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86" w:rsidRPr="004837B5" w:rsidRDefault="00233D86" w:rsidP="00012F1C">
      <w:pPr>
        <w:pStyle w:val="Heading2"/>
        <w:numPr>
          <w:ilvl w:val="0"/>
          <w:numId w:val="12"/>
        </w:numPr>
        <w:spacing w:before="0" w:line="240" w:lineRule="auto"/>
        <w:rPr>
          <w:rFonts w:asciiTheme="minorBidi" w:hAnsiTheme="minorBidi" w:cstheme="minorBidi"/>
          <w:color w:val="auto"/>
          <w:sz w:val="36"/>
          <w:szCs w:val="36"/>
        </w:rPr>
      </w:pPr>
      <w:r w:rsidRPr="004837B5">
        <w:rPr>
          <w:rFonts w:asciiTheme="minorBidi" w:hAnsiTheme="minorBidi" w:cstheme="minorBidi"/>
          <w:color w:val="auto"/>
          <w:sz w:val="36"/>
          <w:szCs w:val="36"/>
          <w:rtl/>
        </w:rPr>
        <w:t>ما المقصود بالتمكين (</w:t>
      </w:r>
      <w:r w:rsidRPr="004837B5">
        <w:rPr>
          <w:rFonts w:asciiTheme="minorBidi" w:hAnsiTheme="minorBidi" w:cstheme="minorBidi"/>
          <w:color w:val="auto"/>
          <w:sz w:val="36"/>
          <w:szCs w:val="36"/>
        </w:rPr>
        <w:t>The Concept of Empowerment</w:t>
      </w:r>
      <w:r w:rsidRPr="004837B5">
        <w:rPr>
          <w:rFonts w:asciiTheme="minorBidi" w:hAnsiTheme="minorBidi" w:cstheme="minorBidi"/>
          <w:color w:val="auto"/>
          <w:sz w:val="36"/>
          <w:szCs w:val="36"/>
          <w:rtl/>
          <w:lang w:bidi="ar-SY"/>
        </w:rPr>
        <w:t xml:space="preserve">) </w:t>
      </w:r>
    </w:p>
    <w:p w:rsidR="00233D86" w:rsidRPr="004837B5" w:rsidRDefault="00233D86" w:rsidP="00012F1C">
      <w:pPr>
        <w:spacing w:line="240" w:lineRule="auto"/>
        <w:ind w:left="-908" w:right="-993"/>
        <w:jc w:val="both"/>
        <w:rPr>
          <w:rFonts w:asciiTheme="minorBidi" w:hAnsiTheme="minorBidi"/>
          <w:sz w:val="28"/>
          <w:szCs w:val="28"/>
          <w:rtl/>
        </w:rPr>
      </w:pPr>
      <w:r w:rsidRPr="004837B5">
        <w:rPr>
          <w:rFonts w:asciiTheme="minorBidi" w:hAnsiTheme="minorBidi"/>
          <w:sz w:val="28"/>
          <w:szCs w:val="28"/>
          <w:rtl/>
        </w:rPr>
        <w:t>تعني كلمة التمكين لغة ً التقوية أو التعزيز، والتمكين هو دعم البنية التحتية في المنظمة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وذلك بتقديم المصادر الفنية وتعزيز الاستقلالية والمسؤولية الذاتية والتركيز على العاملين في </w:t>
      </w:r>
      <w:r w:rsidRPr="004837B5">
        <w:rPr>
          <w:rFonts w:asciiTheme="minorBidi" w:hAnsiTheme="minorBidi" w:hint="cs"/>
          <w:sz w:val="28"/>
          <w:szCs w:val="28"/>
          <w:rtl/>
        </w:rPr>
        <w:t xml:space="preserve">المنظمة </w:t>
      </w:r>
      <w:r w:rsidRPr="004837B5">
        <w:rPr>
          <w:rFonts w:asciiTheme="minorBidi" w:hAnsiTheme="minorBidi"/>
          <w:sz w:val="28"/>
          <w:szCs w:val="28"/>
          <w:rtl/>
        </w:rPr>
        <w:t>، ومنحهم القوة والمعلومات والمكافآت والمعرفة وحمايتهم في حالات السلوك الطارئ</w:t>
      </w:r>
      <w:r w:rsidRPr="004837B5">
        <w:rPr>
          <w:rFonts w:asciiTheme="minorBidi" w:hAnsiTheme="minorBidi" w:hint="cs"/>
          <w:sz w:val="28"/>
          <w:szCs w:val="28"/>
          <w:rtl/>
        </w:rPr>
        <w:t xml:space="preserve"> وغير المتوقع خلال خدمة المستهلك ، والتركيز على العاملين الذين يتعاملون مع المستهلك ويتفاعلون معه .</w:t>
      </w:r>
    </w:p>
    <w:p w:rsidR="00233D86" w:rsidRPr="004837B5" w:rsidRDefault="00233D86" w:rsidP="00012F1C">
      <w:pPr>
        <w:pStyle w:val="Heading2"/>
        <w:numPr>
          <w:ilvl w:val="0"/>
          <w:numId w:val="12"/>
        </w:numPr>
        <w:spacing w:before="0" w:line="240" w:lineRule="auto"/>
        <w:ind w:right="-993"/>
        <w:rPr>
          <w:color w:val="auto"/>
          <w:sz w:val="36"/>
          <w:szCs w:val="36"/>
          <w:rtl/>
        </w:rPr>
      </w:pPr>
      <w:r w:rsidRPr="004837B5">
        <w:rPr>
          <w:rFonts w:hint="cs"/>
          <w:color w:val="auto"/>
          <w:sz w:val="36"/>
          <w:szCs w:val="36"/>
          <w:rtl/>
        </w:rPr>
        <w:t>مفهوم وخصائص تمكين العاملين (</w:t>
      </w:r>
      <w:r w:rsidRPr="004837B5">
        <w:rPr>
          <w:color w:val="auto"/>
          <w:sz w:val="36"/>
          <w:szCs w:val="36"/>
        </w:rPr>
        <w:t>The Concept of Employee Empowerment</w:t>
      </w:r>
      <w:r w:rsidRPr="004837B5">
        <w:rPr>
          <w:rFonts w:hint="cs"/>
          <w:color w:val="auto"/>
          <w:sz w:val="36"/>
          <w:szCs w:val="36"/>
          <w:rtl/>
          <w:lang w:bidi="ar-SY"/>
        </w:rPr>
        <w:t xml:space="preserve">) : </w:t>
      </w:r>
    </w:p>
    <w:p w:rsidR="00233D86" w:rsidRPr="004837B5" w:rsidRDefault="00233D86" w:rsidP="00012F1C">
      <w:pPr>
        <w:spacing w:line="240" w:lineRule="auto"/>
        <w:ind w:left="-964" w:right="-900"/>
        <w:jc w:val="lowKashida"/>
        <w:rPr>
          <w:rFonts w:asciiTheme="minorBidi" w:hAnsiTheme="minorBidi"/>
          <w:sz w:val="28"/>
          <w:szCs w:val="28"/>
          <w:rtl/>
        </w:rPr>
      </w:pPr>
      <w:r w:rsidRPr="004837B5">
        <w:rPr>
          <w:rFonts w:asciiTheme="minorBidi" w:hAnsiTheme="minorBidi"/>
          <w:sz w:val="28"/>
          <w:szCs w:val="28"/>
          <w:rtl/>
        </w:rPr>
        <w:t xml:space="preserve">لا يختلف مفهوم تمكين العاملين عن غيره من المفاهيم الإدارية الحديثة </w:t>
      </w:r>
      <w:r w:rsidRPr="004837B5">
        <w:rPr>
          <w:rFonts w:asciiTheme="minorBidi" w:hAnsiTheme="minorBidi"/>
          <w:sz w:val="28"/>
          <w:szCs w:val="28"/>
          <w:rtl/>
          <w:lang w:bidi="ar-SY"/>
        </w:rPr>
        <w:t xml:space="preserve"> ، </w:t>
      </w:r>
      <w:r w:rsidRPr="004837B5">
        <w:rPr>
          <w:rFonts w:asciiTheme="minorBidi" w:hAnsiTheme="minorBidi"/>
          <w:sz w:val="28"/>
          <w:szCs w:val="28"/>
          <w:rtl/>
        </w:rPr>
        <w:t xml:space="preserve">حيث تزخر الأدبيات بالعديد من التعاريف </w:t>
      </w:r>
      <w:r w:rsidRPr="004837B5">
        <w:rPr>
          <w:rFonts w:asciiTheme="minorBidi" w:hAnsiTheme="minorBidi"/>
          <w:sz w:val="28"/>
          <w:szCs w:val="28"/>
          <w:rtl/>
          <w:lang w:bidi="ar-SY"/>
        </w:rPr>
        <w:t xml:space="preserve">فهناك </w:t>
      </w:r>
      <w:r w:rsidRPr="004837B5">
        <w:rPr>
          <w:rFonts w:asciiTheme="minorBidi" w:hAnsiTheme="minorBidi"/>
          <w:sz w:val="28"/>
          <w:szCs w:val="28"/>
          <w:rtl/>
        </w:rPr>
        <w:t xml:space="preserve">من نظر إليه على أنه وسيلة من وسائل الإدارة , والبعض نظر إليه نظرة فلسفية , وآخرون اعتبروه ممارسة ثقافية تعمل على تشجع الأفراد على تحمل المسؤولية الشخصية لتطوير طريقة عملهم ، ومن أهم التعريفات الخاصة بتمكين العاملين : </w:t>
      </w:r>
    </w:p>
    <w:p w:rsidR="00233D86" w:rsidRPr="004837B5" w:rsidRDefault="00233D86" w:rsidP="00012F1C">
      <w:pPr>
        <w:pStyle w:val="ListParagraph"/>
        <w:numPr>
          <w:ilvl w:val="0"/>
          <w:numId w:val="2"/>
        </w:numPr>
        <w:spacing w:after="100" w:afterAutospacing="1" w:line="240" w:lineRule="auto"/>
        <w:ind w:left="-964" w:right="-900" w:firstLine="0"/>
        <w:jc w:val="lowKashida"/>
        <w:rPr>
          <w:rFonts w:asciiTheme="minorBidi" w:hAnsiTheme="minorBidi"/>
          <w:sz w:val="28"/>
          <w:szCs w:val="28"/>
          <w:rtl/>
        </w:rPr>
      </w:pPr>
      <w:r w:rsidRPr="004837B5">
        <w:rPr>
          <w:rFonts w:asciiTheme="minorBidi" w:hAnsiTheme="minorBidi"/>
          <w:sz w:val="28"/>
          <w:szCs w:val="28"/>
          <w:rtl/>
        </w:rPr>
        <w:t>" عملية اكتساب القوة اللازمة لاتخاذ القرارات والإسهام في وضع الخطط خاصة تلك التي تمس وظيفة الفرد واستخدام الخبرة الموجودة لدى الأفراد لتحسين أداء المنظمة " .</w:t>
      </w:r>
    </w:p>
    <w:p w:rsidR="00233D86" w:rsidRPr="004837B5" w:rsidRDefault="00233D86" w:rsidP="00012F1C">
      <w:pPr>
        <w:pStyle w:val="ListParagraph"/>
        <w:numPr>
          <w:ilvl w:val="0"/>
          <w:numId w:val="2"/>
        </w:numPr>
        <w:spacing w:after="100" w:afterAutospacing="1" w:line="240" w:lineRule="auto"/>
        <w:ind w:left="-964" w:right="-900" w:firstLine="0"/>
        <w:jc w:val="lowKashida"/>
        <w:rPr>
          <w:rFonts w:asciiTheme="minorBidi" w:hAnsiTheme="minorBidi"/>
          <w:sz w:val="28"/>
          <w:szCs w:val="28"/>
          <w:rtl/>
        </w:rPr>
      </w:pPr>
      <w:r w:rsidRPr="004837B5">
        <w:rPr>
          <w:rFonts w:asciiTheme="minorBidi" w:hAnsiTheme="minorBidi"/>
          <w:sz w:val="28"/>
          <w:szCs w:val="28"/>
          <w:rtl/>
        </w:rPr>
        <w:t>" إعطاء الثقة ، والحرية ، والموارد للعاملين ، ليتصرفوا طبقاً لأحكامهم الشخصية "</w:t>
      </w:r>
      <w:r w:rsidRPr="004837B5">
        <w:rPr>
          <w:rFonts w:asciiTheme="minorBidi" w:hAnsiTheme="minorBidi"/>
          <w:sz w:val="28"/>
          <w:szCs w:val="28"/>
        </w:rPr>
        <w:t>.</w:t>
      </w:r>
    </w:p>
    <w:p w:rsidR="00233D86" w:rsidRPr="004837B5" w:rsidRDefault="00233D86" w:rsidP="00012F1C">
      <w:pPr>
        <w:pStyle w:val="ListParagraph"/>
        <w:numPr>
          <w:ilvl w:val="0"/>
          <w:numId w:val="2"/>
        </w:numPr>
        <w:spacing w:after="100" w:afterAutospacing="1" w:line="240" w:lineRule="auto"/>
        <w:ind w:left="-964" w:right="-900" w:firstLine="0"/>
        <w:jc w:val="lowKashida"/>
        <w:rPr>
          <w:rFonts w:asciiTheme="minorBidi" w:hAnsiTheme="minorBidi"/>
          <w:sz w:val="28"/>
          <w:szCs w:val="28"/>
          <w:rtl/>
        </w:rPr>
      </w:pPr>
      <w:r w:rsidRPr="004837B5">
        <w:rPr>
          <w:rFonts w:asciiTheme="minorBidi" w:hAnsiTheme="minorBidi"/>
          <w:sz w:val="28"/>
          <w:szCs w:val="28"/>
          <w:rtl/>
        </w:rPr>
        <w:t>" التمكين لا يعني إعطاء الموظف القوة بل يعني إتاحة الفرصة له لتقديم أفضل ما عنده من خبرات ومعلومات ويؤدي ذلك إلى التفوق والإبداع في العمل " .</w:t>
      </w:r>
    </w:p>
    <w:p w:rsidR="00233D86" w:rsidRPr="004837B5" w:rsidRDefault="00233D86" w:rsidP="00012F1C">
      <w:pPr>
        <w:pStyle w:val="ListParagraph"/>
        <w:numPr>
          <w:ilvl w:val="0"/>
          <w:numId w:val="2"/>
        </w:numPr>
        <w:spacing w:after="100" w:afterAutospacing="1" w:line="240" w:lineRule="auto"/>
        <w:ind w:left="-964" w:right="-900" w:firstLine="0"/>
        <w:jc w:val="lowKashida"/>
        <w:rPr>
          <w:rFonts w:asciiTheme="minorBidi" w:hAnsiTheme="minorBidi"/>
          <w:sz w:val="28"/>
          <w:szCs w:val="28"/>
          <w:rtl/>
        </w:rPr>
      </w:pPr>
      <w:r w:rsidRPr="004837B5">
        <w:rPr>
          <w:rFonts w:asciiTheme="minorBidi" w:hAnsiTheme="minorBidi"/>
          <w:sz w:val="28"/>
          <w:szCs w:val="28"/>
          <w:rtl/>
        </w:rPr>
        <w:t>" إعطاء العاملين الصلاحيات والمسؤوليات ومنحهم الحرية لأداء العمل بطريقتهم دون تدخل مباشر من الإدارة مع توفير كافة الموارد وبيئة العمل المناسبة لتأهيلهم مهنيا ً وسلوكيا ً لأداء العمل مع الثقة المطلقة فيهم " .</w:t>
      </w:r>
    </w:p>
    <w:p w:rsidR="00233D86" w:rsidRPr="004837B5" w:rsidRDefault="00233D86" w:rsidP="00012F1C">
      <w:pPr>
        <w:pStyle w:val="ListParagraph"/>
        <w:numPr>
          <w:ilvl w:val="0"/>
          <w:numId w:val="2"/>
        </w:numPr>
        <w:spacing w:after="100" w:afterAutospacing="1" w:line="240" w:lineRule="auto"/>
        <w:ind w:left="-964" w:right="-900" w:firstLine="0"/>
        <w:jc w:val="lowKashida"/>
        <w:rPr>
          <w:rFonts w:asciiTheme="minorBidi" w:hAnsiTheme="minorBidi"/>
          <w:sz w:val="28"/>
          <w:szCs w:val="28"/>
        </w:rPr>
      </w:pPr>
      <w:r w:rsidRPr="004837B5">
        <w:rPr>
          <w:rFonts w:asciiTheme="minorBidi" w:hAnsiTheme="minorBidi"/>
          <w:sz w:val="28"/>
          <w:szCs w:val="28"/>
          <w:rtl/>
        </w:rPr>
        <w:t>"</w:t>
      </w:r>
      <w:r w:rsidRPr="004837B5">
        <w:rPr>
          <w:rFonts w:asciiTheme="minorBidi" w:hAnsiTheme="minorBidi"/>
          <w:sz w:val="28"/>
          <w:szCs w:val="28"/>
        </w:rPr>
        <w:t> </w:t>
      </w:r>
      <w:r w:rsidRPr="004837B5">
        <w:rPr>
          <w:rFonts w:asciiTheme="minorBidi" w:hAnsiTheme="minorBidi"/>
          <w:sz w:val="28"/>
          <w:szCs w:val="28"/>
          <w:rtl/>
        </w:rPr>
        <w:t>منح الموظفين السلطة والقدرة على اتخاذ القرارات ، والاستجابة للعملاء ، والمبادرة لحل المشكلات بطريقة مباشرة دون الرجوع للمركز</w:t>
      </w:r>
      <w:r w:rsidRPr="004837B5">
        <w:rPr>
          <w:rFonts w:asciiTheme="minorBidi" w:hAnsiTheme="minorBidi"/>
          <w:sz w:val="28"/>
          <w:szCs w:val="28"/>
          <w:rtl/>
          <w:lang w:bidi="ar-SY"/>
        </w:rPr>
        <w:t xml:space="preserve"> </w:t>
      </w:r>
      <w:r w:rsidRPr="004837B5">
        <w:rPr>
          <w:rFonts w:asciiTheme="minorBidi" w:hAnsiTheme="minorBidi"/>
          <w:sz w:val="28"/>
          <w:szCs w:val="28"/>
          <w:rtl/>
        </w:rPr>
        <w:t xml:space="preserve">" . </w:t>
      </w:r>
    </w:p>
    <w:p w:rsidR="00233D86" w:rsidRPr="004837B5" w:rsidRDefault="00233D86" w:rsidP="00012F1C">
      <w:pPr>
        <w:numPr>
          <w:ilvl w:val="0"/>
          <w:numId w:val="2"/>
        </w:numPr>
        <w:spacing w:after="0" w:line="240" w:lineRule="auto"/>
        <w:ind w:left="-964" w:right="-900" w:firstLine="0"/>
        <w:jc w:val="lowKashida"/>
        <w:rPr>
          <w:rFonts w:asciiTheme="minorBidi" w:hAnsiTheme="minorBidi"/>
          <w:sz w:val="28"/>
          <w:szCs w:val="28"/>
        </w:rPr>
      </w:pPr>
      <w:r w:rsidRPr="004837B5">
        <w:rPr>
          <w:rFonts w:asciiTheme="minorBidi" w:hAnsiTheme="minorBidi"/>
          <w:sz w:val="28"/>
          <w:szCs w:val="28"/>
          <w:rtl/>
        </w:rPr>
        <w:t>" إطلاق القوة الكامنة لدى الفرد وإتاحة الفرصة لتقديم أفضل ما عنده وذلك بتدعيم إحساس الفرد بفاعليته الذاتية من خلال التعرف على العوامل التي تزيد شعوره بالقوة والتأثير والمشاركة باتخاذ القرارات والمسؤولية عن النتائج " .</w:t>
      </w:r>
    </w:p>
    <w:p w:rsidR="00233D86" w:rsidRDefault="00233D86" w:rsidP="00012F1C">
      <w:pPr>
        <w:spacing w:after="0" w:line="240" w:lineRule="auto"/>
        <w:ind w:left="-964" w:right="-900"/>
        <w:jc w:val="lowKashida"/>
        <w:rPr>
          <w:sz w:val="24"/>
          <w:szCs w:val="24"/>
          <w:rtl/>
        </w:rPr>
      </w:pPr>
    </w:p>
    <w:p w:rsidR="00233D86" w:rsidRPr="00295AB6" w:rsidRDefault="00233D86" w:rsidP="00012F1C">
      <w:pPr>
        <w:spacing w:after="0" w:line="240" w:lineRule="auto"/>
        <w:ind w:left="-964" w:right="-900"/>
        <w:jc w:val="lowKashida"/>
        <w:rPr>
          <w:b/>
          <w:bCs/>
          <w:sz w:val="24"/>
          <w:szCs w:val="24"/>
          <w:rtl/>
        </w:rPr>
      </w:pPr>
      <w:r w:rsidRPr="00DC40AA">
        <w:rPr>
          <w:rFonts w:hint="cs"/>
          <w:b/>
          <w:bCs/>
          <w:sz w:val="24"/>
          <w:szCs w:val="24"/>
          <w:rtl/>
        </w:rPr>
        <w:t xml:space="preserve">ومنه يمكننا إيجاز مفهوم تمكين العاملين بالتالي : </w:t>
      </w:r>
      <w:r w:rsidRPr="00295AB6">
        <w:rPr>
          <w:rFonts w:hint="cs"/>
          <w:b/>
          <w:bCs/>
          <w:sz w:val="24"/>
          <w:szCs w:val="24"/>
          <w:rtl/>
        </w:rPr>
        <w:t>((</w:t>
      </w:r>
      <w:r w:rsidRPr="00295AB6">
        <w:rPr>
          <w:rFonts w:hint="cs"/>
          <w:b/>
          <w:bCs/>
          <w:spacing w:val="-6"/>
          <w:sz w:val="28"/>
          <w:szCs w:val="28"/>
          <w:rtl/>
          <w:lang w:bidi="ar-EG"/>
        </w:rPr>
        <w:t>القوى التي يكتسب الأفراد من خلالها القدرة ، وتزيد ثقتهم ، ويرتفع مستوى انتمائهم وولائهم لتحمـــل المسؤولية ، والقدرة على التصرف لتحسين الأنشطة والعمليات والتفاعل في العمل من أجل إشباع المتطلبات الأساسية للعملاء في مختلف المجالات بهدف تحقيق قيم وغايات المنظمة</w:t>
      </w:r>
      <w:r w:rsidRPr="00295AB6">
        <w:rPr>
          <w:rFonts w:hint="cs"/>
          <w:b/>
          <w:bCs/>
          <w:sz w:val="24"/>
          <w:szCs w:val="24"/>
          <w:rtl/>
        </w:rPr>
        <w:t xml:space="preserve"> )) .</w:t>
      </w:r>
    </w:p>
    <w:p w:rsidR="00233D86" w:rsidRPr="00DC40AA" w:rsidRDefault="00233D86" w:rsidP="00012F1C">
      <w:pPr>
        <w:spacing w:after="0" w:line="240" w:lineRule="auto"/>
        <w:ind w:left="-964" w:right="-900"/>
        <w:jc w:val="lowKashida"/>
        <w:rPr>
          <w:b/>
          <w:bCs/>
          <w:sz w:val="24"/>
          <w:szCs w:val="24"/>
          <w:lang w:bidi="ar-SY"/>
        </w:rPr>
      </w:pPr>
    </w:p>
    <w:p w:rsidR="00233D86" w:rsidRDefault="00233D86" w:rsidP="00012F1C">
      <w:pPr>
        <w:pStyle w:val="ListParagraph"/>
        <w:spacing w:after="0" w:line="240" w:lineRule="auto"/>
        <w:ind w:left="-964" w:right="-900"/>
        <w:jc w:val="lowKashida"/>
        <w:rPr>
          <w:rFonts w:asciiTheme="minorBidi" w:hAnsiTheme="minorBidi"/>
          <w:sz w:val="28"/>
          <w:szCs w:val="28"/>
          <w:u w:val="single"/>
          <w:rtl/>
        </w:rPr>
      </w:pPr>
      <w:r w:rsidRPr="004837B5">
        <w:rPr>
          <w:rFonts w:asciiTheme="minorBidi" w:hAnsiTheme="minorBidi"/>
          <w:sz w:val="28"/>
          <w:szCs w:val="28"/>
          <w:u w:val="single"/>
          <w:rtl/>
        </w:rPr>
        <w:t xml:space="preserve">من خلال التعريفات السابقة يمكن القول أن تمكين العاملين يتسم بالخصائص التالية : </w:t>
      </w:r>
    </w:p>
    <w:p w:rsidR="00F36615" w:rsidRPr="004837B5" w:rsidRDefault="00F36615" w:rsidP="00012F1C">
      <w:pPr>
        <w:pStyle w:val="ListParagraph"/>
        <w:spacing w:after="0" w:line="240" w:lineRule="auto"/>
        <w:ind w:left="-964" w:right="-900"/>
        <w:jc w:val="lowKashida"/>
        <w:rPr>
          <w:rFonts w:asciiTheme="minorBidi" w:hAnsiTheme="minorBidi"/>
          <w:sz w:val="28"/>
          <w:szCs w:val="28"/>
          <w:u w:val="single"/>
          <w:rtl/>
        </w:rPr>
      </w:pPr>
    </w:p>
    <w:p w:rsidR="00233D86" w:rsidRPr="004837B5" w:rsidRDefault="00233D86" w:rsidP="00012F1C">
      <w:pPr>
        <w:pStyle w:val="ListParagraph"/>
        <w:spacing w:after="0" w:line="240" w:lineRule="auto"/>
        <w:ind w:left="-964" w:right="-900"/>
        <w:jc w:val="lowKashida"/>
        <w:rPr>
          <w:rFonts w:asciiTheme="minorBidi" w:hAnsiTheme="minorBidi"/>
          <w:sz w:val="28"/>
          <w:szCs w:val="28"/>
          <w:u w:val="single"/>
          <w:rtl/>
        </w:rPr>
      </w:pPr>
    </w:p>
    <w:p w:rsidR="00233D86" w:rsidRPr="004837B5" w:rsidRDefault="00233D86" w:rsidP="00012F1C">
      <w:pPr>
        <w:numPr>
          <w:ilvl w:val="1"/>
          <w:numId w:val="3"/>
        </w:numPr>
        <w:tabs>
          <w:tab w:val="clear" w:pos="1440"/>
          <w:tab w:val="num" w:pos="-604"/>
        </w:tabs>
        <w:spacing w:after="0" w:line="240" w:lineRule="auto"/>
        <w:ind w:left="-604" w:right="-900"/>
        <w:jc w:val="lowKashida"/>
        <w:rPr>
          <w:rFonts w:asciiTheme="minorBidi" w:hAnsiTheme="minorBidi"/>
          <w:sz w:val="28"/>
          <w:szCs w:val="28"/>
          <w:rtl/>
        </w:rPr>
      </w:pPr>
      <w:r w:rsidRPr="004837B5">
        <w:rPr>
          <w:rFonts w:asciiTheme="minorBidi" w:hAnsiTheme="minorBidi"/>
          <w:sz w:val="28"/>
          <w:szCs w:val="28"/>
          <w:rtl/>
        </w:rPr>
        <w:t xml:space="preserve">يحقق تمكين العاملين زيادة النفوذ الفعال للأفراد و فرق العمل بإعطائهم المزيد من الحرية لأداء مهامهم . </w:t>
      </w:r>
    </w:p>
    <w:p w:rsidR="00233D86" w:rsidRPr="004837B5" w:rsidRDefault="00233D86" w:rsidP="00012F1C">
      <w:pPr>
        <w:numPr>
          <w:ilvl w:val="1"/>
          <w:numId w:val="3"/>
        </w:numPr>
        <w:tabs>
          <w:tab w:val="clear" w:pos="1440"/>
          <w:tab w:val="num" w:pos="-604"/>
        </w:tabs>
        <w:spacing w:after="0" w:line="240" w:lineRule="auto"/>
        <w:ind w:left="-604" w:right="-900"/>
        <w:jc w:val="lowKashida"/>
        <w:rPr>
          <w:rFonts w:asciiTheme="minorBidi" w:hAnsiTheme="minorBidi"/>
          <w:sz w:val="28"/>
          <w:szCs w:val="28"/>
        </w:rPr>
      </w:pPr>
      <w:r w:rsidRPr="004837B5">
        <w:rPr>
          <w:rFonts w:asciiTheme="minorBidi" w:hAnsiTheme="minorBidi"/>
          <w:sz w:val="28"/>
          <w:szCs w:val="28"/>
          <w:rtl/>
        </w:rPr>
        <w:t xml:space="preserve">يركز تمكين العاملين على القدرات الفعلية للأفراد في حل مشاكل العمل و الأزمات . </w:t>
      </w:r>
    </w:p>
    <w:p w:rsidR="00233D86" w:rsidRPr="004837B5" w:rsidRDefault="00233D86" w:rsidP="00012F1C">
      <w:pPr>
        <w:numPr>
          <w:ilvl w:val="1"/>
          <w:numId w:val="3"/>
        </w:numPr>
        <w:tabs>
          <w:tab w:val="clear" w:pos="1440"/>
          <w:tab w:val="num" w:pos="-604"/>
        </w:tabs>
        <w:spacing w:after="0" w:line="240" w:lineRule="auto"/>
        <w:ind w:left="-604" w:right="-900"/>
        <w:jc w:val="lowKashida"/>
        <w:rPr>
          <w:rFonts w:asciiTheme="minorBidi" w:hAnsiTheme="minorBidi"/>
          <w:sz w:val="28"/>
          <w:szCs w:val="28"/>
        </w:rPr>
      </w:pPr>
      <w:r w:rsidRPr="004837B5">
        <w:rPr>
          <w:rFonts w:asciiTheme="minorBidi" w:hAnsiTheme="minorBidi"/>
          <w:sz w:val="28"/>
          <w:szCs w:val="28"/>
          <w:rtl/>
        </w:rPr>
        <w:t xml:space="preserve">يهدف تمكين العاملين إلى استغلال الكفاءة التي تكمن داخل الأفراد استغلالا ً كاملا ً ، فهم يمثلون ثروة هامة وقوة يجب توجيهها لصالح العمل . </w:t>
      </w:r>
    </w:p>
    <w:p w:rsidR="00233D86" w:rsidRPr="004837B5" w:rsidRDefault="00233D86" w:rsidP="00012F1C">
      <w:pPr>
        <w:numPr>
          <w:ilvl w:val="1"/>
          <w:numId w:val="3"/>
        </w:numPr>
        <w:tabs>
          <w:tab w:val="clear" w:pos="1440"/>
          <w:tab w:val="num" w:pos="-604"/>
        </w:tabs>
        <w:spacing w:after="0" w:line="240" w:lineRule="auto"/>
        <w:ind w:left="-604" w:right="-900"/>
        <w:jc w:val="lowKashida"/>
        <w:rPr>
          <w:rFonts w:asciiTheme="minorBidi" w:hAnsiTheme="minorBidi"/>
          <w:sz w:val="28"/>
          <w:szCs w:val="28"/>
        </w:rPr>
      </w:pPr>
      <w:r w:rsidRPr="004837B5">
        <w:rPr>
          <w:rFonts w:asciiTheme="minorBidi" w:hAnsiTheme="minorBidi"/>
          <w:sz w:val="28"/>
          <w:szCs w:val="28"/>
          <w:rtl/>
        </w:rPr>
        <w:t xml:space="preserve">يجعل تمكين العاملين الأفراد أقل اعتمادا ً على الإدارة في إدارة نشاطهم بإعطائهم السلطة الكافية ، بالإضافة إلى مسؤوليتهم عن نتائج أعمالهم و قراراتهم .  </w:t>
      </w:r>
    </w:p>
    <w:p w:rsidR="00233D86" w:rsidRPr="004837B5" w:rsidRDefault="00233D86" w:rsidP="00012F1C">
      <w:pPr>
        <w:pStyle w:val="ListParagraph"/>
        <w:spacing w:after="0" w:line="240" w:lineRule="auto"/>
        <w:ind w:left="-964" w:right="-900"/>
        <w:jc w:val="lowKashida"/>
        <w:rPr>
          <w:rFonts w:asciiTheme="minorBidi" w:hAnsiTheme="minorBidi"/>
          <w:sz w:val="28"/>
          <w:szCs w:val="28"/>
          <w:rtl/>
        </w:rPr>
      </w:pPr>
    </w:p>
    <w:p w:rsidR="00233D86" w:rsidRPr="004837B5" w:rsidRDefault="00233D86" w:rsidP="00012F1C">
      <w:pPr>
        <w:spacing w:line="240" w:lineRule="auto"/>
        <w:ind w:left="-964" w:right="-900"/>
        <w:jc w:val="lowKashida"/>
        <w:rPr>
          <w:rFonts w:asciiTheme="minorBidi" w:hAnsiTheme="minorBidi"/>
          <w:sz w:val="28"/>
          <w:szCs w:val="28"/>
          <w:rtl/>
        </w:rPr>
      </w:pPr>
      <w:r w:rsidRPr="004837B5">
        <w:rPr>
          <w:rFonts w:asciiTheme="minorBidi" w:hAnsiTheme="minorBidi"/>
          <w:sz w:val="28"/>
          <w:szCs w:val="28"/>
          <w:rtl/>
        </w:rPr>
        <w:t xml:space="preserve">من خلال أدبيات التمكين ، حدد اتجاهان عامان للتمكين في بيئة العمل : الاتجاه الاتصالي والاتجاه التحفيزي ، ويقصد بالاتجاه الاتصالي في أدبيات التمكين العملية التي تتم من أعلى إلى أسفل ( </w:t>
      </w:r>
      <w:r w:rsidRPr="004837B5">
        <w:rPr>
          <w:rFonts w:asciiTheme="minorBidi" w:hAnsiTheme="minorBidi"/>
          <w:sz w:val="28"/>
          <w:szCs w:val="28"/>
        </w:rPr>
        <w:t>Conger and Kanungo,1988</w:t>
      </w:r>
      <w:r w:rsidRPr="004837B5">
        <w:rPr>
          <w:rFonts w:asciiTheme="minorBidi" w:hAnsiTheme="minorBidi"/>
          <w:sz w:val="28"/>
          <w:szCs w:val="28"/>
          <w:rtl/>
        </w:rPr>
        <w:t>) ، ويعتقد أن التمكين يتم عندما تشارك المستويات العليا في الهيكل التنظيمي المستويات الدنيا في السلطة (</w:t>
      </w:r>
      <w:r w:rsidRPr="004837B5">
        <w:rPr>
          <w:rFonts w:asciiTheme="minorBidi" w:hAnsiTheme="minorBidi"/>
          <w:sz w:val="28"/>
          <w:szCs w:val="28"/>
        </w:rPr>
        <w:t>Wilkinson, 1998</w:t>
      </w:r>
      <w:r w:rsidRPr="004837B5">
        <w:rPr>
          <w:rFonts w:asciiTheme="minorBidi" w:hAnsiTheme="minorBidi"/>
          <w:sz w:val="28"/>
          <w:szCs w:val="28"/>
          <w:rtl/>
        </w:rPr>
        <w:t>) ، وبالتالي يتضمن التمكين ممارسات كإثراء الوظيفة ، فرق الإدارة الذاتية</w:t>
      </w:r>
      <w:r w:rsidRPr="004837B5">
        <w:rPr>
          <w:rFonts w:asciiTheme="minorBidi" w:hAnsiTheme="minorBidi"/>
          <w:sz w:val="28"/>
          <w:szCs w:val="28"/>
          <w:rtl/>
          <w:lang w:bidi="ar-SY"/>
        </w:rPr>
        <w:t xml:space="preserve"> </w:t>
      </w:r>
      <w:r w:rsidRPr="004837B5">
        <w:rPr>
          <w:rFonts w:asciiTheme="minorBidi" w:hAnsiTheme="minorBidi"/>
          <w:sz w:val="28"/>
          <w:szCs w:val="28"/>
          <w:rtl/>
        </w:rPr>
        <w:t>، واستقلالية فرق العمل .</w:t>
      </w:r>
    </w:p>
    <w:p w:rsidR="00233D86" w:rsidRPr="004837B5" w:rsidRDefault="00233D86" w:rsidP="00012F1C">
      <w:pPr>
        <w:spacing w:line="240" w:lineRule="auto"/>
        <w:ind w:left="-964" w:right="-900"/>
        <w:jc w:val="lowKashida"/>
        <w:rPr>
          <w:rFonts w:asciiTheme="minorBidi" w:hAnsiTheme="minorBidi"/>
          <w:sz w:val="28"/>
          <w:szCs w:val="28"/>
          <w:rtl/>
        </w:rPr>
      </w:pPr>
      <w:r w:rsidRPr="004837B5">
        <w:rPr>
          <w:rFonts w:asciiTheme="minorBidi" w:hAnsiTheme="minorBidi"/>
          <w:sz w:val="28"/>
          <w:szCs w:val="28"/>
          <w:rtl/>
        </w:rPr>
        <w:t>أما النموذج التحفيزي فيركز على اتجاه العاملين نحو التمكين ، التي تظهر في الكفاية ، الثقة في القدرة على أداء المهام ، الشعور بالقدرة على التأثير في العمل ، حرية الاختيار في كيفية أداء المهام ، الشعور بمعنى للعمل (</w:t>
      </w:r>
      <w:r w:rsidRPr="004837B5">
        <w:rPr>
          <w:rFonts w:asciiTheme="minorBidi" w:hAnsiTheme="minorBidi"/>
          <w:sz w:val="28"/>
          <w:szCs w:val="28"/>
        </w:rPr>
        <w:t>Conger and Kanungo, 1988</w:t>
      </w:r>
      <w:r w:rsidRPr="004837B5">
        <w:rPr>
          <w:rFonts w:asciiTheme="minorBidi" w:hAnsiTheme="minorBidi"/>
          <w:sz w:val="28"/>
          <w:szCs w:val="28"/>
          <w:rtl/>
        </w:rPr>
        <w:t xml:space="preserve">) . </w:t>
      </w:r>
    </w:p>
    <w:p w:rsidR="00233D86" w:rsidRPr="004837B5" w:rsidRDefault="00233D86" w:rsidP="00012F1C">
      <w:pPr>
        <w:spacing w:line="240" w:lineRule="auto"/>
        <w:ind w:left="-964" w:right="-900"/>
        <w:jc w:val="lowKashida"/>
        <w:rPr>
          <w:rFonts w:asciiTheme="minorBidi" w:hAnsiTheme="minorBidi"/>
          <w:sz w:val="28"/>
          <w:szCs w:val="28"/>
          <w:rtl/>
        </w:rPr>
      </w:pPr>
      <w:r w:rsidRPr="004837B5">
        <w:rPr>
          <w:rFonts w:asciiTheme="minorBidi" w:hAnsiTheme="minorBidi"/>
          <w:sz w:val="28"/>
          <w:szCs w:val="28"/>
          <w:rtl/>
        </w:rPr>
        <w:lastRenderedPageBreak/>
        <w:t xml:space="preserve">  ومفاهيم تمكين العاملين أيا ً كانت فهي تنبع أساسا ً من نظريات الإدارة القائمة على المشاركة التي تدعو المديرين إلى اقتسام سلطة اتخاذ القرار مع الموظفين لتحسين الأداء ورضاهم عن العمل . </w:t>
      </w:r>
    </w:p>
    <w:p w:rsidR="00233D86" w:rsidRDefault="00233D86" w:rsidP="00012F1C">
      <w:pPr>
        <w:spacing w:line="240" w:lineRule="auto"/>
        <w:ind w:left="-964" w:right="-900"/>
        <w:jc w:val="lowKashida"/>
        <w:rPr>
          <w:rFonts w:asciiTheme="minorBidi" w:hAnsiTheme="minorBidi"/>
          <w:sz w:val="28"/>
          <w:szCs w:val="28"/>
          <w:rtl/>
        </w:rPr>
      </w:pPr>
      <w:r w:rsidRPr="004837B5">
        <w:rPr>
          <w:rFonts w:asciiTheme="minorBidi" w:hAnsiTheme="minorBidi"/>
          <w:sz w:val="28"/>
          <w:szCs w:val="28"/>
          <w:rtl/>
        </w:rPr>
        <w:t>وعموما ً فإن تمكين العاملين يمثل استراتيجية  تنظيمية ومهارة جديدة ومدخل فعال للتطوير والتحسين الإداري المستمر يتمثل في منح العاملين المزيد من قوة التصرف واتخاذ القرارات والمشاركة الفعلية من جانب العاملين في إدارة المنظمات ، وعلى المنظمات أن تحدد تعريف إجرائي أو عملي قبل البدء بعملية تمكين العاملين بدلا ً من الاعتماد على القبول التام للنظرة الغامضة والمغرية لمفهوم تمكين العاملين .</w:t>
      </w:r>
    </w:p>
    <w:p w:rsidR="00233D86" w:rsidRPr="004837B5" w:rsidRDefault="00233D86" w:rsidP="00012F1C">
      <w:pPr>
        <w:pStyle w:val="Heading2"/>
        <w:numPr>
          <w:ilvl w:val="0"/>
          <w:numId w:val="12"/>
        </w:numPr>
        <w:spacing w:before="0" w:line="240" w:lineRule="auto"/>
        <w:rPr>
          <w:rFonts w:asciiTheme="minorBidi" w:hAnsiTheme="minorBidi" w:cstheme="minorBidi"/>
          <w:color w:val="auto"/>
          <w:sz w:val="24"/>
          <w:szCs w:val="24"/>
          <w:rtl/>
          <w:lang w:bidi="ar-SY"/>
        </w:rPr>
      </w:pPr>
      <w:r w:rsidRPr="004837B5">
        <w:rPr>
          <w:rFonts w:hint="cs"/>
          <w:color w:val="auto"/>
          <w:sz w:val="36"/>
          <w:szCs w:val="36"/>
          <w:rtl/>
        </w:rPr>
        <w:t xml:space="preserve">تمكين العاملين والمفاهيم الإدارية الأخرى : </w:t>
      </w:r>
    </w:p>
    <w:p w:rsidR="00233D86" w:rsidRPr="00623A5B" w:rsidRDefault="00233D86" w:rsidP="00012F1C">
      <w:pPr>
        <w:pStyle w:val="Heading2"/>
        <w:spacing w:before="0" w:line="240" w:lineRule="auto"/>
        <w:ind w:left="-964" w:right="-900"/>
        <w:rPr>
          <w:rFonts w:asciiTheme="minorBidi" w:hAnsiTheme="minorBidi" w:cstheme="minorBidi"/>
          <w:b w:val="0"/>
          <w:bCs w:val="0"/>
          <w:color w:val="auto"/>
          <w:sz w:val="24"/>
          <w:szCs w:val="24"/>
          <w:rtl/>
        </w:rPr>
      </w:pPr>
      <w:r w:rsidRPr="004837B5">
        <w:rPr>
          <w:rFonts w:asciiTheme="minorBidi" w:hAnsiTheme="minorBidi" w:cstheme="minorBidi"/>
          <w:b w:val="0"/>
          <w:bCs w:val="0"/>
          <w:color w:val="auto"/>
          <w:sz w:val="28"/>
          <w:szCs w:val="28"/>
          <w:rtl/>
        </w:rPr>
        <w:t xml:space="preserve">حظي موضوع تمكين العاملين  باهتمام  كبير من قبل العديد من الباحثين  منذ بداية عام 1990، مما حذا ببعض الباحثين إلى تسمية عصر التسعينيات بأنه </w:t>
      </w:r>
      <w:r w:rsidRPr="004837B5">
        <w:rPr>
          <w:rFonts w:asciiTheme="minorBidi" w:hAnsiTheme="minorBidi" w:cstheme="minorBidi"/>
          <w:color w:val="auto"/>
          <w:sz w:val="28"/>
          <w:szCs w:val="28"/>
          <w:rtl/>
        </w:rPr>
        <w:t>(عصر التمكين)</w:t>
      </w:r>
      <w:r w:rsidRPr="004837B5">
        <w:rPr>
          <w:rFonts w:asciiTheme="minorBidi" w:hAnsiTheme="minorBidi" w:cstheme="minorBidi"/>
          <w:b w:val="0"/>
          <w:bCs w:val="0"/>
          <w:color w:val="auto"/>
          <w:sz w:val="28"/>
          <w:szCs w:val="28"/>
          <w:rtl/>
        </w:rPr>
        <w:t xml:space="preserve"> إلا أنه رغم تعدد البحوث والدراسات مازال الغموض والتناقض الشديد بين الباحثين قائما ً حول مفهوم تمكين العاملين والفرق بينه وبين المفاهيم الإدارية الأخرى مثل : التفويض ، والمشاركة، والإثراء الوظيفي</w:t>
      </w:r>
      <w:r w:rsidRPr="00623A5B">
        <w:rPr>
          <w:rFonts w:asciiTheme="minorBidi" w:hAnsiTheme="minorBidi" w:cstheme="minorBidi"/>
          <w:b w:val="0"/>
          <w:bCs w:val="0"/>
          <w:color w:val="auto"/>
          <w:sz w:val="24"/>
          <w:szCs w:val="24"/>
          <w:rtl/>
        </w:rPr>
        <w:t xml:space="preserve"> .</w:t>
      </w:r>
    </w:p>
    <w:p w:rsidR="00233D86" w:rsidRPr="00623A5B" w:rsidRDefault="00233D86" w:rsidP="00012F1C">
      <w:pPr>
        <w:pStyle w:val="ListParagraph"/>
        <w:spacing w:after="100" w:afterAutospacing="1" w:line="240" w:lineRule="auto"/>
        <w:ind w:left="-964" w:right="-900"/>
        <w:jc w:val="lowKashida"/>
        <w:rPr>
          <w:rFonts w:asciiTheme="minorBidi" w:hAnsiTheme="minorBidi"/>
          <w:sz w:val="24"/>
          <w:szCs w:val="24"/>
          <w:rtl/>
        </w:rPr>
      </w:pPr>
      <w:r>
        <w:rPr>
          <w:rFonts w:asciiTheme="minorBidi" w:hAnsiTheme="minorBidi" w:hint="cs"/>
          <w:b/>
          <w:bCs/>
          <w:sz w:val="28"/>
          <w:szCs w:val="28"/>
          <w:rtl/>
        </w:rPr>
        <w:t xml:space="preserve">7.1)- </w:t>
      </w:r>
      <w:r w:rsidRPr="00623A5B">
        <w:rPr>
          <w:rFonts w:asciiTheme="minorBidi" w:hAnsiTheme="minorBidi"/>
          <w:b/>
          <w:bCs/>
          <w:sz w:val="28"/>
          <w:szCs w:val="28"/>
          <w:rtl/>
        </w:rPr>
        <w:t>تمكين العاملين وتفويض السلطة :</w:t>
      </w:r>
      <w:r w:rsidRPr="00623A5B">
        <w:rPr>
          <w:rFonts w:asciiTheme="minorBidi" w:hAnsiTheme="minorBidi" w:hint="cs"/>
          <w:sz w:val="28"/>
          <w:szCs w:val="28"/>
          <w:rtl/>
        </w:rPr>
        <w:t xml:space="preserve"> </w:t>
      </w:r>
    </w:p>
    <w:p w:rsidR="00233D86" w:rsidRPr="004837B5" w:rsidRDefault="00233D86" w:rsidP="00012F1C">
      <w:pPr>
        <w:pStyle w:val="ListParagraph"/>
        <w:spacing w:after="100" w:afterAutospacing="1" w:line="240" w:lineRule="auto"/>
        <w:ind w:left="-964" w:right="-900"/>
        <w:jc w:val="lowKashida"/>
        <w:rPr>
          <w:rFonts w:asciiTheme="minorBidi" w:hAnsiTheme="minorBidi"/>
          <w:sz w:val="28"/>
          <w:szCs w:val="28"/>
          <w:rtl/>
        </w:rPr>
      </w:pPr>
      <w:r w:rsidRPr="004837B5">
        <w:rPr>
          <w:rFonts w:asciiTheme="minorBidi" w:hAnsiTheme="minorBidi"/>
          <w:sz w:val="28"/>
          <w:szCs w:val="28"/>
          <w:rtl/>
        </w:rPr>
        <w:t>يسود اعتقاد كبير أن تفويض السلطة مرادف للتمكين ، وفي الواقع إنه يختلف عنه لأن تفويض السلطة يعني " تخويل جزء من الصلاحيات إلى الآخرين لتسهيل عملية التنفيذ والوصول إلى الأهداف التنظيمية</w:t>
      </w:r>
      <w:r w:rsidRPr="004837B5">
        <w:rPr>
          <w:rFonts w:asciiTheme="minorBidi" w:hAnsiTheme="minorBidi" w:hint="cs"/>
          <w:sz w:val="28"/>
          <w:szCs w:val="28"/>
          <w:rtl/>
        </w:rPr>
        <w:t xml:space="preserve"> </w:t>
      </w:r>
      <w:r w:rsidRPr="004837B5">
        <w:rPr>
          <w:rFonts w:asciiTheme="minorBidi" w:hAnsiTheme="minorBidi"/>
          <w:sz w:val="28"/>
          <w:szCs w:val="28"/>
          <w:rtl/>
        </w:rPr>
        <w:t>" ، فالتفويض لا يلغي مسؤولية المفوض عن النتيجة النهائية للعمل ، كما أن التفويض حالة مؤقتة تنتهي بانتهاء المهمة التي تم التفويض لها</w:t>
      </w:r>
      <w:r w:rsidRPr="004837B5">
        <w:rPr>
          <w:rFonts w:asciiTheme="minorBidi" w:hAnsiTheme="minorBidi" w:hint="cs"/>
          <w:sz w:val="28"/>
          <w:szCs w:val="28"/>
          <w:rtl/>
        </w:rPr>
        <w:t xml:space="preserve"> ،</w:t>
      </w:r>
      <w:r w:rsidRPr="004837B5">
        <w:rPr>
          <w:rFonts w:asciiTheme="minorBidi" w:hAnsiTheme="minorBidi"/>
          <w:sz w:val="28"/>
          <w:szCs w:val="28"/>
          <w:rtl/>
        </w:rPr>
        <w:t xml:space="preserve"> أما في التمكين فإن الأفراد الذين تم تمكينهم أي إعطاؤهم سلطة اتخاذ القرارات هم المسؤولون عن النتيجة النهائية</w:t>
      </w:r>
      <w:r w:rsidRPr="004837B5">
        <w:rPr>
          <w:rFonts w:asciiTheme="minorBidi" w:hAnsiTheme="minorBidi" w:hint="cs"/>
          <w:sz w:val="28"/>
          <w:szCs w:val="28"/>
          <w:rtl/>
        </w:rPr>
        <w:t xml:space="preserve"> </w:t>
      </w:r>
      <w:r w:rsidRPr="004837B5">
        <w:rPr>
          <w:rFonts w:asciiTheme="minorBidi" w:hAnsiTheme="minorBidi"/>
          <w:sz w:val="28"/>
          <w:szCs w:val="28"/>
          <w:rtl/>
        </w:rPr>
        <w:t>، كما أن التمكين أكثر ثراء من التفويض</w:t>
      </w:r>
      <w:r w:rsidRPr="004837B5">
        <w:rPr>
          <w:rFonts w:asciiTheme="minorBidi" w:hAnsiTheme="minorBidi" w:hint="cs"/>
          <w:sz w:val="28"/>
          <w:szCs w:val="28"/>
          <w:rtl/>
        </w:rPr>
        <w:t xml:space="preserve"> ،</w:t>
      </w:r>
      <w:r w:rsidRPr="004837B5">
        <w:rPr>
          <w:rFonts w:asciiTheme="minorBidi" w:hAnsiTheme="minorBidi"/>
          <w:sz w:val="28"/>
          <w:szCs w:val="28"/>
          <w:rtl/>
        </w:rPr>
        <w:t xml:space="preserve"> ففي التفويض تجد المستوى الأعلى يفوض الأدنى في جزئية محددة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ولا يتيح له إلا قدر</w:t>
      </w:r>
      <w:r w:rsidRPr="004837B5">
        <w:rPr>
          <w:rFonts w:asciiTheme="minorBidi" w:hAnsiTheme="minorBidi" w:hint="cs"/>
          <w:sz w:val="28"/>
          <w:szCs w:val="28"/>
          <w:rtl/>
        </w:rPr>
        <w:t>ا ً</w:t>
      </w:r>
      <w:r w:rsidRPr="004837B5">
        <w:rPr>
          <w:rFonts w:asciiTheme="minorBidi" w:hAnsiTheme="minorBidi"/>
          <w:sz w:val="28"/>
          <w:szCs w:val="28"/>
          <w:rtl/>
        </w:rPr>
        <w:t xml:space="preserve"> يسير</w:t>
      </w:r>
      <w:r w:rsidRPr="004837B5">
        <w:rPr>
          <w:rFonts w:asciiTheme="minorBidi" w:hAnsiTheme="minorBidi" w:hint="cs"/>
          <w:sz w:val="28"/>
          <w:szCs w:val="28"/>
          <w:rtl/>
        </w:rPr>
        <w:t>ا ً</w:t>
      </w:r>
      <w:r w:rsidRPr="004837B5">
        <w:rPr>
          <w:rFonts w:asciiTheme="minorBidi" w:hAnsiTheme="minorBidi"/>
          <w:sz w:val="28"/>
          <w:szCs w:val="28"/>
          <w:rtl/>
        </w:rPr>
        <w:t xml:space="preserve"> من المعلومات بالكاد ما يساعد على تنفيذ المهمة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وتكون المسؤولية عن النتائج منوطة بالمفوض وليس بالمفوض إليه</w:t>
      </w:r>
      <w:r w:rsidRPr="004837B5">
        <w:rPr>
          <w:rFonts w:asciiTheme="minorBidi" w:hAnsiTheme="minorBidi" w:hint="cs"/>
          <w:sz w:val="28"/>
          <w:szCs w:val="28"/>
          <w:rtl/>
        </w:rPr>
        <w:t xml:space="preserve"> ،</w:t>
      </w:r>
      <w:r w:rsidRPr="004837B5">
        <w:rPr>
          <w:rFonts w:asciiTheme="minorBidi" w:hAnsiTheme="minorBidi"/>
          <w:sz w:val="28"/>
          <w:szCs w:val="28"/>
          <w:rtl/>
        </w:rPr>
        <w:t xml:space="preserve"> أما في التمكين فتتاح للمستوى الأدنى صلاحيات للمبادأة أوسع وأعرض في نطاق متفق عليه</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وتكون المعلومات مشاركة على المشاع بين الإدارة والعاملين فيما عدا المعلومات الاستراتيجية التي تحتم مقتضيات موضوعية معينة أن تظل سرية</w:t>
      </w:r>
      <w:r w:rsidRPr="004837B5">
        <w:rPr>
          <w:rFonts w:asciiTheme="minorBidi" w:hAnsiTheme="minorBidi" w:hint="cs"/>
          <w:sz w:val="28"/>
          <w:szCs w:val="28"/>
          <w:rtl/>
        </w:rPr>
        <w:t xml:space="preserve"> ،</w:t>
      </w:r>
      <w:r w:rsidRPr="004837B5">
        <w:rPr>
          <w:rFonts w:asciiTheme="minorBidi" w:hAnsiTheme="minorBidi"/>
          <w:sz w:val="28"/>
          <w:szCs w:val="28"/>
          <w:rtl/>
        </w:rPr>
        <w:t xml:space="preserve"> وتقع المسؤولية عن النتائج على الموظف المعني</w:t>
      </w:r>
      <w:r w:rsidRPr="004837B5">
        <w:rPr>
          <w:rFonts w:asciiTheme="minorBidi" w:hAnsiTheme="minorBidi" w:hint="cs"/>
          <w:sz w:val="28"/>
          <w:szCs w:val="28"/>
          <w:rtl/>
        </w:rPr>
        <w:t xml:space="preserve"> ،</w:t>
      </w:r>
      <w:r w:rsidRPr="004837B5">
        <w:rPr>
          <w:rFonts w:asciiTheme="minorBidi" w:hAnsiTheme="minorBidi"/>
          <w:sz w:val="28"/>
          <w:szCs w:val="28"/>
          <w:rtl/>
        </w:rPr>
        <w:t xml:space="preserve"> فإن كانت إيجابية فالحوافز له وإن كانت سلبية فالغرم عليه</w:t>
      </w:r>
      <w:r w:rsidRPr="004837B5">
        <w:rPr>
          <w:rFonts w:asciiTheme="minorBidi" w:hAnsiTheme="minorBidi" w:hint="cs"/>
          <w:sz w:val="28"/>
          <w:szCs w:val="28"/>
          <w:rtl/>
        </w:rPr>
        <w:t xml:space="preserve"> ،</w:t>
      </w:r>
      <w:r w:rsidRPr="004837B5">
        <w:rPr>
          <w:rFonts w:asciiTheme="minorBidi" w:hAnsiTheme="minorBidi"/>
          <w:sz w:val="28"/>
          <w:szCs w:val="28"/>
          <w:rtl/>
        </w:rPr>
        <w:t xml:space="preserve"> حيث يتعين أن يتعلم من ذلك الدرس حتى لا يكرر الخطأ</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012F1C">
      <w:pPr>
        <w:pStyle w:val="Heading2"/>
        <w:spacing w:before="0" w:line="240" w:lineRule="auto"/>
        <w:ind w:left="-964" w:right="-900"/>
        <w:jc w:val="both"/>
        <w:rPr>
          <w:rFonts w:asciiTheme="minorBidi" w:hAnsiTheme="minorBidi" w:cstheme="minorBidi"/>
          <w:b w:val="0"/>
          <w:bCs w:val="0"/>
          <w:color w:val="auto"/>
          <w:sz w:val="28"/>
          <w:szCs w:val="28"/>
          <w:rtl/>
        </w:rPr>
      </w:pPr>
      <w:r w:rsidRPr="004837B5">
        <w:rPr>
          <w:rFonts w:asciiTheme="minorBidi" w:hAnsiTheme="minorBidi" w:cstheme="minorBidi"/>
          <w:b w:val="0"/>
          <w:bCs w:val="0"/>
          <w:color w:val="auto"/>
          <w:sz w:val="28"/>
          <w:szCs w:val="28"/>
          <w:rtl/>
        </w:rPr>
        <w:t>وفي التفويض قد يلغي المستوى الأعلى في توقيت معين تفويضه أو يحجمه أو يعدل نطاقه أو عمقه</w:t>
      </w:r>
      <w:r w:rsidRPr="004837B5">
        <w:rPr>
          <w:rFonts w:asciiTheme="minorBidi" w:hAnsiTheme="minorBidi" w:cstheme="minorBidi" w:hint="cs"/>
          <w:b w:val="0"/>
          <w:bCs w:val="0"/>
          <w:color w:val="auto"/>
          <w:sz w:val="28"/>
          <w:szCs w:val="28"/>
          <w:rtl/>
        </w:rPr>
        <w:t xml:space="preserve"> ،</w:t>
      </w:r>
      <w:r w:rsidRPr="004837B5">
        <w:rPr>
          <w:rFonts w:asciiTheme="minorBidi" w:hAnsiTheme="minorBidi" w:cstheme="minorBidi"/>
          <w:b w:val="0"/>
          <w:bCs w:val="0"/>
          <w:color w:val="auto"/>
          <w:sz w:val="28"/>
          <w:szCs w:val="28"/>
          <w:rtl/>
        </w:rPr>
        <w:t xml:space="preserve"> لكن تمكين العاملين يمثل استراتيجية مستمرة وفلسفة إدارية لدى المديرين الذين يقتنعون بأهمية تمكين من يتم اصطفاؤهم من الصف الثاني على أسس موضوعية</w:t>
      </w:r>
      <w:r w:rsidRPr="004837B5">
        <w:rPr>
          <w:rFonts w:asciiTheme="minorBidi" w:hAnsiTheme="minorBidi" w:cstheme="minorBidi" w:hint="cs"/>
          <w:b w:val="0"/>
          <w:bCs w:val="0"/>
          <w:color w:val="auto"/>
          <w:sz w:val="28"/>
          <w:szCs w:val="28"/>
          <w:rtl/>
        </w:rPr>
        <w:t xml:space="preserve">، </w:t>
      </w:r>
      <w:r w:rsidRPr="004837B5">
        <w:rPr>
          <w:rFonts w:asciiTheme="minorBidi" w:hAnsiTheme="minorBidi" w:cstheme="minorBidi"/>
          <w:b w:val="0"/>
          <w:bCs w:val="0"/>
          <w:color w:val="auto"/>
          <w:sz w:val="28"/>
          <w:szCs w:val="28"/>
          <w:rtl/>
        </w:rPr>
        <w:t xml:space="preserve"> وهكذا نرى أن التمكين الإداري لا يحفز الصف الثاني فقط على أداء مثمر بل يسهم في إتاحة فرص التعلم والتأهل لقدرات إدارية أوسع وأرقى</w:t>
      </w:r>
      <w:r w:rsidRPr="004837B5">
        <w:rPr>
          <w:rFonts w:asciiTheme="minorBidi" w:hAnsiTheme="minorBidi" w:cstheme="minorBidi" w:hint="cs"/>
          <w:b w:val="0"/>
          <w:bCs w:val="0"/>
          <w:color w:val="auto"/>
          <w:sz w:val="28"/>
          <w:szCs w:val="28"/>
          <w:rtl/>
        </w:rPr>
        <w:t xml:space="preserve"> . </w:t>
      </w:r>
    </w:p>
    <w:p w:rsidR="00233D86" w:rsidRDefault="00233D86" w:rsidP="00012F1C">
      <w:pPr>
        <w:spacing w:after="100" w:afterAutospacing="1" w:line="240" w:lineRule="auto"/>
        <w:ind w:left="-964" w:right="-900"/>
        <w:jc w:val="lowKashida"/>
        <w:rPr>
          <w:rFonts w:asciiTheme="minorBidi" w:hAnsiTheme="minorBidi"/>
          <w:sz w:val="24"/>
          <w:szCs w:val="24"/>
          <w:rtl/>
        </w:rPr>
      </w:pPr>
      <w:r>
        <w:rPr>
          <w:rFonts w:asciiTheme="minorBidi" w:hAnsiTheme="minorBidi" w:hint="cs"/>
          <w:b/>
          <w:bCs/>
          <w:sz w:val="28"/>
          <w:szCs w:val="28"/>
          <w:rtl/>
        </w:rPr>
        <w:t xml:space="preserve">7.2)- </w:t>
      </w:r>
      <w:r w:rsidRPr="00881F11">
        <w:rPr>
          <w:rFonts w:asciiTheme="minorBidi" w:hAnsiTheme="minorBidi"/>
          <w:b/>
          <w:bCs/>
          <w:sz w:val="28"/>
          <w:szCs w:val="28"/>
          <w:rtl/>
        </w:rPr>
        <w:t xml:space="preserve">تمكين العاملين والمشاركة </w:t>
      </w:r>
      <w:r>
        <w:rPr>
          <w:rFonts w:asciiTheme="minorBidi" w:hAnsiTheme="minorBidi" w:hint="cs"/>
          <w:b/>
          <w:bCs/>
          <w:sz w:val="28"/>
          <w:szCs w:val="28"/>
          <w:rtl/>
        </w:rPr>
        <w:t xml:space="preserve">: </w:t>
      </w:r>
    </w:p>
    <w:p w:rsidR="00233D86" w:rsidRDefault="00233D86" w:rsidP="00012F1C">
      <w:pPr>
        <w:spacing w:after="100" w:afterAutospacing="1" w:line="240" w:lineRule="auto"/>
        <w:ind w:left="-964" w:right="-900"/>
        <w:jc w:val="lowKashida"/>
        <w:rPr>
          <w:rFonts w:asciiTheme="minorBidi" w:hAnsiTheme="minorBidi"/>
          <w:sz w:val="24"/>
          <w:szCs w:val="24"/>
          <w:rtl/>
          <w:lang w:bidi="ar-SY"/>
        </w:rPr>
      </w:pPr>
      <w:r w:rsidRPr="004837B5">
        <w:rPr>
          <w:rFonts w:asciiTheme="minorBidi" w:hAnsiTheme="minorBidi"/>
          <w:sz w:val="28"/>
          <w:szCs w:val="28"/>
          <w:rtl/>
        </w:rPr>
        <w:t>هناك خلط لدى بعض الباحثين</w:t>
      </w:r>
      <w:r w:rsidRPr="004837B5">
        <w:rPr>
          <w:rFonts w:asciiTheme="minorBidi" w:hAnsiTheme="minorBidi" w:hint="cs"/>
          <w:sz w:val="28"/>
          <w:szCs w:val="28"/>
          <w:rtl/>
        </w:rPr>
        <w:t xml:space="preserve"> </w:t>
      </w:r>
      <w:r w:rsidRPr="004837B5">
        <w:rPr>
          <w:rFonts w:asciiTheme="minorBidi" w:hAnsiTheme="minorBidi"/>
          <w:sz w:val="28"/>
          <w:szCs w:val="28"/>
          <w:rtl/>
        </w:rPr>
        <w:t>بين</w:t>
      </w:r>
      <w:r w:rsidRPr="004837B5">
        <w:rPr>
          <w:rFonts w:asciiTheme="minorBidi" w:hAnsiTheme="minorBidi" w:hint="cs"/>
          <w:sz w:val="28"/>
          <w:szCs w:val="28"/>
          <w:rtl/>
        </w:rPr>
        <w:t xml:space="preserve"> </w:t>
      </w:r>
      <w:r w:rsidRPr="004837B5">
        <w:rPr>
          <w:rFonts w:asciiTheme="minorBidi" w:hAnsiTheme="minorBidi"/>
          <w:sz w:val="28"/>
          <w:szCs w:val="28"/>
          <w:rtl/>
        </w:rPr>
        <w:t>مفهوم</w:t>
      </w:r>
      <w:r w:rsidRPr="004837B5">
        <w:rPr>
          <w:rFonts w:asciiTheme="minorBidi" w:hAnsiTheme="minorBidi" w:hint="cs"/>
          <w:sz w:val="28"/>
          <w:szCs w:val="28"/>
          <w:rtl/>
        </w:rPr>
        <w:t xml:space="preserve"> </w:t>
      </w:r>
      <w:r w:rsidRPr="004837B5">
        <w:rPr>
          <w:rFonts w:asciiTheme="minorBidi" w:hAnsiTheme="minorBidi"/>
          <w:sz w:val="28"/>
          <w:szCs w:val="28"/>
          <w:rtl/>
        </w:rPr>
        <w:t>التمكين</w:t>
      </w:r>
      <w:r w:rsidRPr="004837B5">
        <w:rPr>
          <w:rFonts w:asciiTheme="minorBidi" w:hAnsiTheme="minorBidi" w:hint="cs"/>
          <w:sz w:val="28"/>
          <w:szCs w:val="28"/>
          <w:rtl/>
        </w:rPr>
        <w:t xml:space="preserve"> </w:t>
      </w:r>
      <w:r w:rsidRPr="004837B5">
        <w:rPr>
          <w:rFonts w:asciiTheme="minorBidi" w:hAnsiTheme="minorBidi"/>
          <w:sz w:val="28"/>
          <w:szCs w:val="28"/>
          <w:rtl/>
        </w:rPr>
        <w:t>والمشاركة</w:t>
      </w:r>
      <w:r w:rsidRPr="004837B5">
        <w:rPr>
          <w:rFonts w:asciiTheme="minorBidi" w:hAnsiTheme="minorBidi" w:hint="cs"/>
          <w:sz w:val="28"/>
          <w:szCs w:val="28"/>
          <w:rtl/>
        </w:rPr>
        <w:t xml:space="preserve"> </w:t>
      </w:r>
      <w:r w:rsidRPr="004837B5">
        <w:rPr>
          <w:rFonts w:asciiTheme="minorBidi" w:hAnsiTheme="minorBidi"/>
          <w:sz w:val="28"/>
          <w:szCs w:val="28"/>
          <w:rtl/>
        </w:rPr>
        <w:t>،</w:t>
      </w:r>
      <w:r w:rsidRPr="004837B5">
        <w:rPr>
          <w:rFonts w:asciiTheme="minorBidi" w:hAnsiTheme="minorBidi" w:hint="cs"/>
          <w:sz w:val="28"/>
          <w:szCs w:val="28"/>
          <w:rtl/>
        </w:rPr>
        <w:t xml:space="preserve"> </w:t>
      </w:r>
      <w:r w:rsidRPr="004837B5">
        <w:rPr>
          <w:rFonts w:asciiTheme="minorBidi" w:hAnsiTheme="minorBidi"/>
          <w:sz w:val="28"/>
          <w:szCs w:val="28"/>
          <w:rtl/>
        </w:rPr>
        <w:t>ووفق</w:t>
      </w:r>
      <w:r w:rsidRPr="004837B5">
        <w:rPr>
          <w:rFonts w:asciiTheme="minorBidi" w:hAnsiTheme="minorBidi" w:hint="cs"/>
          <w:sz w:val="28"/>
          <w:szCs w:val="28"/>
          <w:rtl/>
        </w:rPr>
        <w:t>ا ً</w:t>
      </w:r>
      <w:r w:rsidRPr="004837B5">
        <w:rPr>
          <w:rFonts w:asciiTheme="minorBidi" w:hAnsiTheme="minorBidi"/>
          <w:sz w:val="28"/>
          <w:szCs w:val="28"/>
          <w:rtl/>
        </w:rPr>
        <w:t xml:space="preserve"> لتعريف تمكين العاملين تعد عملية المشاركة هي المفتاح الأول والركن الرئيسي لتمكين العاملين -  خاصة في الصفوف الأولى – من التصرف السريع في المواقف الجديدة التي يواجهونها</w:t>
      </w:r>
      <w:r w:rsidRPr="004837B5">
        <w:rPr>
          <w:rFonts w:asciiTheme="minorBidi" w:hAnsiTheme="minorBidi" w:hint="cs"/>
          <w:sz w:val="28"/>
          <w:szCs w:val="28"/>
          <w:rtl/>
        </w:rPr>
        <w:t xml:space="preserve"> ،</w:t>
      </w:r>
      <w:r w:rsidRPr="004837B5">
        <w:rPr>
          <w:rFonts w:asciiTheme="minorBidi" w:hAnsiTheme="minorBidi"/>
          <w:sz w:val="28"/>
          <w:szCs w:val="28"/>
          <w:rtl/>
        </w:rPr>
        <w:t xml:space="preserve"> فالأفراد بدون معلومات لا يمكن أن يتحملوا المسؤولية ولا أن يساعدوا في حل الأزمات التي تعترض العمل</w:t>
      </w:r>
      <w:r>
        <w:rPr>
          <w:rFonts w:asciiTheme="minorBidi" w:hAnsiTheme="minorBidi" w:hint="cs"/>
          <w:sz w:val="24"/>
          <w:szCs w:val="24"/>
          <w:rtl/>
        </w:rPr>
        <w:t xml:space="preserve"> </w:t>
      </w:r>
    </w:p>
    <w:p w:rsidR="00233D86" w:rsidRPr="00FC53D6" w:rsidRDefault="00233D86" w:rsidP="00012F1C">
      <w:pPr>
        <w:spacing w:line="240" w:lineRule="auto"/>
        <w:ind w:left="-964"/>
        <w:rPr>
          <w:rFonts w:cs="Traditional Arabic"/>
          <w:b/>
          <w:bCs/>
          <w:color w:val="333399"/>
          <w:sz w:val="36"/>
          <w:szCs w:val="36"/>
          <w:rtl/>
        </w:rPr>
      </w:pPr>
      <w:r>
        <w:rPr>
          <w:rFonts w:asciiTheme="minorBidi" w:hAnsiTheme="minorBidi" w:hint="cs"/>
          <w:b/>
          <w:bCs/>
          <w:sz w:val="28"/>
          <w:szCs w:val="28"/>
          <w:rtl/>
        </w:rPr>
        <w:t xml:space="preserve">4.3)- </w:t>
      </w:r>
      <w:r w:rsidRPr="00881F11">
        <w:rPr>
          <w:rFonts w:asciiTheme="minorBidi" w:hAnsiTheme="minorBidi"/>
          <w:b/>
          <w:bCs/>
          <w:sz w:val="28"/>
          <w:szCs w:val="28"/>
          <w:rtl/>
        </w:rPr>
        <w:t>تمكين العاملين والإثراء الوظيفي :</w:t>
      </w:r>
    </w:p>
    <w:p w:rsidR="00233D86" w:rsidRDefault="00233D86" w:rsidP="00012F1C">
      <w:pPr>
        <w:spacing w:after="100" w:afterAutospacing="1" w:line="240" w:lineRule="auto"/>
        <w:ind w:left="-964" w:right="-900"/>
        <w:jc w:val="lowKashida"/>
        <w:rPr>
          <w:rFonts w:asciiTheme="minorBidi" w:hAnsiTheme="minorBidi" w:hint="cs"/>
          <w:sz w:val="28"/>
          <w:szCs w:val="28"/>
          <w:rtl/>
          <w:lang w:bidi="ar-SY"/>
        </w:rPr>
      </w:pPr>
      <w:r w:rsidRPr="004837B5">
        <w:rPr>
          <w:rFonts w:asciiTheme="minorBidi" w:hAnsiTheme="minorBidi"/>
          <w:sz w:val="28"/>
          <w:szCs w:val="28"/>
          <w:rtl/>
        </w:rPr>
        <w:t xml:space="preserve">يعرف الإثراء الوظيفي بأنه إعادة تصميم الوظائف بحيث تتضمن تنوع في أنشطة الوظيفة ، بجانب الاستقلالية والحرية للعامل في السيطرة على وظيفته ، وتحديد كيفية تنفيذها والقيام بالرقابة الذاتية لأعماله ، علاوة ً على حصوله على معلومات عن نتائج أعماله واتصاله المباشر بمن يستخدم نتاج وظيفته </w:t>
      </w:r>
      <w:r w:rsidRPr="004837B5">
        <w:rPr>
          <w:rFonts w:asciiTheme="minorBidi" w:hAnsiTheme="minorBidi" w:hint="cs"/>
          <w:sz w:val="28"/>
          <w:szCs w:val="28"/>
          <w:rtl/>
        </w:rPr>
        <w:t>،</w:t>
      </w:r>
      <w:r w:rsidRPr="004837B5">
        <w:rPr>
          <w:rFonts w:asciiTheme="minorBidi" w:hAnsiTheme="minorBidi"/>
          <w:sz w:val="28"/>
          <w:szCs w:val="28"/>
          <w:rtl/>
        </w:rPr>
        <w:t xml:space="preserve"> وبناءً على ذلك فالإثراء الوظيفي يعد عملية أساسية لتطبيق تمكين العاملين ، حيث يتطلب التمكين إعادة تصميم العمل وإحداث تغيير فيه حتى يشعر الموظف بالفعالية الذاتية وقدرته على التأثير على الأحداث والأفراد والظروف المحيطة بالعمل ومخرجاته</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012F1C" w:rsidRDefault="00012F1C" w:rsidP="00012F1C">
      <w:pPr>
        <w:spacing w:after="100" w:afterAutospacing="1" w:line="240" w:lineRule="auto"/>
        <w:ind w:left="-964" w:right="-900"/>
        <w:jc w:val="lowKashida"/>
        <w:rPr>
          <w:rFonts w:asciiTheme="minorBidi" w:hAnsiTheme="minorBidi" w:hint="cs"/>
          <w:sz w:val="28"/>
          <w:szCs w:val="28"/>
          <w:rtl/>
          <w:lang w:bidi="ar-SY"/>
        </w:rPr>
      </w:pPr>
    </w:p>
    <w:p w:rsidR="00012F1C" w:rsidRDefault="00012F1C" w:rsidP="00012F1C">
      <w:pPr>
        <w:spacing w:after="100" w:afterAutospacing="1" w:line="240" w:lineRule="auto"/>
        <w:ind w:left="-964" w:right="-900"/>
        <w:jc w:val="lowKashida"/>
        <w:rPr>
          <w:rFonts w:asciiTheme="minorBidi" w:hAnsiTheme="minorBidi" w:hint="cs"/>
          <w:sz w:val="28"/>
          <w:szCs w:val="28"/>
          <w:rtl/>
          <w:lang w:bidi="ar-SY"/>
        </w:rPr>
      </w:pPr>
    </w:p>
    <w:p w:rsidR="00012F1C" w:rsidRPr="004837B5" w:rsidRDefault="00012F1C" w:rsidP="00012F1C">
      <w:pPr>
        <w:spacing w:after="100" w:afterAutospacing="1" w:line="240" w:lineRule="auto"/>
        <w:ind w:left="-964" w:right="-900"/>
        <w:jc w:val="lowKashida"/>
        <w:rPr>
          <w:rFonts w:asciiTheme="minorBidi" w:hAnsiTheme="minorBidi"/>
          <w:sz w:val="28"/>
          <w:szCs w:val="28"/>
          <w:rtl/>
          <w:lang w:bidi="ar-SY"/>
        </w:rPr>
      </w:pPr>
    </w:p>
    <w:p w:rsidR="00233D86" w:rsidRPr="004837B5" w:rsidRDefault="00233D86" w:rsidP="00012F1C">
      <w:pPr>
        <w:pStyle w:val="Heading2"/>
        <w:numPr>
          <w:ilvl w:val="0"/>
          <w:numId w:val="12"/>
        </w:numPr>
        <w:spacing w:before="0" w:line="240" w:lineRule="auto"/>
        <w:rPr>
          <w:color w:val="auto"/>
          <w:sz w:val="36"/>
          <w:szCs w:val="36"/>
          <w:lang w:bidi="ar-SY"/>
        </w:rPr>
      </w:pPr>
      <w:r w:rsidRPr="004837B5">
        <w:rPr>
          <w:rFonts w:hint="cs"/>
          <w:color w:val="auto"/>
          <w:sz w:val="36"/>
          <w:szCs w:val="36"/>
          <w:rtl/>
          <w:lang w:bidi="ar-SY"/>
        </w:rPr>
        <w:lastRenderedPageBreak/>
        <w:t xml:space="preserve">أسباب تمكين العاملين : </w:t>
      </w:r>
    </w:p>
    <w:p w:rsidR="00233D86" w:rsidRPr="004837B5" w:rsidRDefault="00233D86" w:rsidP="00012F1C">
      <w:pPr>
        <w:pStyle w:val="BodyTextIndent"/>
        <w:ind w:left="-964" w:right="-900"/>
        <w:jc w:val="both"/>
        <w:rPr>
          <w:rFonts w:asciiTheme="minorBidi" w:hAnsiTheme="minorBidi" w:cstheme="minorBidi"/>
          <w:rtl/>
          <w:lang w:eastAsia="en-US"/>
        </w:rPr>
      </w:pPr>
      <w:r w:rsidRPr="004837B5">
        <w:rPr>
          <w:rFonts w:asciiTheme="minorBidi" w:hAnsiTheme="minorBidi" w:cstheme="minorBidi"/>
          <w:rtl/>
          <w:lang w:eastAsia="en-US"/>
        </w:rPr>
        <w:t xml:space="preserve">تتعدد الأسباب التي تدفع المنظمة إلى تبني مدخل التمكين </w:t>
      </w:r>
      <w:r w:rsidRPr="004837B5">
        <w:rPr>
          <w:rFonts w:asciiTheme="minorBidi" w:hAnsiTheme="minorBidi" w:cstheme="minorBidi" w:hint="cs"/>
          <w:rtl/>
          <w:lang w:eastAsia="en-US"/>
        </w:rPr>
        <w:t xml:space="preserve">، وقد </w:t>
      </w:r>
      <w:r w:rsidRPr="004837B5">
        <w:rPr>
          <w:rFonts w:asciiTheme="minorBidi" w:hAnsiTheme="minorBidi" w:cstheme="minorBidi"/>
          <w:rtl/>
          <w:lang w:eastAsia="en-US"/>
        </w:rPr>
        <w:t>حددها (أفندي</w:t>
      </w:r>
      <w:r w:rsidRPr="004837B5">
        <w:rPr>
          <w:rFonts w:asciiTheme="minorBidi" w:hAnsiTheme="minorBidi" w:cstheme="minorBidi" w:hint="cs"/>
          <w:rtl/>
          <w:lang w:eastAsia="en-US"/>
        </w:rPr>
        <w:t xml:space="preserve"> </w:t>
      </w:r>
      <w:r w:rsidRPr="004837B5">
        <w:rPr>
          <w:rFonts w:asciiTheme="minorBidi" w:hAnsiTheme="minorBidi" w:cstheme="minorBidi"/>
          <w:rtl/>
          <w:lang w:eastAsia="en-US"/>
        </w:rPr>
        <w:t>،</w:t>
      </w:r>
      <w:r w:rsidRPr="004837B5">
        <w:rPr>
          <w:rFonts w:asciiTheme="minorBidi" w:hAnsiTheme="minorBidi" w:cstheme="minorBidi" w:hint="cs"/>
          <w:rtl/>
          <w:lang w:eastAsia="en-US"/>
        </w:rPr>
        <w:t xml:space="preserve"> 2003</w:t>
      </w:r>
      <w:r w:rsidRPr="004837B5">
        <w:rPr>
          <w:rFonts w:asciiTheme="minorBidi" w:hAnsiTheme="minorBidi" w:cstheme="minorBidi"/>
          <w:rtl/>
          <w:lang w:eastAsia="en-US"/>
        </w:rPr>
        <w:t>) في الآتي</w:t>
      </w:r>
      <w:r w:rsidRPr="004837B5">
        <w:rPr>
          <w:rFonts w:asciiTheme="minorBidi" w:hAnsiTheme="minorBidi" w:cstheme="minorBidi" w:hint="cs"/>
          <w:rtl/>
          <w:lang w:eastAsia="en-US"/>
        </w:rPr>
        <w:t xml:space="preserve"> </w:t>
      </w:r>
      <w:r w:rsidRPr="004837B5">
        <w:rPr>
          <w:rFonts w:asciiTheme="minorBidi" w:hAnsiTheme="minorBidi" w:cstheme="minorBidi"/>
          <w:rtl/>
          <w:lang w:eastAsia="en-US"/>
        </w:rPr>
        <w:t>:</w:t>
      </w:r>
    </w:p>
    <w:tbl>
      <w:tblPr>
        <w:tblStyle w:val="TableGrid"/>
        <w:bidiVisual/>
        <w:tblW w:w="11202" w:type="dxa"/>
        <w:jc w:val="center"/>
        <w:tblInd w:w="-604" w:type="dxa"/>
        <w:tblLook w:val="04A0"/>
      </w:tblPr>
      <w:tblGrid>
        <w:gridCol w:w="3332"/>
        <w:gridCol w:w="3900"/>
        <w:gridCol w:w="3970"/>
      </w:tblGrid>
      <w:tr w:rsidR="00012F1C" w:rsidRPr="00012F1C" w:rsidTr="00012F1C">
        <w:trPr>
          <w:jc w:val="center"/>
        </w:trPr>
        <w:tc>
          <w:tcPr>
            <w:tcW w:w="3332"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حاجة المنظمة إلى أن تكون أكثر استجابة للسوق</w:t>
            </w:r>
            <w:r w:rsidRPr="00012F1C">
              <w:rPr>
                <w:rFonts w:asciiTheme="minorBidi" w:hAnsiTheme="minorBidi" w:hint="cs"/>
                <w:sz w:val="24"/>
                <w:szCs w:val="24"/>
                <w:rtl/>
              </w:rPr>
              <w:t xml:space="preserve"> </w:t>
            </w:r>
            <w:r w:rsidRPr="00012F1C">
              <w:rPr>
                <w:rFonts w:asciiTheme="minorBidi" w:hAnsiTheme="minorBidi"/>
                <w:sz w:val="24"/>
                <w:szCs w:val="24"/>
                <w:rtl/>
              </w:rPr>
              <w:t>.</w:t>
            </w:r>
          </w:p>
        </w:tc>
        <w:tc>
          <w:tcPr>
            <w:tcW w:w="3900"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تخفيض عدد المستويات الإدارية في الهياكل التنظيمية</w:t>
            </w:r>
            <w:r w:rsidRPr="00012F1C">
              <w:rPr>
                <w:rFonts w:asciiTheme="minorBidi" w:hAnsiTheme="minorBidi" w:hint="cs"/>
                <w:sz w:val="24"/>
                <w:szCs w:val="24"/>
                <w:rtl/>
              </w:rPr>
              <w:t xml:space="preserve"> </w:t>
            </w:r>
            <w:r w:rsidRPr="00012F1C">
              <w:rPr>
                <w:rFonts w:asciiTheme="minorBidi" w:hAnsiTheme="minorBidi"/>
                <w:sz w:val="24"/>
                <w:szCs w:val="24"/>
                <w:rtl/>
              </w:rPr>
              <w:t>.</w:t>
            </w:r>
          </w:p>
        </w:tc>
        <w:tc>
          <w:tcPr>
            <w:tcW w:w="3970"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تركيز اهتمام الإدارة العليا على القضايا الاستراتيجية</w:t>
            </w:r>
            <w:r w:rsidRPr="00012F1C">
              <w:rPr>
                <w:rFonts w:asciiTheme="minorBidi" w:hAnsiTheme="minorBidi" w:hint="cs"/>
                <w:sz w:val="24"/>
                <w:szCs w:val="24"/>
                <w:rtl/>
              </w:rPr>
              <w:t xml:space="preserve"> </w:t>
            </w:r>
            <w:r w:rsidRPr="00012F1C">
              <w:rPr>
                <w:rFonts w:asciiTheme="minorBidi" w:hAnsiTheme="minorBidi"/>
                <w:sz w:val="24"/>
                <w:szCs w:val="24"/>
                <w:rtl/>
              </w:rPr>
              <w:t>.</w:t>
            </w:r>
          </w:p>
        </w:tc>
      </w:tr>
      <w:tr w:rsidR="00012F1C" w:rsidRPr="00012F1C" w:rsidTr="00012F1C">
        <w:trPr>
          <w:jc w:val="center"/>
        </w:trPr>
        <w:tc>
          <w:tcPr>
            <w:tcW w:w="3332"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الاستغلال الأمثل للموارد المتاحة وخاصة البشرية للحفاظ على تطوير المنافسة</w:t>
            </w:r>
            <w:r w:rsidRPr="00012F1C">
              <w:rPr>
                <w:rFonts w:asciiTheme="minorBidi" w:hAnsiTheme="minorBidi" w:hint="cs"/>
                <w:sz w:val="24"/>
                <w:szCs w:val="24"/>
                <w:rtl/>
              </w:rPr>
              <w:t xml:space="preserve"> </w:t>
            </w:r>
            <w:r w:rsidRPr="00012F1C">
              <w:rPr>
                <w:rFonts w:asciiTheme="minorBidi" w:hAnsiTheme="minorBidi"/>
                <w:sz w:val="24"/>
                <w:szCs w:val="24"/>
                <w:rtl/>
              </w:rPr>
              <w:t>.</w:t>
            </w:r>
          </w:p>
        </w:tc>
        <w:tc>
          <w:tcPr>
            <w:tcW w:w="3900"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أهمية سرعة اتخاذ القرارات .</w:t>
            </w:r>
          </w:p>
        </w:tc>
        <w:tc>
          <w:tcPr>
            <w:tcW w:w="3970"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إطلاق قدرات الأفراد الإبداعية والخلاقة</w:t>
            </w:r>
            <w:r w:rsidRPr="00012F1C">
              <w:rPr>
                <w:rFonts w:asciiTheme="minorBidi" w:hAnsiTheme="minorBidi" w:hint="cs"/>
                <w:sz w:val="24"/>
                <w:szCs w:val="24"/>
                <w:rtl/>
              </w:rPr>
              <w:t xml:space="preserve"> </w:t>
            </w:r>
            <w:r w:rsidRPr="00012F1C">
              <w:rPr>
                <w:rFonts w:asciiTheme="minorBidi" w:hAnsiTheme="minorBidi"/>
                <w:sz w:val="24"/>
                <w:szCs w:val="24"/>
                <w:rtl/>
              </w:rPr>
              <w:t>.</w:t>
            </w:r>
          </w:p>
        </w:tc>
      </w:tr>
      <w:tr w:rsidR="00012F1C" w:rsidRPr="00012F1C" w:rsidTr="00012F1C">
        <w:trPr>
          <w:jc w:val="center"/>
        </w:trPr>
        <w:tc>
          <w:tcPr>
            <w:tcW w:w="3332"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توفير المزيد من الرضا الوظيفي والتحفيز والانتماء</w:t>
            </w:r>
            <w:r w:rsidRPr="00012F1C">
              <w:rPr>
                <w:rFonts w:asciiTheme="minorBidi" w:hAnsiTheme="minorBidi" w:hint="cs"/>
                <w:sz w:val="24"/>
                <w:szCs w:val="24"/>
                <w:rtl/>
              </w:rPr>
              <w:t xml:space="preserve"> التنظيمي </w:t>
            </w:r>
            <w:r w:rsidRPr="00012F1C">
              <w:rPr>
                <w:rFonts w:asciiTheme="minorBidi" w:hAnsiTheme="minorBidi"/>
                <w:sz w:val="24"/>
                <w:szCs w:val="24"/>
                <w:rtl/>
              </w:rPr>
              <w:t>.</w:t>
            </w:r>
          </w:p>
        </w:tc>
        <w:tc>
          <w:tcPr>
            <w:tcW w:w="3900" w:type="dxa"/>
          </w:tcPr>
          <w:p w:rsidR="00012F1C" w:rsidRPr="00012F1C" w:rsidRDefault="00012F1C" w:rsidP="00012F1C">
            <w:pPr>
              <w:ind w:left="360"/>
              <w:jc w:val="center"/>
              <w:rPr>
                <w:rFonts w:asciiTheme="minorBidi" w:hAnsiTheme="minorBidi"/>
                <w:sz w:val="24"/>
                <w:szCs w:val="24"/>
                <w:rtl/>
              </w:rPr>
            </w:pPr>
            <w:r w:rsidRPr="00012F1C">
              <w:rPr>
                <w:rFonts w:asciiTheme="minorBidi" w:hAnsiTheme="minorBidi"/>
                <w:sz w:val="24"/>
                <w:szCs w:val="24"/>
                <w:rtl/>
              </w:rPr>
              <w:t>خفض تكاليف التشغيل بتقليل عدد المستويات الإدارية غير الضرورية ووظائف  الأفراد</w:t>
            </w:r>
            <w:r w:rsidRPr="00012F1C">
              <w:rPr>
                <w:rFonts w:asciiTheme="minorBidi" w:hAnsiTheme="minorBidi" w:hint="cs"/>
                <w:sz w:val="24"/>
                <w:szCs w:val="24"/>
                <w:rtl/>
              </w:rPr>
              <w:t xml:space="preserve"> </w:t>
            </w:r>
            <w:r w:rsidRPr="00012F1C">
              <w:rPr>
                <w:rFonts w:asciiTheme="minorBidi" w:hAnsiTheme="minorBidi"/>
                <w:sz w:val="24"/>
                <w:szCs w:val="24"/>
                <w:rtl/>
              </w:rPr>
              <w:t>.</w:t>
            </w:r>
          </w:p>
        </w:tc>
        <w:tc>
          <w:tcPr>
            <w:tcW w:w="3970" w:type="dxa"/>
          </w:tcPr>
          <w:p w:rsidR="00012F1C" w:rsidRPr="00012F1C" w:rsidRDefault="00012F1C" w:rsidP="00012F1C">
            <w:pPr>
              <w:ind w:left="360"/>
              <w:jc w:val="center"/>
              <w:rPr>
                <w:sz w:val="24"/>
                <w:szCs w:val="24"/>
                <w:rtl/>
                <w:lang w:bidi="ar-SY"/>
              </w:rPr>
            </w:pPr>
            <w:r w:rsidRPr="00012F1C">
              <w:rPr>
                <w:rFonts w:asciiTheme="minorBidi" w:hAnsiTheme="minorBidi"/>
                <w:sz w:val="24"/>
                <w:szCs w:val="24"/>
                <w:rtl/>
              </w:rPr>
              <w:t>إعطاء الأفراد مسؤولية أكبر وتمكينهم من اكتساب إحساس أكبر بإنجاز عملهم</w:t>
            </w:r>
            <w:r w:rsidRPr="00012F1C">
              <w:rPr>
                <w:rFonts w:asciiTheme="minorBidi" w:hAnsiTheme="minorBidi" w:hint="cs"/>
                <w:sz w:val="24"/>
                <w:szCs w:val="24"/>
                <w:rtl/>
              </w:rPr>
              <w:t xml:space="preserve"> </w:t>
            </w:r>
            <w:r w:rsidRPr="00012F1C">
              <w:rPr>
                <w:rFonts w:asciiTheme="minorBidi" w:hAnsiTheme="minorBidi"/>
                <w:sz w:val="24"/>
                <w:szCs w:val="24"/>
                <w:rtl/>
              </w:rPr>
              <w:t>.</w:t>
            </w:r>
          </w:p>
        </w:tc>
      </w:tr>
      <w:tr w:rsidR="00012F1C" w:rsidRPr="00012F1C" w:rsidTr="00012F1C">
        <w:trPr>
          <w:jc w:val="center"/>
        </w:trPr>
        <w:tc>
          <w:tcPr>
            <w:tcW w:w="3332" w:type="dxa"/>
          </w:tcPr>
          <w:p w:rsidR="00012F1C" w:rsidRPr="00012F1C" w:rsidRDefault="00012F1C" w:rsidP="00012F1C">
            <w:pPr>
              <w:ind w:left="360"/>
              <w:rPr>
                <w:rtl/>
                <w:lang w:bidi="ar-SY"/>
              </w:rPr>
            </w:pPr>
          </w:p>
        </w:tc>
        <w:tc>
          <w:tcPr>
            <w:tcW w:w="3900" w:type="dxa"/>
          </w:tcPr>
          <w:p w:rsidR="00012F1C" w:rsidRPr="00012F1C" w:rsidRDefault="00012F1C" w:rsidP="00012F1C">
            <w:pPr>
              <w:ind w:left="360"/>
              <w:rPr>
                <w:rtl/>
                <w:lang w:bidi="ar-SY"/>
              </w:rPr>
            </w:pPr>
          </w:p>
        </w:tc>
        <w:tc>
          <w:tcPr>
            <w:tcW w:w="3970" w:type="dxa"/>
          </w:tcPr>
          <w:p w:rsidR="00012F1C" w:rsidRPr="00012F1C" w:rsidRDefault="00012F1C" w:rsidP="00012F1C">
            <w:pPr>
              <w:ind w:left="360"/>
              <w:rPr>
                <w:rtl/>
                <w:lang w:bidi="ar-SY"/>
              </w:rPr>
            </w:pPr>
          </w:p>
        </w:tc>
      </w:tr>
    </w:tbl>
    <w:p w:rsidR="00233D86" w:rsidRPr="004837B5" w:rsidRDefault="004441B6" w:rsidP="00012F1C">
      <w:pPr>
        <w:pStyle w:val="Heading2"/>
        <w:spacing w:before="0" w:line="240" w:lineRule="auto"/>
        <w:ind w:left="-908"/>
        <w:rPr>
          <w:color w:val="auto"/>
          <w:sz w:val="36"/>
          <w:szCs w:val="36"/>
          <w:rtl/>
          <w:lang w:bidi="ar-SY"/>
        </w:rPr>
      </w:pPr>
      <w:r>
        <w:rPr>
          <w:rFonts w:hint="cs"/>
          <w:color w:val="auto"/>
          <w:sz w:val="36"/>
          <w:szCs w:val="36"/>
          <w:rtl/>
          <w:lang w:bidi="ar-SY"/>
        </w:rPr>
        <w:t>6)</w:t>
      </w:r>
      <w:r w:rsidR="00233D86" w:rsidRPr="004837B5">
        <w:rPr>
          <w:color w:val="auto"/>
          <w:sz w:val="36"/>
          <w:szCs w:val="36"/>
          <w:rtl/>
          <w:lang w:bidi="ar-SY"/>
        </w:rPr>
        <w:t>–</w:t>
      </w:r>
      <w:r w:rsidR="00233D86" w:rsidRPr="004837B5">
        <w:rPr>
          <w:rFonts w:hint="cs"/>
          <w:color w:val="auto"/>
          <w:sz w:val="36"/>
          <w:szCs w:val="36"/>
          <w:rtl/>
          <w:lang w:bidi="ar-SY"/>
        </w:rPr>
        <w:t xml:space="preserve"> أنواع تمكين العاملين : </w:t>
      </w:r>
    </w:p>
    <w:p w:rsidR="00233D86" w:rsidRPr="004837B5" w:rsidRDefault="00233D86" w:rsidP="00012F1C">
      <w:pPr>
        <w:spacing w:after="0" w:line="240" w:lineRule="auto"/>
        <w:ind w:left="-908" w:right="-851"/>
        <w:rPr>
          <w:rFonts w:asciiTheme="minorBidi" w:hAnsiTheme="minorBidi"/>
          <w:sz w:val="28"/>
          <w:szCs w:val="28"/>
          <w:rtl/>
          <w:lang w:bidi="ar-SY"/>
        </w:rPr>
      </w:pPr>
      <w:r w:rsidRPr="004837B5">
        <w:rPr>
          <w:rFonts w:asciiTheme="minorBidi" w:hAnsiTheme="minorBidi"/>
          <w:b/>
          <w:bCs/>
          <w:sz w:val="28"/>
          <w:szCs w:val="28"/>
          <w:rtl/>
          <w:lang w:bidi="ar-SY"/>
        </w:rPr>
        <w:t>أ – التمكين الظاهري</w:t>
      </w:r>
      <w:r w:rsidRPr="004837B5">
        <w:rPr>
          <w:rFonts w:asciiTheme="minorBidi" w:hAnsiTheme="minorBidi"/>
          <w:sz w:val="28"/>
          <w:szCs w:val="28"/>
          <w:rtl/>
          <w:lang w:bidi="ar-SY"/>
        </w:rPr>
        <w:t xml:space="preserve"> : ويشير إلى قدرة الفرد على إبداء رأيه وتوضيح وجهة نظره في الأعمال والأنشطة التي يقوم بها , وتعتبر المشاركة في اتخاذ القرار هي المكون الجوهري لعملية التمكين الظاهري . </w:t>
      </w:r>
    </w:p>
    <w:p w:rsidR="00233D86" w:rsidRPr="004837B5" w:rsidRDefault="00233D86" w:rsidP="00012F1C">
      <w:pPr>
        <w:spacing w:after="0" w:line="240" w:lineRule="auto"/>
        <w:ind w:left="-908" w:right="-851"/>
        <w:rPr>
          <w:rFonts w:asciiTheme="minorBidi" w:hAnsiTheme="minorBidi"/>
          <w:sz w:val="28"/>
          <w:szCs w:val="28"/>
          <w:rtl/>
          <w:lang w:bidi="ar-SY"/>
        </w:rPr>
      </w:pPr>
      <w:r w:rsidRPr="004837B5">
        <w:rPr>
          <w:rFonts w:asciiTheme="minorBidi" w:hAnsiTheme="minorBidi"/>
          <w:b/>
          <w:bCs/>
          <w:sz w:val="28"/>
          <w:szCs w:val="28"/>
          <w:rtl/>
          <w:lang w:bidi="ar-SY"/>
        </w:rPr>
        <w:t>ب – التمكين السلوكي</w:t>
      </w:r>
      <w:r w:rsidRPr="004837B5">
        <w:rPr>
          <w:rFonts w:asciiTheme="minorBidi" w:hAnsiTheme="minorBidi"/>
          <w:sz w:val="28"/>
          <w:szCs w:val="28"/>
          <w:rtl/>
          <w:lang w:bidi="ar-SY"/>
        </w:rPr>
        <w:t xml:space="preserve"> : ويشير إلى قدرة الفرد على العمل في مجموعة من أجل حل المشكلات وتعريفها وتحديدها</w:t>
      </w:r>
      <w:r w:rsidRPr="004837B5">
        <w:rPr>
          <w:rFonts w:asciiTheme="minorBidi" w:hAnsiTheme="minorBidi" w:hint="cs"/>
          <w:sz w:val="28"/>
          <w:szCs w:val="28"/>
          <w:rtl/>
          <w:lang w:bidi="ar-SY"/>
        </w:rPr>
        <w:t xml:space="preserve"> ،</w:t>
      </w:r>
      <w:r w:rsidRPr="004837B5">
        <w:rPr>
          <w:rFonts w:asciiTheme="minorBidi" w:hAnsiTheme="minorBidi"/>
          <w:sz w:val="28"/>
          <w:szCs w:val="28"/>
          <w:rtl/>
          <w:lang w:bidi="ar-SY"/>
        </w:rPr>
        <w:t xml:space="preserve"> وكذلك تجميع البيانات عن مشاكل العمل ومقترحات حلها </w:t>
      </w:r>
      <w:r w:rsidRPr="004837B5">
        <w:rPr>
          <w:rFonts w:asciiTheme="minorBidi" w:hAnsiTheme="minorBidi" w:hint="cs"/>
          <w:sz w:val="28"/>
          <w:szCs w:val="28"/>
          <w:rtl/>
          <w:lang w:bidi="ar-SY"/>
        </w:rPr>
        <w:t xml:space="preserve">، </w:t>
      </w:r>
      <w:r w:rsidRPr="004837B5">
        <w:rPr>
          <w:rFonts w:asciiTheme="minorBidi" w:hAnsiTheme="minorBidi"/>
          <w:sz w:val="28"/>
          <w:szCs w:val="28"/>
          <w:rtl/>
          <w:lang w:bidi="ar-SY"/>
        </w:rPr>
        <w:t xml:space="preserve">وبالتالي تعليم الفرد مهارات جديدة يمكن أن تستخدم في أداء العمل . </w:t>
      </w:r>
    </w:p>
    <w:p w:rsidR="00233D86" w:rsidRDefault="00233D86" w:rsidP="00012F1C">
      <w:pPr>
        <w:spacing w:after="0" w:line="240" w:lineRule="auto"/>
        <w:ind w:left="-908" w:right="-851"/>
        <w:rPr>
          <w:rFonts w:asciiTheme="minorBidi" w:hAnsiTheme="minorBidi"/>
          <w:sz w:val="24"/>
          <w:szCs w:val="24"/>
          <w:rtl/>
          <w:lang w:bidi="ar-SY"/>
        </w:rPr>
      </w:pPr>
      <w:r w:rsidRPr="004837B5">
        <w:rPr>
          <w:rFonts w:asciiTheme="minorBidi" w:hAnsiTheme="minorBidi"/>
          <w:b/>
          <w:bCs/>
          <w:sz w:val="28"/>
          <w:szCs w:val="28"/>
          <w:rtl/>
          <w:lang w:bidi="ar-SY"/>
        </w:rPr>
        <w:t>ج – تمكين العمل المتعلق بالنتائج</w:t>
      </w:r>
      <w:r w:rsidRPr="004837B5">
        <w:rPr>
          <w:rFonts w:asciiTheme="minorBidi" w:hAnsiTheme="minorBidi"/>
          <w:sz w:val="28"/>
          <w:szCs w:val="28"/>
          <w:rtl/>
          <w:lang w:bidi="ar-SY"/>
        </w:rPr>
        <w:t xml:space="preserve"> : ويشمل قدرة الفرد على تحديد أسباب المشكلات وحلها</w:t>
      </w:r>
      <w:r w:rsidRPr="004837B5">
        <w:rPr>
          <w:rFonts w:asciiTheme="minorBidi" w:hAnsiTheme="minorBidi" w:hint="cs"/>
          <w:sz w:val="28"/>
          <w:szCs w:val="28"/>
          <w:rtl/>
          <w:lang w:bidi="ar-SY"/>
        </w:rPr>
        <w:t xml:space="preserve"> ،</w:t>
      </w:r>
      <w:r w:rsidRPr="004837B5">
        <w:rPr>
          <w:rFonts w:asciiTheme="minorBidi" w:hAnsiTheme="minorBidi"/>
          <w:sz w:val="28"/>
          <w:szCs w:val="28"/>
          <w:rtl/>
          <w:lang w:bidi="ar-SY"/>
        </w:rPr>
        <w:t xml:space="preserve"> وكذلك قدرته على إجراء التحسين والتغيير في طرق أداء العمل بالشكل الذي يؤدي إلى زيادة فعالية المنظمة .</w:t>
      </w:r>
      <w:r w:rsidRPr="00C86F43">
        <w:rPr>
          <w:rFonts w:asciiTheme="minorBidi" w:hAnsiTheme="minorBidi"/>
          <w:sz w:val="24"/>
          <w:szCs w:val="24"/>
          <w:rtl/>
          <w:lang w:bidi="ar-SY"/>
        </w:rPr>
        <w:t xml:space="preserve"> </w:t>
      </w:r>
    </w:p>
    <w:p w:rsidR="00233D86" w:rsidRPr="004837B5" w:rsidRDefault="004441B6" w:rsidP="00012F1C">
      <w:pPr>
        <w:pStyle w:val="Heading2"/>
        <w:spacing w:before="0" w:line="240" w:lineRule="auto"/>
        <w:ind w:left="-908"/>
        <w:rPr>
          <w:color w:val="auto"/>
          <w:sz w:val="36"/>
          <w:szCs w:val="36"/>
          <w:rtl/>
          <w:lang w:bidi="ar-SY"/>
        </w:rPr>
      </w:pPr>
      <w:r>
        <w:rPr>
          <w:rFonts w:hint="cs"/>
          <w:color w:val="auto"/>
          <w:sz w:val="32"/>
          <w:szCs w:val="32"/>
          <w:rtl/>
          <w:lang w:bidi="ar-SY"/>
        </w:rPr>
        <w:t>7</w:t>
      </w:r>
      <w:r w:rsidR="00233D86" w:rsidRPr="004837B5">
        <w:rPr>
          <w:rFonts w:hint="cs"/>
          <w:color w:val="auto"/>
          <w:sz w:val="36"/>
          <w:szCs w:val="36"/>
          <w:rtl/>
          <w:lang w:bidi="ar-SY"/>
        </w:rPr>
        <w:t xml:space="preserve">) </w:t>
      </w:r>
      <w:r w:rsidR="00233D86" w:rsidRPr="004837B5">
        <w:rPr>
          <w:color w:val="auto"/>
          <w:sz w:val="36"/>
          <w:szCs w:val="36"/>
          <w:rtl/>
          <w:lang w:bidi="ar-SY"/>
        </w:rPr>
        <w:t>–</w:t>
      </w:r>
      <w:r w:rsidR="00233D86" w:rsidRPr="004837B5">
        <w:rPr>
          <w:rFonts w:hint="cs"/>
          <w:color w:val="auto"/>
          <w:sz w:val="36"/>
          <w:szCs w:val="36"/>
          <w:rtl/>
          <w:lang w:bidi="ar-SY"/>
        </w:rPr>
        <w:t xml:space="preserve"> أبعاد تمكين العاملين :</w:t>
      </w:r>
    </w:p>
    <w:p w:rsidR="00233D86" w:rsidRPr="004837B5" w:rsidRDefault="00233D86" w:rsidP="00012F1C">
      <w:pPr>
        <w:spacing w:after="100" w:afterAutospacing="1" w:line="240" w:lineRule="auto"/>
        <w:ind w:left="-908" w:right="-900"/>
        <w:jc w:val="lowKashida"/>
        <w:rPr>
          <w:rFonts w:asciiTheme="minorBidi" w:hAnsiTheme="minorBidi"/>
          <w:sz w:val="28"/>
          <w:szCs w:val="28"/>
          <w:rtl/>
        </w:rPr>
      </w:pPr>
      <w:r w:rsidRPr="004837B5">
        <w:rPr>
          <w:rFonts w:asciiTheme="minorBidi" w:hAnsiTheme="minorBidi"/>
          <w:sz w:val="28"/>
          <w:szCs w:val="28"/>
          <w:rtl/>
        </w:rPr>
        <w:t>ير</w:t>
      </w:r>
      <w:r w:rsidRPr="004837B5">
        <w:rPr>
          <w:rFonts w:asciiTheme="minorBidi" w:hAnsiTheme="minorBidi" w:hint="cs"/>
          <w:sz w:val="28"/>
          <w:szCs w:val="28"/>
          <w:rtl/>
        </w:rPr>
        <w:t>ى</w:t>
      </w:r>
      <w:r w:rsidRPr="004837B5">
        <w:rPr>
          <w:rFonts w:asciiTheme="minorBidi" w:hAnsiTheme="minorBidi"/>
          <w:sz w:val="28"/>
          <w:szCs w:val="28"/>
          <w:rtl/>
        </w:rPr>
        <w:t xml:space="preserve"> </w:t>
      </w:r>
      <w:r w:rsidRPr="004837B5">
        <w:rPr>
          <w:rFonts w:asciiTheme="minorBidi" w:hAnsiTheme="minorBidi"/>
          <w:sz w:val="28"/>
          <w:szCs w:val="28"/>
        </w:rPr>
        <w:t>Spector, 2001)</w:t>
      </w:r>
      <w:r w:rsidRPr="004837B5">
        <w:rPr>
          <w:rFonts w:asciiTheme="minorBidi" w:hAnsiTheme="minorBidi"/>
          <w:sz w:val="28"/>
          <w:szCs w:val="28"/>
          <w:rtl/>
        </w:rPr>
        <w:t>  أن للتمكين بعدين رئيسين هما</w:t>
      </w:r>
      <w:r w:rsidRPr="004837B5">
        <w:rPr>
          <w:rFonts w:asciiTheme="minorBidi" w:hAnsiTheme="minorBidi"/>
          <w:sz w:val="28"/>
          <w:szCs w:val="28"/>
          <w:vertAlign w:val="superscript"/>
          <w:rtl/>
        </w:rPr>
        <w:t xml:space="preserve"> </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012F1C">
      <w:pPr>
        <w:spacing w:after="100" w:afterAutospacing="1" w:line="240" w:lineRule="auto"/>
        <w:ind w:left="-908" w:right="-900"/>
        <w:jc w:val="lowKashida"/>
        <w:rPr>
          <w:rFonts w:asciiTheme="minorBidi" w:hAnsiTheme="minorBidi"/>
          <w:sz w:val="28"/>
          <w:szCs w:val="28"/>
          <w:rtl/>
        </w:rPr>
      </w:pPr>
      <w:r w:rsidRPr="004837B5">
        <w:rPr>
          <w:rFonts w:asciiTheme="minorBidi" w:hAnsiTheme="minorBidi"/>
          <w:b/>
          <w:bCs/>
          <w:sz w:val="28"/>
          <w:szCs w:val="28"/>
        </w:rPr>
        <w:t xml:space="preserve"> -●</w:t>
      </w:r>
      <w:r w:rsidRPr="004837B5">
        <w:rPr>
          <w:rFonts w:asciiTheme="minorBidi" w:hAnsiTheme="minorBidi"/>
          <w:b/>
          <w:bCs/>
          <w:sz w:val="28"/>
          <w:szCs w:val="28"/>
          <w:rtl/>
        </w:rPr>
        <w:t>البعد المهار</w:t>
      </w:r>
      <w:r w:rsidRPr="004837B5">
        <w:rPr>
          <w:rFonts w:asciiTheme="minorBidi" w:hAnsiTheme="minorBidi" w:hint="cs"/>
          <w:b/>
          <w:bCs/>
          <w:sz w:val="28"/>
          <w:szCs w:val="28"/>
          <w:rtl/>
        </w:rPr>
        <w:t>ي</w:t>
      </w:r>
      <w:r w:rsidRPr="004837B5">
        <w:rPr>
          <w:rFonts w:asciiTheme="minorBidi" w:hAnsiTheme="minorBidi"/>
          <w:b/>
          <w:bCs/>
          <w:sz w:val="28"/>
          <w:szCs w:val="28"/>
          <w:rtl/>
        </w:rPr>
        <w:t xml:space="preserve"> : </w:t>
      </w:r>
      <w:r w:rsidRPr="004837B5">
        <w:rPr>
          <w:rFonts w:asciiTheme="minorBidi" w:hAnsiTheme="minorBidi"/>
          <w:sz w:val="28"/>
          <w:szCs w:val="28"/>
          <w:rtl/>
        </w:rPr>
        <w:t>ويقصد به إكساب العاملين مهارات العمل الجماعي من خلال التدريب وخاصة مهارات التوافق وحل النزاع والقيادة وبناء الثقة</w:t>
      </w:r>
      <w:r w:rsidRPr="004837B5">
        <w:rPr>
          <w:rFonts w:asciiTheme="minorBidi" w:hAnsiTheme="minorBidi" w:hint="cs"/>
          <w:sz w:val="28"/>
          <w:szCs w:val="28"/>
          <w:rtl/>
        </w:rPr>
        <w:t xml:space="preserve"> </w:t>
      </w:r>
      <w:r w:rsidRPr="004837B5">
        <w:rPr>
          <w:rFonts w:asciiTheme="minorBidi" w:hAnsiTheme="minorBidi"/>
          <w:sz w:val="28"/>
          <w:szCs w:val="28"/>
          <w:rtl/>
        </w:rPr>
        <w:t>.</w:t>
      </w:r>
    </w:p>
    <w:p w:rsidR="00233D86" w:rsidRPr="004837B5" w:rsidRDefault="00233D86" w:rsidP="00012F1C">
      <w:pPr>
        <w:spacing w:after="0" w:line="240" w:lineRule="auto"/>
        <w:ind w:left="-908" w:right="-900"/>
        <w:jc w:val="lowKashida"/>
        <w:rPr>
          <w:rFonts w:asciiTheme="minorBidi" w:hAnsiTheme="minorBidi"/>
          <w:sz w:val="28"/>
          <w:szCs w:val="28"/>
          <w:rtl/>
          <w:lang w:bidi="ar-SY"/>
        </w:rPr>
      </w:pPr>
      <w:r w:rsidRPr="004837B5">
        <w:rPr>
          <w:rFonts w:asciiTheme="minorBidi" w:hAnsiTheme="minorBidi"/>
          <w:b/>
          <w:bCs/>
          <w:sz w:val="28"/>
          <w:szCs w:val="28"/>
        </w:rPr>
        <w:t>-●</w:t>
      </w:r>
      <w:r w:rsidRPr="004837B5">
        <w:rPr>
          <w:rFonts w:asciiTheme="minorBidi" w:hAnsiTheme="minorBidi" w:hint="cs"/>
          <w:b/>
          <w:bCs/>
          <w:sz w:val="28"/>
          <w:szCs w:val="28"/>
          <w:rtl/>
        </w:rPr>
        <w:t xml:space="preserve"> </w:t>
      </w:r>
      <w:r w:rsidRPr="004837B5">
        <w:rPr>
          <w:rFonts w:asciiTheme="minorBidi" w:hAnsiTheme="minorBidi"/>
          <w:b/>
          <w:bCs/>
          <w:sz w:val="28"/>
          <w:szCs w:val="28"/>
          <w:rtl/>
        </w:rPr>
        <w:t xml:space="preserve">البعد الإداري : </w:t>
      </w:r>
      <w:r w:rsidRPr="004837B5">
        <w:rPr>
          <w:rFonts w:asciiTheme="minorBidi" w:hAnsiTheme="minorBidi"/>
          <w:sz w:val="28"/>
          <w:szCs w:val="28"/>
          <w:rtl/>
        </w:rPr>
        <w:t>ويقصد به إعطاء حرية وصلاحية اتخاذ القرار لكل أعضاء المنظمة</w:t>
      </w:r>
      <w:r w:rsidRPr="004837B5">
        <w:rPr>
          <w:rFonts w:asciiTheme="minorBidi" w:hAnsiTheme="minorBidi" w:hint="cs"/>
          <w:sz w:val="28"/>
          <w:szCs w:val="28"/>
          <w:rtl/>
        </w:rPr>
        <w:t xml:space="preserve"> </w:t>
      </w:r>
      <w:r w:rsidRPr="004837B5">
        <w:rPr>
          <w:rFonts w:asciiTheme="minorBidi" w:hAnsiTheme="minorBidi"/>
          <w:sz w:val="28"/>
          <w:szCs w:val="28"/>
          <w:rtl/>
        </w:rPr>
        <w:t>.</w:t>
      </w:r>
      <w:r w:rsidRPr="004837B5">
        <w:rPr>
          <w:rFonts w:asciiTheme="minorBidi" w:hAnsiTheme="minorBidi"/>
          <w:sz w:val="28"/>
          <w:szCs w:val="28"/>
        </w:rPr>
        <w:t xml:space="preserve"> </w:t>
      </w:r>
    </w:p>
    <w:p w:rsidR="00233D86" w:rsidRDefault="00233D86" w:rsidP="00012F1C">
      <w:pPr>
        <w:spacing w:line="240" w:lineRule="auto"/>
        <w:ind w:left="-908"/>
        <w:jc w:val="lowKashida"/>
        <w:rPr>
          <w:sz w:val="24"/>
          <w:szCs w:val="24"/>
          <w:rtl/>
          <w:lang w:bidi="ar-SY"/>
        </w:rPr>
      </w:pPr>
      <w:r w:rsidRPr="00A272DB">
        <w:rPr>
          <w:rFonts w:asciiTheme="minorBidi" w:hAnsiTheme="minorBidi"/>
          <w:sz w:val="28"/>
          <w:szCs w:val="28"/>
          <w:rtl/>
          <w:lang w:bidi="ar-SY"/>
        </w:rPr>
        <w:t xml:space="preserve">● </w:t>
      </w:r>
      <w:r w:rsidRPr="00A272DB">
        <w:rPr>
          <w:rFonts w:asciiTheme="minorBidi" w:hAnsiTheme="minorBidi"/>
          <w:b/>
          <w:bCs/>
          <w:sz w:val="28"/>
          <w:szCs w:val="28"/>
          <w:rtl/>
          <w:lang w:bidi="ar-SY"/>
        </w:rPr>
        <w:t xml:space="preserve">- </w:t>
      </w:r>
      <w:r w:rsidRPr="00A272DB">
        <w:rPr>
          <w:rFonts w:asciiTheme="minorBidi" w:hAnsiTheme="minorBidi"/>
          <w:b/>
          <w:bCs/>
          <w:sz w:val="28"/>
          <w:szCs w:val="28"/>
          <w:rtl/>
        </w:rPr>
        <w:t xml:space="preserve">البعد الأول : المهمة </w:t>
      </w:r>
      <w:r w:rsidRPr="00A272DB">
        <w:rPr>
          <w:rFonts w:asciiTheme="minorBidi" w:hAnsiTheme="minorBidi"/>
          <w:b/>
          <w:bCs/>
          <w:sz w:val="28"/>
          <w:szCs w:val="28"/>
        </w:rPr>
        <w:t>(Task)</w:t>
      </w:r>
      <w:r w:rsidRPr="00A272DB">
        <w:rPr>
          <w:rFonts w:asciiTheme="minorBidi" w:hAnsiTheme="minorBidi"/>
          <w:b/>
          <w:bCs/>
          <w:sz w:val="28"/>
          <w:szCs w:val="28"/>
          <w:rtl/>
        </w:rPr>
        <w:t xml:space="preserve"> : </w:t>
      </w:r>
      <w:r>
        <w:rPr>
          <w:rFonts w:asciiTheme="minorBidi" w:hAnsiTheme="minorBidi" w:hint="cs"/>
          <w:b/>
          <w:bCs/>
          <w:sz w:val="28"/>
          <w:szCs w:val="28"/>
          <w:rtl/>
        </w:rPr>
        <w:t xml:space="preserve">   </w:t>
      </w:r>
    </w:p>
    <w:p w:rsidR="00233D86" w:rsidRPr="004837B5" w:rsidRDefault="00233D86" w:rsidP="00012F1C">
      <w:pPr>
        <w:spacing w:after="0" w:line="240" w:lineRule="auto"/>
        <w:ind w:left="-908" w:right="-851"/>
        <w:jc w:val="lowKashida"/>
        <w:rPr>
          <w:sz w:val="28"/>
          <w:szCs w:val="28"/>
          <w:rtl/>
        </w:rPr>
      </w:pPr>
      <w:r w:rsidRPr="004837B5">
        <w:rPr>
          <w:sz w:val="28"/>
          <w:szCs w:val="28"/>
          <w:rtl/>
        </w:rPr>
        <w:t xml:space="preserve">يهتم هذا </w:t>
      </w:r>
      <w:r w:rsidRPr="004837B5">
        <w:rPr>
          <w:rFonts w:hint="cs"/>
          <w:sz w:val="28"/>
          <w:szCs w:val="28"/>
          <w:rtl/>
        </w:rPr>
        <w:t xml:space="preserve">البعد </w:t>
      </w:r>
      <w:r w:rsidRPr="004837B5">
        <w:rPr>
          <w:sz w:val="28"/>
          <w:szCs w:val="28"/>
          <w:rtl/>
        </w:rPr>
        <w:t>بحرية التصرف التي تسمح للفرد الذي تم تمكين</w:t>
      </w:r>
      <w:r w:rsidRPr="004837B5">
        <w:rPr>
          <w:rFonts w:hint="cs"/>
          <w:sz w:val="28"/>
          <w:szCs w:val="28"/>
          <w:rtl/>
        </w:rPr>
        <w:t>ه</w:t>
      </w:r>
      <w:r w:rsidRPr="004837B5">
        <w:rPr>
          <w:sz w:val="28"/>
          <w:szCs w:val="28"/>
          <w:rtl/>
        </w:rPr>
        <w:t xml:space="preserve"> من أداء المهام التي وظف من أجلها</w:t>
      </w:r>
      <w:r w:rsidRPr="004837B5">
        <w:rPr>
          <w:rFonts w:hint="cs"/>
          <w:sz w:val="28"/>
          <w:szCs w:val="28"/>
          <w:rtl/>
        </w:rPr>
        <w:t xml:space="preserve"> ، أي </w:t>
      </w:r>
      <w:r w:rsidRPr="004837B5">
        <w:rPr>
          <w:sz w:val="28"/>
          <w:szCs w:val="28"/>
          <w:rtl/>
        </w:rPr>
        <w:t xml:space="preserve">يأخذ هذا البعد بعين الاعتبار كمية الاستقلالية </w:t>
      </w:r>
      <w:r w:rsidRPr="004837B5">
        <w:rPr>
          <w:rFonts w:hint="cs"/>
          <w:sz w:val="28"/>
          <w:szCs w:val="28"/>
          <w:rtl/>
        </w:rPr>
        <w:t>التي يتمتع بها</w:t>
      </w:r>
      <w:r w:rsidRPr="004837B5">
        <w:rPr>
          <w:sz w:val="28"/>
          <w:szCs w:val="28"/>
          <w:rtl/>
        </w:rPr>
        <w:t xml:space="preserve"> الموظف أو مجموعة الموظفين للقيام بمهام عملهم</w:t>
      </w:r>
      <w:r w:rsidRPr="004837B5">
        <w:rPr>
          <w:rFonts w:hint="cs"/>
          <w:sz w:val="28"/>
          <w:szCs w:val="28"/>
          <w:rtl/>
        </w:rPr>
        <w:t xml:space="preserve"> ،</w:t>
      </w:r>
      <w:r w:rsidRPr="004837B5">
        <w:rPr>
          <w:sz w:val="28"/>
          <w:szCs w:val="28"/>
          <w:rtl/>
        </w:rPr>
        <w:t xml:space="preserve"> وإلى </w:t>
      </w:r>
      <w:r w:rsidRPr="004837B5">
        <w:rPr>
          <w:rFonts w:hint="cs"/>
          <w:sz w:val="28"/>
          <w:szCs w:val="28"/>
          <w:rtl/>
        </w:rPr>
        <w:t>أ</w:t>
      </w:r>
      <w:r w:rsidRPr="004837B5">
        <w:rPr>
          <w:sz w:val="28"/>
          <w:szCs w:val="28"/>
          <w:rtl/>
        </w:rPr>
        <w:t>ي مدى يتم توجيههم</w:t>
      </w:r>
      <w:r w:rsidRPr="004837B5">
        <w:rPr>
          <w:rFonts w:hint="cs"/>
          <w:sz w:val="28"/>
          <w:szCs w:val="28"/>
          <w:rtl/>
        </w:rPr>
        <w:t xml:space="preserve"> </w:t>
      </w:r>
      <w:r w:rsidRPr="004837B5">
        <w:rPr>
          <w:sz w:val="28"/>
          <w:szCs w:val="28"/>
          <w:rtl/>
        </w:rPr>
        <w:t xml:space="preserve">، أو حاجتهم للحصول على إذن لإنجاز المهام التي يقومون بها </w:t>
      </w:r>
      <w:r w:rsidRPr="004837B5">
        <w:rPr>
          <w:rFonts w:hint="cs"/>
          <w:sz w:val="28"/>
          <w:szCs w:val="28"/>
          <w:rtl/>
        </w:rPr>
        <w:t xml:space="preserve">، </w:t>
      </w:r>
      <w:r w:rsidRPr="004837B5">
        <w:rPr>
          <w:sz w:val="28"/>
          <w:szCs w:val="28"/>
          <w:rtl/>
        </w:rPr>
        <w:t xml:space="preserve">وإلى </w:t>
      </w:r>
      <w:r w:rsidRPr="004837B5">
        <w:rPr>
          <w:rFonts w:hint="cs"/>
          <w:sz w:val="28"/>
          <w:szCs w:val="28"/>
          <w:rtl/>
        </w:rPr>
        <w:t>أ</w:t>
      </w:r>
      <w:r w:rsidRPr="004837B5">
        <w:rPr>
          <w:sz w:val="28"/>
          <w:szCs w:val="28"/>
          <w:rtl/>
        </w:rPr>
        <w:t>ي درجة توضح سياسات وإجراءات المنظمة ما يجب القيام به</w:t>
      </w:r>
      <w:r w:rsidRPr="004837B5">
        <w:rPr>
          <w:rFonts w:hint="cs"/>
          <w:sz w:val="28"/>
          <w:szCs w:val="28"/>
          <w:rtl/>
        </w:rPr>
        <w:t xml:space="preserve"> </w:t>
      </w:r>
      <w:r w:rsidRPr="004837B5">
        <w:rPr>
          <w:sz w:val="28"/>
          <w:szCs w:val="28"/>
          <w:rtl/>
        </w:rPr>
        <w:t>، ومن ثم إعطاء الفرصة للموظفين للقيام بإنجاز المهام</w:t>
      </w:r>
      <w:r w:rsidRPr="004837B5">
        <w:rPr>
          <w:rFonts w:hint="cs"/>
          <w:sz w:val="28"/>
          <w:szCs w:val="28"/>
          <w:rtl/>
        </w:rPr>
        <w:t xml:space="preserve"> ،</w:t>
      </w:r>
      <w:r w:rsidRPr="004837B5">
        <w:rPr>
          <w:sz w:val="28"/>
          <w:szCs w:val="28"/>
          <w:rtl/>
        </w:rPr>
        <w:t xml:space="preserve"> وإلى </w:t>
      </w:r>
      <w:r w:rsidRPr="004837B5">
        <w:rPr>
          <w:rFonts w:hint="cs"/>
          <w:sz w:val="28"/>
          <w:szCs w:val="28"/>
          <w:rtl/>
        </w:rPr>
        <w:t>أ</w:t>
      </w:r>
      <w:r w:rsidRPr="004837B5">
        <w:rPr>
          <w:sz w:val="28"/>
          <w:szCs w:val="28"/>
          <w:rtl/>
        </w:rPr>
        <w:t xml:space="preserve">ي مدى هناك تضارب بين مسؤولية الاستقلالية والأهداف المرسومة من قبل المديرين لتحقيق الأداء الفعال </w:t>
      </w:r>
      <w:r w:rsidRPr="004837B5">
        <w:rPr>
          <w:rFonts w:hint="cs"/>
          <w:sz w:val="28"/>
          <w:szCs w:val="28"/>
          <w:rtl/>
        </w:rPr>
        <w:t xml:space="preserve">. </w:t>
      </w:r>
    </w:p>
    <w:p w:rsidR="00233D86" w:rsidRDefault="00233D86" w:rsidP="00012F1C">
      <w:pPr>
        <w:spacing w:after="0" w:line="240" w:lineRule="auto"/>
        <w:ind w:left="-908"/>
        <w:jc w:val="lowKashida"/>
        <w:rPr>
          <w:sz w:val="24"/>
          <w:szCs w:val="24"/>
          <w:rtl/>
        </w:rPr>
      </w:pPr>
      <w:r w:rsidRPr="00FE7C63">
        <w:rPr>
          <w:rFonts w:asciiTheme="minorBidi" w:hAnsiTheme="minorBidi"/>
          <w:b/>
          <w:bCs/>
          <w:sz w:val="28"/>
          <w:szCs w:val="28"/>
          <w:rtl/>
        </w:rPr>
        <w:t xml:space="preserve">● </w:t>
      </w:r>
      <w:r>
        <w:rPr>
          <w:rFonts w:asciiTheme="minorBidi" w:hAnsiTheme="minorBidi"/>
          <w:b/>
          <w:bCs/>
          <w:sz w:val="28"/>
          <w:szCs w:val="28"/>
          <w:rtl/>
        </w:rPr>
        <w:t>–</w:t>
      </w:r>
      <w:r w:rsidRPr="00FE7C63">
        <w:rPr>
          <w:rFonts w:asciiTheme="minorBidi" w:hAnsiTheme="minorBidi"/>
          <w:b/>
          <w:bCs/>
          <w:sz w:val="28"/>
          <w:szCs w:val="28"/>
          <w:rtl/>
        </w:rPr>
        <w:t xml:space="preserve"> البعد</w:t>
      </w:r>
      <w:r>
        <w:rPr>
          <w:rFonts w:asciiTheme="minorBidi" w:hAnsiTheme="minorBidi" w:hint="cs"/>
          <w:b/>
          <w:bCs/>
          <w:sz w:val="28"/>
          <w:szCs w:val="28"/>
          <w:rtl/>
        </w:rPr>
        <w:t xml:space="preserve"> </w:t>
      </w:r>
      <w:r w:rsidRPr="00FE7C63">
        <w:rPr>
          <w:rFonts w:asciiTheme="minorBidi" w:hAnsiTheme="minorBidi"/>
          <w:b/>
          <w:bCs/>
          <w:sz w:val="28"/>
          <w:szCs w:val="28"/>
          <w:rtl/>
        </w:rPr>
        <w:t>الثان</w:t>
      </w:r>
      <w:r>
        <w:rPr>
          <w:rFonts w:asciiTheme="minorBidi" w:hAnsiTheme="minorBidi" w:hint="cs"/>
          <w:b/>
          <w:bCs/>
          <w:sz w:val="28"/>
          <w:szCs w:val="28"/>
          <w:rtl/>
        </w:rPr>
        <w:t>ي</w:t>
      </w:r>
      <w:r w:rsidRPr="00FE7C63">
        <w:rPr>
          <w:rFonts w:asciiTheme="minorBidi" w:hAnsiTheme="minorBidi"/>
          <w:b/>
          <w:bCs/>
          <w:sz w:val="28"/>
          <w:szCs w:val="28"/>
          <w:rtl/>
        </w:rPr>
        <w:t xml:space="preserve"> : القوة </w:t>
      </w:r>
      <w:r w:rsidRPr="00FE7C63">
        <w:rPr>
          <w:rFonts w:asciiTheme="minorBidi" w:hAnsiTheme="minorBidi"/>
          <w:b/>
          <w:bCs/>
          <w:sz w:val="28"/>
          <w:szCs w:val="28"/>
        </w:rPr>
        <w:t>( Power)</w:t>
      </w:r>
      <w:r w:rsidRPr="00FE7C63">
        <w:rPr>
          <w:rFonts w:asciiTheme="minorBidi" w:hAnsiTheme="minorBidi"/>
          <w:b/>
          <w:bCs/>
          <w:sz w:val="28"/>
          <w:szCs w:val="28"/>
          <w:rtl/>
        </w:rPr>
        <w:t xml:space="preserve"> :</w:t>
      </w:r>
    </w:p>
    <w:p w:rsidR="00233D86" w:rsidRPr="004837B5" w:rsidRDefault="00233D86" w:rsidP="00012F1C">
      <w:pPr>
        <w:spacing w:after="0" w:line="240" w:lineRule="auto"/>
        <w:ind w:left="-908" w:right="-851"/>
        <w:jc w:val="lowKashida"/>
        <w:rPr>
          <w:sz w:val="28"/>
          <w:szCs w:val="28"/>
          <w:rtl/>
        </w:rPr>
      </w:pPr>
      <w:r w:rsidRPr="004837B5">
        <w:rPr>
          <w:rFonts w:hint="cs"/>
          <w:sz w:val="28"/>
          <w:szCs w:val="28"/>
          <w:rtl/>
        </w:rPr>
        <w:t>إ</w:t>
      </w:r>
      <w:r w:rsidRPr="004837B5">
        <w:rPr>
          <w:sz w:val="28"/>
          <w:szCs w:val="28"/>
          <w:rtl/>
        </w:rPr>
        <w:t>ن أول الخطوات في التبصر والتعمق في مفهوم التمكين يرتكز على دراسة مفهوم القوة وكيفية تأثيرها على عملية التمكين</w:t>
      </w:r>
      <w:r w:rsidRPr="004837B5">
        <w:rPr>
          <w:rFonts w:hint="cs"/>
          <w:sz w:val="28"/>
          <w:szCs w:val="28"/>
          <w:rtl/>
        </w:rPr>
        <w:t xml:space="preserve"> </w:t>
      </w:r>
      <w:r w:rsidRPr="004837B5">
        <w:rPr>
          <w:sz w:val="28"/>
          <w:szCs w:val="28"/>
          <w:rtl/>
        </w:rPr>
        <w:t>، سواء من ناحية وجهة نظر القيادة أو العاملين على حد سواء</w:t>
      </w:r>
      <w:r w:rsidRPr="004837B5">
        <w:rPr>
          <w:rFonts w:hint="cs"/>
          <w:sz w:val="28"/>
          <w:szCs w:val="28"/>
          <w:rtl/>
        </w:rPr>
        <w:t xml:space="preserve"> ،</w:t>
      </w:r>
      <w:r w:rsidRPr="004837B5">
        <w:rPr>
          <w:sz w:val="28"/>
          <w:szCs w:val="28"/>
          <w:rtl/>
        </w:rPr>
        <w:t xml:space="preserve"> ويأخذ بعد القوة بعين الاعتبار الشعور بالقوة الشخصية التي يمتلكها الأفراد نتيجة تمكينهم</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ما</w:t>
      </w:r>
      <w:r w:rsidRPr="004837B5">
        <w:rPr>
          <w:rFonts w:hint="cs"/>
          <w:sz w:val="28"/>
          <w:szCs w:val="28"/>
          <w:rtl/>
        </w:rPr>
        <w:t>هية</w:t>
      </w:r>
      <w:r w:rsidRPr="004837B5">
        <w:rPr>
          <w:sz w:val="28"/>
          <w:szCs w:val="28"/>
          <w:rtl/>
        </w:rPr>
        <w:t xml:space="preserve"> المهام التي يقوم بها الأفراد الممكنين </w:t>
      </w:r>
      <w:r w:rsidRPr="004837B5">
        <w:rPr>
          <w:rFonts w:hint="cs"/>
          <w:sz w:val="28"/>
          <w:szCs w:val="28"/>
          <w:rtl/>
        </w:rPr>
        <w:t xml:space="preserve">، </w:t>
      </w:r>
      <w:r w:rsidRPr="004837B5">
        <w:rPr>
          <w:sz w:val="28"/>
          <w:szCs w:val="28"/>
          <w:rtl/>
        </w:rPr>
        <w:t xml:space="preserve">وإلى </w:t>
      </w:r>
      <w:r w:rsidRPr="004837B5">
        <w:rPr>
          <w:rFonts w:hint="cs"/>
          <w:sz w:val="28"/>
          <w:szCs w:val="28"/>
          <w:rtl/>
        </w:rPr>
        <w:t>أ</w:t>
      </w:r>
      <w:r w:rsidRPr="004837B5">
        <w:rPr>
          <w:sz w:val="28"/>
          <w:szCs w:val="28"/>
          <w:rtl/>
        </w:rPr>
        <w:t>ي مدى السلطة التي يمتلكها الفرد محددة في المهام</w:t>
      </w:r>
      <w:r w:rsidRPr="004837B5">
        <w:rPr>
          <w:rFonts w:hint="cs"/>
          <w:sz w:val="28"/>
          <w:szCs w:val="28"/>
          <w:rtl/>
        </w:rPr>
        <w:t xml:space="preserve"> ،</w:t>
      </w:r>
      <w:r w:rsidRPr="004837B5">
        <w:rPr>
          <w:sz w:val="28"/>
          <w:szCs w:val="28"/>
          <w:rtl/>
        </w:rPr>
        <w:t xml:space="preserve"> وإلى </w:t>
      </w:r>
      <w:r w:rsidRPr="004837B5">
        <w:rPr>
          <w:rFonts w:hint="cs"/>
          <w:sz w:val="28"/>
          <w:szCs w:val="28"/>
          <w:rtl/>
        </w:rPr>
        <w:t>أ</w:t>
      </w:r>
      <w:r w:rsidRPr="004837B5">
        <w:rPr>
          <w:sz w:val="28"/>
          <w:szCs w:val="28"/>
          <w:rtl/>
        </w:rPr>
        <w:t>ي مدى تقوم الإدارة بجهود لمشاركة العاملين في السلطة وتعزيز شعورهم بالتمكين</w:t>
      </w:r>
      <w:r w:rsidRPr="004837B5">
        <w:rPr>
          <w:rFonts w:hint="cs"/>
          <w:sz w:val="28"/>
          <w:szCs w:val="28"/>
          <w:rtl/>
        </w:rPr>
        <w:t xml:space="preserve"> .</w:t>
      </w:r>
    </w:p>
    <w:p w:rsidR="00233D86" w:rsidRDefault="00233D86" w:rsidP="00012F1C">
      <w:pPr>
        <w:tabs>
          <w:tab w:val="left" w:pos="720"/>
          <w:tab w:val="left" w:pos="1440"/>
          <w:tab w:val="left" w:pos="2160"/>
          <w:tab w:val="left" w:pos="2880"/>
          <w:tab w:val="left" w:pos="3600"/>
          <w:tab w:val="left" w:pos="4320"/>
        </w:tabs>
        <w:spacing w:after="0" w:line="240" w:lineRule="auto"/>
        <w:ind w:left="-908"/>
        <w:rPr>
          <w:b/>
          <w:bCs/>
          <w:sz w:val="28"/>
          <w:szCs w:val="28"/>
        </w:rPr>
      </w:pPr>
      <w:r w:rsidRPr="00FE7C63">
        <w:rPr>
          <w:rFonts w:asciiTheme="minorBidi" w:hAnsiTheme="minorBidi"/>
          <w:b/>
          <w:bCs/>
          <w:sz w:val="28"/>
          <w:szCs w:val="28"/>
          <w:rtl/>
        </w:rPr>
        <w:t>●</w:t>
      </w:r>
      <w:r w:rsidRPr="00603AAB">
        <w:rPr>
          <w:rFonts w:hint="cs"/>
          <w:b/>
          <w:bCs/>
          <w:sz w:val="24"/>
          <w:szCs w:val="24"/>
          <w:rtl/>
        </w:rPr>
        <w:t xml:space="preserve"> - </w:t>
      </w:r>
      <w:r w:rsidRPr="00603AAB">
        <w:rPr>
          <w:b/>
          <w:bCs/>
          <w:sz w:val="28"/>
          <w:szCs w:val="28"/>
          <w:rtl/>
        </w:rPr>
        <w:t xml:space="preserve">البعد </w:t>
      </w:r>
      <w:r w:rsidRPr="00603AAB">
        <w:rPr>
          <w:rFonts w:hint="cs"/>
          <w:b/>
          <w:bCs/>
          <w:sz w:val="28"/>
          <w:szCs w:val="28"/>
          <w:rtl/>
        </w:rPr>
        <w:t>الثالث</w:t>
      </w:r>
      <w:r>
        <w:rPr>
          <w:rFonts w:hint="cs"/>
          <w:b/>
          <w:bCs/>
          <w:sz w:val="28"/>
          <w:szCs w:val="28"/>
          <w:rtl/>
        </w:rPr>
        <w:t xml:space="preserve"> </w:t>
      </w:r>
      <w:r w:rsidRPr="00603AAB">
        <w:rPr>
          <w:b/>
          <w:bCs/>
          <w:sz w:val="28"/>
          <w:szCs w:val="28"/>
          <w:rtl/>
        </w:rPr>
        <w:t>: الالتزام</w:t>
      </w:r>
      <w:r>
        <w:rPr>
          <w:rFonts w:hint="cs"/>
          <w:b/>
          <w:bCs/>
          <w:sz w:val="28"/>
          <w:szCs w:val="28"/>
          <w:rtl/>
          <w:lang w:bidi="ar-SY"/>
        </w:rPr>
        <w:t xml:space="preserve"> </w:t>
      </w:r>
      <w:r w:rsidRPr="00603AAB">
        <w:rPr>
          <w:b/>
          <w:bCs/>
          <w:sz w:val="28"/>
          <w:szCs w:val="28"/>
        </w:rPr>
        <w:t>(Commitment)</w:t>
      </w:r>
      <w:r w:rsidRPr="00603AAB">
        <w:rPr>
          <w:b/>
          <w:bCs/>
          <w:sz w:val="28"/>
          <w:szCs w:val="28"/>
          <w:rtl/>
        </w:rPr>
        <w:t xml:space="preserve"> </w:t>
      </w:r>
      <w:r w:rsidRPr="000F7A00">
        <w:rPr>
          <w:rFonts w:hint="cs"/>
          <w:b/>
          <w:bCs/>
          <w:sz w:val="28"/>
          <w:szCs w:val="28"/>
          <w:rtl/>
        </w:rPr>
        <w:t>:</w:t>
      </w:r>
      <w:r w:rsidRPr="00603AAB">
        <w:rPr>
          <w:b/>
          <w:bCs/>
          <w:sz w:val="28"/>
          <w:szCs w:val="28"/>
        </w:rPr>
        <w:tab/>
      </w:r>
    </w:p>
    <w:p w:rsidR="00233D86" w:rsidRPr="00F36615" w:rsidRDefault="00233D86" w:rsidP="00012F1C">
      <w:pPr>
        <w:spacing w:after="0" w:line="240" w:lineRule="auto"/>
        <w:ind w:left="-908" w:right="-851"/>
        <w:jc w:val="both"/>
        <w:rPr>
          <w:sz w:val="28"/>
          <w:szCs w:val="28"/>
          <w:rtl/>
        </w:rPr>
      </w:pPr>
      <w:r w:rsidRPr="004837B5">
        <w:rPr>
          <w:sz w:val="28"/>
          <w:szCs w:val="28"/>
          <w:rtl/>
        </w:rPr>
        <w:t>يأخذ هذا البعد بعين الاعتبار اكتشاف مصادر التزام الأفراد والإذعان التنظيمي لأسلوب محدد للتمكين</w:t>
      </w:r>
      <w:r w:rsidRPr="004837B5">
        <w:rPr>
          <w:rFonts w:hint="cs"/>
          <w:sz w:val="28"/>
          <w:szCs w:val="28"/>
          <w:rtl/>
        </w:rPr>
        <w:t xml:space="preserve"> ،</w:t>
      </w:r>
      <w:r w:rsidRPr="004837B5">
        <w:rPr>
          <w:sz w:val="28"/>
          <w:szCs w:val="28"/>
          <w:rtl/>
        </w:rPr>
        <w:t xml:space="preserve"> ويتصل بعد الالتزام بالمواضيع المتصلة بزيادة تحفيز الأفراد من خلال توفير احتياجات الفرد للقوة والاحتياجات الاجتماعية وزيادة الثقة بالنفس</w:t>
      </w:r>
      <w:r w:rsidRPr="004837B5">
        <w:rPr>
          <w:rFonts w:hint="cs"/>
          <w:sz w:val="28"/>
          <w:szCs w:val="28"/>
          <w:rtl/>
        </w:rPr>
        <w:t xml:space="preserve"> </w:t>
      </w:r>
      <w:r w:rsidRPr="004837B5">
        <w:rPr>
          <w:sz w:val="28"/>
          <w:szCs w:val="28"/>
          <w:rtl/>
        </w:rPr>
        <w:t>.</w:t>
      </w:r>
      <w:r w:rsidRPr="004837B5">
        <w:rPr>
          <w:rFonts w:hint="cs"/>
          <w:sz w:val="28"/>
          <w:szCs w:val="28"/>
          <w:rtl/>
        </w:rPr>
        <w:t xml:space="preserve"> </w:t>
      </w:r>
    </w:p>
    <w:p w:rsidR="00233D86" w:rsidRDefault="00233D86" w:rsidP="00012F1C">
      <w:pPr>
        <w:spacing w:after="0" w:line="240" w:lineRule="auto"/>
        <w:ind w:left="-908"/>
        <w:jc w:val="lowKashida"/>
        <w:rPr>
          <w:b/>
          <w:bCs/>
          <w:sz w:val="28"/>
          <w:szCs w:val="28"/>
          <w:rtl/>
          <w:lang w:bidi="ar-SY"/>
        </w:rPr>
      </w:pPr>
      <w:r w:rsidRPr="00FE7C63">
        <w:rPr>
          <w:rFonts w:asciiTheme="minorBidi" w:hAnsiTheme="minorBidi"/>
          <w:b/>
          <w:bCs/>
          <w:sz w:val="28"/>
          <w:szCs w:val="28"/>
          <w:rtl/>
        </w:rPr>
        <w:t>●</w:t>
      </w:r>
      <w:r w:rsidRPr="000F7A00">
        <w:rPr>
          <w:rFonts w:hint="cs"/>
          <w:b/>
          <w:bCs/>
          <w:sz w:val="24"/>
          <w:szCs w:val="24"/>
          <w:rtl/>
        </w:rPr>
        <w:t xml:space="preserve"> -</w:t>
      </w:r>
      <w:r w:rsidRPr="000F7A00">
        <w:rPr>
          <w:rFonts w:hint="cs"/>
          <w:b/>
          <w:bCs/>
          <w:sz w:val="28"/>
          <w:szCs w:val="28"/>
          <w:rtl/>
        </w:rPr>
        <w:t xml:space="preserve"> </w:t>
      </w:r>
      <w:r w:rsidRPr="000F7A00">
        <w:rPr>
          <w:b/>
          <w:bCs/>
          <w:sz w:val="28"/>
          <w:szCs w:val="28"/>
          <w:rtl/>
        </w:rPr>
        <w:t xml:space="preserve">البعد </w:t>
      </w:r>
      <w:r w:rsidRPr="000F7A00">
        <w:rPr>
          <w:rFonts w:hint="cs"/>
          <w:b/>
          <w:bCs/>
          <w:sz w:val="28"/>
          <w:szCs w:val="28"/>
          <w:rtl/>
        </w:rPr>
        <w:t>الرابع</w:t>
      </w:r>
      <w:r>
        <w:rPr>
          <w:rFonts w:hint="cs"/>
          <w:b/>
          <w:bCs/>
          <w:sz w:val="28"/>
          <w:szCs w:val="28"/>
          <w:rtl/>
        </w:rPr>
        <w:t xml:space="preserve"> </w:t>
      </w:r>
      <w:r w:rsidRPr="000F7A00">
        <w:rPr>
          <w:b/>
          <w:bCs/>
          <w:sz w:val="28"/>
          <w:szCs w:val="28"/>
          <w:rtl/>
        </w:rPr>
        <w:t xml:space="preserve">: الثقافة </w:t>
      </w:r>
      <w:r w:rsidRPr="000F7A00">
        <w:rPr>
          <w:b/>
          <w:bCs/>
          <w:sz w:val="28"/>
          <w:szCs w:val="28"/>
        </w:rPr>
        <w:t>( Culture)</w:t>
      </w:r>
      <w:r w:rsidRPr="000F7A00">
        <w:rPr>
          <w:rFonts w:hint="cs"/>
          <w:b/>
          <w:bCs/>
          <w:sz w:val="28"/>
          <w:szCs w:val="28"/>
          <w:rtl/>
        </w:rPr>
        <w:t xml:space="preserve"> : </w:t>
      </w:r>
    </w:p>
    <w:p w:rsidR="00233D86" w:rsidRPr="004837B5" w:rsidRDefault="00233D86" w:rsidP="00012F1C">
      <w:pPr>
        <w:spacing w:line="240" w:lineRule="auto"/>
        <w:ind w:left="-874" w:right="-810"/>
        <w:jc w:val="lowKashida"/>
        <w:rPr>
          <w:rFonts w:asciiTheme="minorBidi" w:hAnsiTheme="minorBidi"/>
          <w:sz w:val="28"/>
          <w:szCs w:val="28"/>
          <w:rtl/>
        </w:rPr>
      </w:pPr>
      <w:r w:rsidRPr="004837B5">
        <w:rPr>
          <w:sz w:val="28"/>
          <w:szCs w:val="28"/>
          <w:rtl/>
        </w:rPr>
        <w:t xml:space="preserve">يبحث هذا البعد في مدى قدرة ثقافة المنظمة على تعزيز الشعور بالتمكين </w:t>
      </w:r>
      <w:r w:rsidRPr="004837B5">
        <w:rPr>
          <w:rFonts w:hint="cs"/>
          <w:sz w:val="28"/>
          <w:szCs w:val="28"/>
          <w:rtl/>
        </w:rPr>
        <w:t>،</w:t>
      </w:r>
      <w:r w:rsidRPr="004837B5">
        <w:rPr>
          <w:sz w:val="28"/>
          <w:szCs w:val="28"/>
          <w:rtl/>
        </w:rPr>
        <w:t xml:space="preserve"> فالثقافة التنظيمية التي توصف بالقوة والتحكم من غير المحتمل أن توفر بيئة </w:t>
      </w:r>
      <w:r w:rsidRPr="004837B5">
        <w:rPr>
          <w:rFonts w:hint="cs"/>
          <w:sz w:val="28"/>
          <w:szCs w:val="28"/>
          <w:rtl/>
        </w:rPr>
        <w:t>ملائمة</w:t>
      </w:r>
      <w:r w:rsidRPr="004837B5">
        <w:rPr>
          <w:sz w:val="28"/>
          <w:szCs w:val="28"/>
          <w:rtl/>
        </w:rPr>
        <w:t xml:space="preserve"> لنجاح التمكين</w:t>
      </w:r>
      <w:r w:rsidRPr="004837B5">
        <w:rPr>
          <w:rFonts w:hint="cs"/>
          <w:sz w:val="28"/>
          <w:szCs w:val="28"/>
          <w:rtl/>
        </w:rPr>
        <w:t xml:space="preserve"> ،</w:t>
      </w:r>
      <w:r w:rsidRPr="004837B5">
        <w:rPr>
          <w:sz w:val="28"/>
          <w:szCs w:val="28"/>
          <w:rtl/>
        </w:rPr>
        <w:t xml:space="preserve"> بل على الأرجح قد تشكل عائق</w:t>
      </w:r>
      <w:r w:rsidRPr="004837B5">
        <w:rPr>
          <w:rFonts w:hint="cs"/>
          <w:sz w:val="28"/>
          <w:szCs w:val="28"/>
          <w:rtl/>
        </w:rPr>
        <w:t>ا ً</w:t>
      </w:r>
      <w:r w:rsidRPr="004837B5">
        <w:rPr>
          <w:sz w:val="28"/>
          <w:szCs w:val="28"/>
          <w:rtl/>
        </w:rPr>
        <w:t xml:space="preserve"> لبيئة التمكين</w:t>
      </w:r>
      <w:r w:rsidRPr="004837B5">
        <w:rPr>
          <w:rFonts w:hint="cs"/>
          <w:sz w:val="28"/>
          <w:szCs w:val="28"/>
          <w:rtl/>
        </w:rPr>
        <w:t xml:space="preserve"> ، و</w:t>
      </w:r>
      <w:r w:rsidRPr="004837B5">
        <w:rPr>
          <w:sz w:val="28"/>
          <w:szCs w:val="28"/>
          <w:rtl/>
        </w:rPr>
        <w:t>يعتمد نجاح استراتيجية التمكين على بيئة المنظمة وأسلوب تنفيذها لعملية التمكين ، فإذا تم إدارة بيئة المنظمة وأسلوب تنفيذ التمكين بقدرة وفاعلية ف</w:t>
      </w:r>
      <w:r w:rsidRPr="004837B5">
        <w:rPr>
          <w:rFonts w:hint="cs"/>
          <w:sz w:val="28"/>
          <w:szCs w:val="28"/>
          <w:rtl/>
        </w:rPr>
        <w:t>إ</w:t>
      </w:r>
      <w:r w:rsidRPr="004837B5">
        <w:rPr>
          <w:sz w:val="28"/>
          <w:szCs w:val="28"/>
          <w:rtl/>
        </w:rPr>
        <w:t>ن التمكين سيعزز تحسين الإنتاجية</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الجودة</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تقليل التكاليف</w:t>
      </w:r>
      <w:r w:rsidRPr="004837B5">
        <w:rPr>
          <w:rFonts w:hint="cs"/>
          <w:sz w:val="28"/>
          <w:szCs w:val="28"/>
          <w:rtl/>
        </w:rPr>
        <w:t xml:space="preserve"> </w:t>
      </w:r>
      <w:r w:rsidRPr="004837B5">
        <w:rPr>
          <w:sz w:val="28"/>
          <w:szCs w:val="28"/>
          <w:rtl/>
        </w:rPr>
        <w:t xml:space="preserve">، </w:t>
      </w:r>
      <w:r w:rsidRPr="004837B5">
        <w:rPr>
          <w:rFonts w:hint="cs"/>
          <w:sz w:val="28"/>
          <w:szCs w:val="28"/>
          <w:rtl/>
        </w:rPr>
        <w:t>و</w:t>
      </w:r>
      <w:r w:rsidRPr="004837B5">
        <w:rPr>
          <w:sz w:val="28"/>
          <w:szCs w:val="28"/>
          <w:rtl/>
        </w:rPr>
        <w:t>تحقيق المرونة في العمل</w:t>
      </w:r>
      <w:r w:rsidRPr="004837B5">
        <w:rPr>
          <w:rFonts w:hint="cs"/>
          <w:sz w:val="28"/>
          <w:szCs w:val="28"/>
          <w:rtl/>
        </w:rPr>
        <w:t xml:space="preserve"> </w:t>
      </w:r>
      <w:r w:rsidRPr="004837B5">
        <w:rPr>
          <w:sz w:val="28"/>
          <w:szCs w:val="28"/>
          <w:rtl/>
        </w:rPr>
        <w:t>، ورفع مستوى الرضا الوظيفي</w:t>
      </w:r>
      <w:r w:rsidRPr="004837B5">
        <w:rPr>
          <w:rFonts w:hint="cs"/>
          <w:sz w:val="28"/>
          <w:szCs w:val="28"/>
          <w:rtl/>
        </w:rPr>
        <w:t xml:space="preserve"> ، </w:t>
      </w:r>
      <w:r w:rsidRPr="004837B5">
        <w:rPr>
          <w:sz w:val="28"/>
          <w:szCs w:val="28"/>
          <w:rtl/>
        </w:rPr>
        <w:t>أما الإدارة السيئة أو الضعيفة لاستراتيجيات التمكين ف</w:t>
      </w:r>
      <w:r w:rsidRPr="004837B5">
        <w:rPr>
          <w:rFonts w:hint="cs"/>
          <w:sz w:val="28"/>
          <w:szCs w:val="28"/>
          <w:rtl/>
        </w:rPr>
        <w:t>إ</w:t>
      </w:r>
      <w:r w:rsidRPr="004837B5">
        <w:rPr>
          <w:sz w:val="28"/>
          <w:szCs w:val="28"/>
          <w:rtl/>
        </w:rPr>
        <w:t>نها تزعزع الثقة داخل المنظمة</w:t>
      </w:r>
      <w:r w:rsidRPr="004837B5">
        <w:rPr>
          <w:rFonts w:hint="cs"/>
          <w:sz w:val="28"/>
          <w:szCs w:val="28"/>
          <w:rtl/>
        </w:rPr>
        <w:t xml:space="preserve"> ،</w:t>
      </w:r>
      <w:r w:rsidRPr="004837B5">
        <w:rPr>
          <w:sz w:val="28"/>
          <w:szCs w:val="28"/>
          <w:rtl/>
        </w:rPr>
        <w:t xml:space="preserve"> الذي بدوره قد يؤدي إلى أن يسخر الموظفين من مبادرة الإدارة ، وبالتالي لا يمكننا النظر إلى عملية تنفيذ التمكين بمعزل عن البيئة الداخلية للمنظمة </w:t>
      </w:r>
      <w:r w:rsidRPr="004837B5">
        <w:rPr>
          <w:rFonts w:hint="cs"/>
          <w:sz w:val="28"/>
          <w:szCs w:val="28"/>
          <w:rtl/>
        </w:rPr>
        <w:t xml:space="preserve">، </w:t>
      </w:r>
      <w:r w:rsidRPr="004837B5">
        <w:rPr>
          <w:rFonts w:asciiTheme="minorBidi" w:hAnsiTheme="minorBidi"/>
          <w:sz w:val="28"/>
          <w:szCs w:val="28"/>
          <w:rtl/>
        </w:rPr>
        <w:t>ويمكن للمنظمات الاختيار من تلك الأبعاد ما يتلاءم مع قدراتها واحتياجاتها</w:t>
      </w:r>
      <w:r w:rsidRPr="004837B5">
        <w:rPr>
          <w:rFonts w:asciiTheme="minorBidi" w:hAnsiTheme="minorBidi"/>
          <w:b/>
          <w:bCs/>
          <w:sz w:val="28"/>
          <w:szCs w:val="28"/>
          <w:rtl/>
        </w:rPr>
        <w:t xml:space="preserve"> </w:t>
      </w:r>
      <w:r w:rsidRPr="004837B5">
        <w:rPr>
          <w:rFonts w:asciiTheme="minorBidi" w:hAnsiTheme="minorBidi" w:hint="cs"/>
          <w:sz w:val="28"/>
          <w:szCs w:val="28"/>
          <w:rtl/>
        </w:rPr>
        <w:t xml:space="preserve">.   </w:t>
      </w:r>
    </w:p>
    <w:p w:rsidR="00233D86" w:rsidRPr="00F36615" w:rsidRDefault="004441B6" w:rsidP="00012F1C">
      <w:pPr>
        <w:pStyle w:val="Heading2"/>
        <w:spacing w:before="0" w:line="240" w:lineRule="auto"/>
        <w:ind w:left="-874"/>
        <w:rPr>
          <w:color w:val="auto"/>
          <w:sz w:val="36"/>
          <w:szCs w:val="36"/>
          <w:rtl/>
        </w:rPr>
      </w:pPr>
      <w:r>
        <w:rPr>
          <w:rFonts w:hint="cs"/>
          <w:color w:val="auto"/>
          <w:sz w:val="36"/>
          <w:szCs w:val="36"/>
          <w:rtl/>
        </w:rPr>
        <w:lastRenderedPageBreak/>
        <w:t>8</w:t>
      </w:r>
      <w:r w:rsidR="00233D86" w:rsidRPr="00F36615">
        <w:rPr>
          <w:rFonts w:hint="cs"/>
          <w:color w:val="auto"/>
          <w:sz w:val="36"/>
          <w:szCs w:val="36"/>
          <w:rtl/>
        </w:rPr>
        <w:t xml:space="preserve">) </w:t>
      </w:r>
      <w:r w:rsidR="00233D86" w:rsidRPr="00F36615">
        <w:rPr>
          <w:color w:val="auto"/>
          <w:sz w:val="36"/>
          <w:szCs w:val="36"/>
          <w:rtl/>
        </w:rPr>
        <w:t>–</w:t>
      </w:r>
      <w:r w:rsidR="00233D86" w:rsidRPr="00F36615">
        <w:rPr>
          <w:rFonts w:hint="cs"/>
          <w:color w:val="auto"/>
          <w:sz w:val="36"/>
          <w:szCs w:val="36"/>
          <w:rtl/>
        </w:rPr>
        <w:t xml:space="preserve"> مستويات تمكين العاملين : </w:t>
      </w:r>
    </w:p>
    <w:p w:rsidR="00233D86" w:rsidRPr="004837B5" w:rsidRDefault="00037A26" w:rsidP="00012F1C">
      <w:pPr>
        <w:spacing w:line="240" w:lineRule="auto"/>
        <w:ind w:left="-874" w:right="-810"/>
        <w:jc w:val="lowKashida"/>
        <w:rPr>
          <w:sz w:val="28"/>
          <w:szCs w:val="28"/>
          <w:rtl/>
        </w:rPr>
      </w:pPr>
      <w:r w:rsidRPr="00037A26">
        <w:rPr>
          <w:b/>
          <w:bCs/>
          <w:noProof/>
          <w:sz w:val="28"/>
          <w:szCs w:val="28"/>
          <w:rtl/>
          <w:lang w:val="ar-SA"/>
        </w:rPr>
        <w:pict>
          <v:line id="_x0000_s1027" style="position:absolute;left:0;text-align:left;flip:x;z-index:251645952" from="181.55pt,33.05pt" to="208.55pt,33.05pt">
            <v:stroke endarrow="block"/>
          </v:line>
        </w:pict>
      </w:r>
      <w:r w:rsidRPr="00037A26">
        <w:rPr>
          <w:b/>
          <w:bCs/>
          <w:noProof/>
          <w:sz w:val="28"/>
          <w:szCs w:val="28"/>
          <w:rtl/>
          <w:lang w:val="ar-SA"/>
        </w:rPr>
        <w:pict>
          <v:line id="_x0000_s1028" style="position:absolute;left:0;text-align:left;flip:x;z-index:251646976" from="100.25pt,33.05pt" to="127.25pt,33.05pt">
            <v:stroke endarrow="block"/>
          </v:line>
        </w:pict>
      </w:r>
      <w:r w:rsidRPr="00037A26">
        <w:rPr>
          <w:b/>
          <w:bCs/>
          <w:noProof/>
          <w:sz w:val="28"/>
          <w:szCs w:val="28"/>
          <w:rtl/>
          <w:lang w:val="ar-SA"/>
        </w:rPr>
        <w:pict>
          <v:line id="_x0000_s1029" style="position:absolute;left:0;text-align:left;flip:x;z-index:251648000" from="-6.5pt,33.05pt" to="29.5pt,33.05pt">
            <v:stroke endarrow="block"/>
          </v:line>
        </w:pict>
      </w:r>
      <w:r w:rsidRPr="00037A26">
        <w:rPr>
          <w:b/>
          <w:bCs/>
          <w:noProof/>
          <w:sz w:val="28"/>
          <w:szCs w:val="28"/>
          <w:rtl/>
          <w:lang w:val="ar-SA"/>
        </w:rPr>
        <w:pict>
          <v:line id="_x0000_s1026" style="position:absolute;left:0;text-align:left;flip:x;z-index:251649024" from="377.15pt,56.95pt" to="413.15pt,56.95pt">
            <v:stroke endarrow="block"/>
          </v:line>
        </w:pict>
      </w:r>
      <w:r w:rsidR="00233D86" w:rsidRPr="004837B5">
        <w:rPr>
          <w:rFonts w:hint="cs"/>
          <w:sz w:val="28"/>
          <w:szCs w:val="28"/>
          <w:rtl/>
        </w:rPr>
        <w:t>تطبق الكثير من المنظمات اليوم برامج تمكين العاملين ولكن بدرجات مختلفة ، وتضم درجات أو نسب أو مستويات التمكين بطريقة تصاعدية التالي :</w:t>
      </w:r>
      <w:r w:rsidR="00233D86" w:rsidRPr="004837B5">
        <w:rPr>
          <w:rFonts w:hint="cs"/>
          <w:b/>
          <w:bCs/>
          <w:sz w:val="28"/>
          <w:szCs w:val="28"/>
          <w:rtl/>
        </w:rPr>
        <w:t xml:space="preserve">   التقرير           </w:t>
      </w:r>
      <w:r w:rsidR="00A53188" w:rsidRPr="004837B5">
        <w:rPr>
          <w:rFonts w:hint="cs"/>
          <w:b/>
          <w:bCs/>
          <w:sz w:val="28"/>
          <w:szCs w:val="28"/>
          <w:rtl/>
        </w:rPr>
        <w:t xml:space="preserve">  </w:t>
      </w:r>
      <w:r w:rsidR="00233D86" w:rsidRPr="004837B5">
        <w:rPr>
          <w:rFonts w:hint="cs"/>
          <w:b/>
          <w:bCs/>
          <w:sz w:val="28"/>
          <w:szCs w:val="28"/>
          <w:rtl/>
        </w:rPr>
        <w:t xml:space="preserve">النصح            </w:t>
      </w:r>
      <w:r w:rsidR="00A53188" w:rsidRPr="004837B5">
        <w:rPr>
          <w:rFonts w:hint="cs"/>
          <w:b/>
          <w:bCs/>
          <w:sz w:val="28"/>
          <w:szCs w:val="28"/>
          <w:rtl/>
        </w:rPr>
        <w:t xml:space="preserve"> </w:t>
      </w:r>
      <w:r w:rsidR="00233D86" w:rsidRPr="004837B5">
        <w:rPr>
          <w:rFonts w:hint="cs"/>
          <w:b/>
          <w:bCs/>
          <w:sz w:val="28"/>
          <w:szCs w:val="28"/>
          <w:rtl/>
        </w:rPr>
        <w:t xml:space="preserve">التوصية              </w:t>
      </w:r>
      <w:r w:rsidR="00A53188" w:rsidRPr="004837B5">
        <w:rPr>
          <w:rFonts w:hint="cs"/>
          <w:b/>
          <w:bCs/>
          <w:sz w:val="28"/>
          <w:szCs w:val="28"/>
          <w:rtl/>
        </w:rPr>
        <w:t xml:space="preserve">     </w:t>
      </w:r>
      <w:r w:rsidR="00233D86" w:rsidRPr="004837B5">
        <w:rPr>
          <w:rFonts w:hint="cs"/>
          <w:b/>
          <w:bCs/>
          <w:sz w:val="28"/>
          <w:szCs w:val="28"/>
          <w:rtl/>
        </w:rPr>
        <w:t xml:space="preserve">اتخاذ القرار              </w:t>
      </w:r>
      <w:r w:rsidR="00A53188" w:rsidRPr="004837B5">
        <w:rPr>
          <w:rFonts w:hint="cs"/>
          <w:b/>
          <w:bCs/>
          <w:sz w:val="28"/>
          <w:szCs w:val="28"/>
          <w:rtl/>
        </w:rPr>
        <w:t xml:space="preserve">  </w:t>
      </w:r>
      <w:r w:rsidR="00233D86" w:rsidRPr="004837B5">
        <w:rPr>
          <w:rFonts w:hint="cs"/>
          <w:b/>
          <w:bCs/>
          <w:sz w:val="28"/>
          <w:szCs w:val="28"/>
          <w:rtl/>
        </w:rPr>
        <w:t>التنفيذ .</w:t>
      </w:r>
    </w:p>
    <w:p w:rsidR="00233D86" w:rsidRPr="00002EA7" w:rsidRDefault="00037A26" w:rsidP="00012F1C">
      <w:pPr>
        <w:spacing w:line="240" w:lineRule="auto"/>
        <w:ind w:left="-874" w:right="-810"/>
        <w:jc w:val="lowKashida"/>
        <w:rPr>
          <w:sz w:val="24"/>
          <w:szCs w:val="24"/>
          <w:rtl/>
        </w:rPr>
      </w:pPr>
      <w:r w:rsidRPr="00037A26">
        <w:rPr>
          <w:rFonts w:asciiTheme="minorBidi" w:hAnsiTheme="minorBidi"/>
          <w:noProof/>
          <w:sz w:val="24"/>
          <w:szCs w:val="24"/>
          <w:rtl/>
        </w:rPr>
        <w:pict>
          <v:rect id="_x0000_s1036" style="position:absolute;left:0;text-align:left;margin-left:377.4pt;margin-top:21.45pt;width:70.3pt;height:40.15pt;z-index:251650048">
            <v:textbox style="mso-next-textbox:#_x0000_s1036">
              <w:txbxContent>
                <w:p w:rsidR="00233D86" w:rsidRPr="00384315" w:rsidRDefault="00233D86" w:rsidP="00233D86">
                  <w:pPr>
                    <w:jc w:val="center"/>
                    <w:rPr>
                      <w:sz w:val="18"/>
                      <w:szCs w:val="18"/>
                      <w:lang w:bidi="ar-SY"/>
                    </w:rPr>
                  </w:pPr>
                  <w:r w:rsidRPr="00384315">
                    <w:rPr>
                      <w:rFonts w:hint="cs"/>
                      <w:sz w:val="18"/>
                      <w:szCs w:val="18"/>
                      <w:rtl/>
                      <w:lang w:bidi="ar-SY"/>
                    </w:rPr>
                    <w:t xml:space="preserve">مسؤولون عن عملية </w:t>
                  </w:r>
                  <w:r>
                    <w:rPr>
                      <w:rFonts w:hint="cs"/>
                      <w:sz w:val="18"/>
                      <w:szCs w:val="18"/>
                      <w:rtl/>
                      <w:lang w:bidi="ar-SY"/>
                    </w:rPr>
                    <w:t>وضع استراتيجية المنظمة</w:t>
                  </w:r>
                </w:p>
              </w:txbxContent>
            </v:textbox>
            <w10:wrap anchorx="page"/>
          </v:rect>
        </w:pict>
      </w:r>
      <w:r>
        <w:rPr>
          <w:noProof/>
          <w:sz w:val="24"/>
          <w:szCs w:val="24"/>
          <w:rtl/>
        </w:rPr>
        <w:pict>
          <v:shapetype id="_x0000_t32" coordsize="21600,21600" o:spt="32" o:oned="t" path="m,l21600,21600e" filled="f">
            <v:path arrowok="t" fillok="f" o:connecttype="none"/>
            <o:lock v:ext="edit" shapetype="t"/>
          </v:shapetype>
          <v:shape id="_x0000_s1031" type="#_x0000_t32" style="position:absolute;left:0;text-align:left;margin-left:-2.95pt;margin-top:10pt;width:470.55pt;height:271.25pt;flip:x;z-index:251651072" o:connectortype="straight">
            <w10:wrap anchorx="page"/>
          </v:shape>
        </w:pict>
      </w:r>
      <w:r>
        <w:rPr>
          <w:noProof/>
          <w:sz w:val="24"/>
          <w:szCs w:val="24"/>
          <w:rtl/>
        </w:rPr>
        <w:pict>
          <v:rect id="_x0000_s1030" style="position:absolute;left:0;text-align:left;margin-left:-2.95pt;margin-top:10pt;width:470.55pt;height:271.25pt;z-index:251652096">
            <v:textbox style="mso-next-textbox:#_x0000_s1030">
              <w:txbxContent>
                <w:p w:rsidR="00233D86" w:rsidRPr="004837B5" w:rsidRDefault="00233D86" w:rsidP="00233D86">
                  <w:pPr>
                    <w:rPr>
                      <w:sz w:val="28"/>
                      <w:szCs w:val="28"/>
                      <w:rtl/>
                      <w:lang w:bidi="ar-SY"/>
                    </w:rPr>
                  </w:pPr>
                  <w:r w:rsidRPr="004837B5">
                    <w:rPr>
                      <w:rFonts w:hint="cs"/>
                      <w:sz w:val="28"/>
                      <w:szCs w:val="28"/>
                      <w:rtl/>
                      <w:lang w:bidi="ar-SY"/>
                    </w:rPr>
                    <w:t xml:space="preserve">                                                                                                          </w:t>
                  </w:r>
                </w:p>
                <w:p w:rsidR="00233D86" w:rsidRPr="002853A6" w:rsidRDefault="00233D86" w:rsidP="00233D86">
                  <w:pPr>
                    <w:rPr>
                      <w:sz w:val="24"/>
                      <w:szCs w:val="24"/>
                      <w:rtl/>
                      <w:lang w:bidi="ar-SY"/>
                    </w:rPr>
                  </w:pPr>
                  <w:r>
                    <w:rPr>
                      <w:rFonts w:hint="cs"/>
                      <w:rtl/>
                      <w:lang w:bidi="ar-SY"/>
                    </w:rPr>
                    <w:t xml:space="preserve">                                                                                                               </w:t>
                  </w:r>
                  <w:r w:rsidRPr="002853A6">
                    <w:rPr>
                      <w:rFonts w:hint="cs"/>
                      <w:sz w:val="24"/>
                      <w:szCs w:val="24"/>
                      <w:rtl/>
                      <w:lang w:bidi="ar-SY"/>
                    </w:rPr>
                    <w:t>إدارة ذاتية (فرق ذاتية الإدارة)</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العمل في صورة فرق</w:t>
                  </w:r>
                </w:p>
                <w:p w:rsidR="00233D86" w:rsidRDefault="00233D86" w:rsidP="00233D86">
                  <w:pPr>
                    <w:rPr>
                      <w:sz w:val="24"/>
                      <w:szCs w:val="24"/>
                      <w:rtl/>
                      <w:lang w:bidi="ar-SY"/>
                    </w:rPr>
                  </w:pPr>
                  <w:r>
                    <w:rPr>
                      <w:rFonts w:hint="cs"/>
                      <w:sz w:val="24"/>
                      <w:szCs w:val="24"/>
                      <w:rtl/>
                      <w:lang w:bidi="ar-SY"/>
                    </w:rPr>
                    <w:t xml:space="preserve">                                                                                                                   مجموعات مشاركة</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برامج مقترحة</w:t>
                  </w:r>
                </w:p>
                <w:p w:rsidR="00233D86" w:rsidRDefault="00233D86" w:rsidP="00233D86">
                  <w:pPr>
                    <w:rPr>
                      <w:sz w:val="24"/>
                      <w:szCs w:val="24"/>
                      <w:rtl/>
                      <w:lang w:bidi="ar-SY"/>
                    </w:rPr>
                  </w:pPr>
                </w:p>
                <w:p w:rsidR="00233D86" w:rsidRDefault="00233D86" w:rsidP="00233D86">
                  <w:pPr>
                    <w:spacing w:line="240" w:lineRule="auto"/>
                    <w:rPr>
                      <w:sz w:val="20"/>
                      <w:szCs w:val="20"/>
                      <w:rtl/>
                      <w:lang w:bidi="ar-SY"/>
                    </w:rPr>
                  </w:pPr>
                  <w:r>
                    <w:rPr>
                      <w:rFonts w:hint="cs"/>
                      <w:sz w:val="24"/>
                      <w:szCs w:val="24"/>
                      <w:rtl/>
                      <w:lang w:bidi="ar-SY"/>
                    </w:rPr>
                    <w:t xml:space="preserve">                                                                                                                          </w:t>
                  </w:r>
                  <w:r w:rsidRPr="00384315">
                    <w:rPr>
                      <w:rFonts w:hint="cs"/>
                      <w:sz w:val="20"/>
                      <w:szCs w:val="20"/>
                      <w:rtl/>
                      <w:lang w:bidi="ar-SY"/>
                    </w:rPr>
                    <w:t>تعليمات قهرية</w:t>
                  </w:r>
                </w:p>
                <w:p w:rsidR="00233D86" w:rsidRPr="00384315" w:rsidRDefault="00233D86" w:rsidP="00233D86">
                  <w:pPr>
                    <w:spacing w:line="240" w:lineRule="auto"/>
                    <w:rPr>
                      <w:sz w:val="20"/>
                      <w:szCs w:val="20"/>
                      <w:rtl/>
                      <w:lang w:bidi="ar-SY"/>
                    </w:rPr>
                  </w:pPr>
                  <w:r>
                    <w:rPr>
                      <w:rFonts w:hint="cs"/>
                      <w:sz w:val="20"/>
                      <w:szCs w:val="20"/>
                      <w:rtl/>
                      <w:lang w:bidi="ar-SY"/>
                    </w:rPr>
                    <w:t xml:space="preserve">                                                                                                                                                    </w:t>
                  </w:r>
                  <w:r w:rsidRPr="00AC5A7C">
                    <w:rPr>
                      <w:rFonts w:hint="cs"/>
                      <w:sz w:val="18"/>
                      <w:szCs w:val="18"/>
                      <w:rtl/>
                      <w:lang w:bidi="ar-SY"/>
                    </w:rPr>
                    <w:t>في صنع القرار</w:t>
                  </w:r>
                  <w:r w:rsidRPr="00384315">
                    <w:rPr>
                      <w:rFonts w:hint="cs"/>
                      <w:sz w:val="20"/>
                      <w:szCs w:val="20"/>
                      <w:rtl/>
                      <w:lang w:bidi="ar-SY"/>
                    </w:rPr>
                    <w:t xml:space="preserve">                                                                                                                  </w:t>
                  </w:r>
                  <w:r>
                    <w:rPr>
                      <w:rFonts w:hint="cs"/>
                      <w:sz w:val="20"/>
                      <w:szCs w:val="20"/>
                      <w:rtl/>
                      <w:lang w:bidi="ar-SY"/>
                    </w:rPr>
                    <w:t xml:space="preserve">           </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w:t>
                  </w:r>
                </w:p>
                <w:p w:rsidR="00233D86" w:rsidRDefault="00233D86" w:rsidP="00233D86">
                  <w:pPr>
                    <w:rPr>
                      <w:sz w:val="24"/>
                      <w:szCs w:val="24"/>
                      <w:rtl/>
                      <w:lang w:bidi="ar-SY"/>
                    </w:rPr>
                  </w:pPr>
                  <w:r>
                    <w:rPr>
                      <w:rFonts w:hint="cs"/>
                      <w:sz w:val="24"/>
                      <w:szCs w:val="24"/>
                      <w:rtl/>
                      <w:lang w:bidi="ar-SY"/>
                    </w:rPr>
                    <w:t xml:space="preserve">                                      </w:t>
                  </w:r>
                </w:p>
                <w:p w:rsidR="00233D86" w:rsidRDefault="00233D86" w:rsidP="00233D86">
                  <w:pPr>
                    <w:rPr>
                      <w:sz w:val="24"/>
                      <w:szCs w:val="24"/>
                      <w:rtl/>
                      <w:lang w:bidi="ar-SY"/>
                    </w:rPr>
                  </w:pPr>
                </w:p>
                <w:p w:rsidR="00233D86" w:rsidRDefault="00233D86" w:rsidP="00233D86">
                  <w:pPr>
                    <w:rPr>
                      <w:sz w:val="24"/>
                      <w:szCs w:val="24"/>
                      <w:rtl/>
                      <w:lang w:bidi="ar-SY"/>
                    </w:rPr>
                  </w:pPr>
                  <w:r>
                    <w:rPr>
                      <w:rFonts w:hint="cs"/>
                      <w:sz w:val="24"/>
                      <w:szCs w:val="24"/>
                      <w:rtl/>
                      <w:lang w:bidi="ar-SY"/>
                    </w:rPr>
                    <w:t xml:space="preserve">                                                                </w:t>
                  </w: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Default="00233D86" w:rsidP="00233D86">
                  <w:pPr>
                    <w:rPr>
                      <w:sz w:val="24"/>
                      <w:szCs w:val="24"/>
                      <w:rtl/>
                      <w:lang w:bidi="ar-SY"/>
                    </w:rPr>
                  </w:pPr>
                </w:p>
                <w:p w:rsidR="00233D86" w:rsidRPr="00FC6920" w:rsidRDefault="00233D86" w:rsidP="00233D86">
                  <w:pPr>
                    <w:rPr>
                      <w:sz w:val="24"/>
                      <w:szCs w:val="24"/>
                      <w:lang w:bidi="ar-SY"/>
                    </w:rPr>
                  </w:pPr>
                  <w:r>
                    <w:rPr>
                      <w:rFonts w:hint="cs"/>
                      <w:sz w:val="24"/>
                      <w:szCs w:val="24"/>
                      <w:rtl/>
                      <w:lang w:bidi="ar-SY"/>
                    </w:rPr>
                    <w:t xml:space="preserve"> </w:t>
                  </w:r>
                </w:p>
              </w:txbxContent>
            </v:textbox>
            <w10:wrap anchorx="page"/>
          </v:rect>
        </w:pict>
      </w:r>
    </w:p>
    <w:p w:rsidR="00233D86" w:rsidRPr="004C36D4" w:rsidRDefault="00037A26" w:rsidP="00012F1C">
      <w:pPr>
        <w:spacing w:line="240" w:lineRule="auto"/>
        <w:ind w:left="-874" w:right="-990"/>
        <w:rPr>
          <w:b/>
          <w:bCs/>
          <w:sz w:val="24"/>
          <w:szCs w:val="24"/>
          <w:rtl/>
        </w:rPr>
      </w:pPr>
      <w:r w:rsidRPr="00037A26">
        <w:rPr>
          <w:noProof/>
          <w:rtl/>
        </w:rPr>
        <w:pict>
          <v:shape id="_x0000_s1038" type="#_x0000_t32" style="position:absolute;left:0;text-align:left;margin-left:-23.85pt;margin-top:13.65pt;width:0;height:58.6pt;flip:y;z-index:251653120" o:connectortype="straight">
            <v:stroke endarrow="block"/>
            <w10:wrap anchorx="page"/>
          </v:shape>
        </w:pict>
      </w:r>
      <w:r w:rsidR="00233D86">
        <w:rPr>
          <w:rFonts w:hint="cs"/>
          <w:rtl/>
        </w:rPr>
        <w:t xml:space="preserve">                                                                                                                                                          </w:t>
      </w:r>
      <w:r w:rsidR="00233D86" w:rsidRPr="004C36D4">
        <w:rPr>
          <w:rFonts w:hint="cs"/>
          <w:b/>
          <w:bCs/>
          <w:sz w:val="24"/>
          <w:szCs w:val="24"/>
          <w:rtl/>
        </w:rPr>
        <w:t>عالية</w:t>
      </w:r>
    </w:p>
    <w:p w:rsidR="00233D86" w:rsidRDefault="00037A26" w:rsidP="00012F1C">
      <w:pPr>
        <w:spacing w:line="240" w:lineRule="auto"/>
        <w:ind w:left="-874" w:right="-810"/>
        <w:jc w:val="lowKashida"/>
        <w:rPr>
          <w:rFonts w:asciiTheme="minorBidi" w:hAnsiTheme="minorBidi"/>
          <w:sz w:val="24"/>
          <w:szCs w:val="24"/>
          <w:rtl/>
        </w:rPr>
      </w:pPr>
      <w:r>
        <w:rPr>
          <w:rFonts w:asciiTheme="minorBidi" w:hAnsiTheme="minorBidi"/>
          <w:noProof/>
          <w:sz w:val="24"/>
          <w:szCs w:val="24"/>
          <w:rtl/>
        </w:rPr>
        <w:pict>
          <v:rect id="_x0000_s1035" style="position:absolute;left:0;text-align:left;margin-left:300.65pt;margin-top:9.25pt;width:70.3pt;height:40.15pt;z-index:251654144">
            <v:textbox>
              <w:txbxContent>
                <w:p w:rsidR="00233D86" w:rsidRDefault="00233D86" w:rsidP="00233D86">
                  <w:pPr>
                    <w:jc w:val="center"/>
                    <w:rPr>
                      <w:lang w:bidi="ar-SY"/>
                    </w:rPr>
                  </w:pPr>
                  <w:r>
                    <w:rPr>
                      <w:rFonts w:hint="cs"/>
                      <w:rtl/>
                      <w:lang w:bidi="ar-SY"/>
                    </w:rPr>
                    <w:t>يصنعون القرار</w:t>
                  </w:r>
                </w:p>
              </w:txbxContent>
            </v:textbox>
            <w10:wrap anchorx="page"/>
          </v:rect>
        </w:pict>
      </w:r>
    </w:p>
    <w:p w:rsidR="00233D86" w:rsidRDefault="00037A26" w:rsidP="00012F1C">
      <w:pPr>
        <w:spacing w:line="240" w:lineRule="auto"/>
        <w:ind w:left="-874" w:right="-810"/>
        <w:jc w:val="lowKashida"/>
        <w:rPr>
          <w:rFonts w:asciiTheme="minorBidi" w:hAnsiTheme="minorBidi"/>
          <w:sz w:val="24"/>
          <w:szCs w:val="24"/>
          <w:rtl/>
        </w:rPr>
      </w:pPr>
      <w:r>
        <w:rPr>
          <w:rFonts w:asciiTheme="minorBidi" w:hAnsiTheme="minorBidi"/>
          <w:noProof/>
          <w:sz w:val="24"/>
          <w:szCs w:val="24"/>
          <w:rtl/>
        </w:rPr>
        <w:pict>
          <v:rect id="_x0000_s1037" style="position:absolute;left:0;text-align:left;margin-left:-45.5pt;margin-top:10.1pt;width:38.55pt;height:55.25pt;z-index:251655168">
            <v:textbox style="mso-next-textbox:#_x0000_s1037">
              <w:txbxContent>
                <w:p w:rsidR="00233D86" w:rsidRPr="00384315" w:rsidRDefault="00233D86" w:rsidP="00233D86">
                  <w:pPr>
                    <w:jc w:val="center"/>
                    <w:rPr>
                      <w:b/>
                      <w:bCs/>
                      <w:sz w:val="20"/>
                      <w:szCs w:val="20"/>
                      <w:rtl/>
                      <w:lang w:bidi="ar-SY"/>
                    </w:rPr>
                  </w:pPr>
                  <w:r w:rsidRPr="00384315">
                    <w:rPr>
                      <w:rFonts w:hint="cs"/>
                      <w:b/>
                      <w:bCs/>
                      <w:sz w:val="20"/>
                      <w:szCs w:val="20"/>
                      <w:rtl/>
                      <w:lang w:bidi="ar-SY"/>
                    </w:rPr>
                    <w:t>درجة</w:t>
                  </w:r>
                </w:p>
                <w:p w:rsidR="00233D86" w:rsidRPr="00916B51" w:rsidRDefault="00233D86" w:rsidP="00233D86">
                  <w:pPr>
                    <w:jc w:val="center"/>
                    <w:rPr>
                      <w:b/>
                      <w:bCs/>
                      <w:sz w:val="24"/>
                      <w:szCs w:val="24"/>
                      <w:lang w:bidi="ar-SY"/>
                    </w:rPr>
                  </w:pPr>
                  <w:r w:rsidRPr="00384315">
                    <w:rPr>
                      <w:rFonts w:hint="cs"/>
                      <w:b/>
                      <w:bCs/>
                      <w:sz w:val="20"/>
                      <w:szCs w:val="20"/>
                      <w:rtl/>
                      <w:lang w:bidi="ar-SY"/>
                    </w:rPr>
                    <w:t>التمكين</w:t>
                  </w:r>
                </w:p>
              </w:txbxContent>
            </v:textbox>
            <w10:wrap anchorx="page"/>
          </v:rect>
        </w:pict>
      </w:r>
      <w:r>
        <w:rPr>
          <w:rFonts w:asciiTheme="minorBidi" w:hAnsiTheme="minorBidi"/>
          <w:noProof/>
          <w:sz w:val="24"/>
          <w:szCs w:val="24"/>
          <w:rtl/>
        </w:rPr>
        <w:pict>
          <v:rect id="_x0000_s1034" style="position:absolute;left:0;text-align:left;margin-left:216.75pt;margin-top:19.25pt;width:70.3pt;height:40.15pt;z-index:251656192">
            <v:textbox style="mso-next-textbox:#_x0000_s1034">
              <w:txbxContent>
                <w:p w:rsidR="00233D86" w:rsidRDefault="00233D86" w:rsidP="00233D86">
                  <w:pPr>
                    <w:jc w:val="center"/>
                    <w:rPr>
                      <w:lang w:bidi="ar-SY"/>
                    </w:rPr>
                  </w:pPr>
                  <w:r>
                    <w:rPr>
                      <w:rFonts w:hint="cs"/>
                      <w:rtl/>
                      <w:lang w:bidi="ar-SY"/>
                    </w:rPr>
                    <w:t>يشاركون في القرارات</w:t>
                  </w:r>
                </w:p>
              </w:txbxContent>
            </v:textbox>
            <w10:wrap anchorx="page"/>
          </v:rect>
        </w:pict>
      </w:r>
    </w:p>
    <w:p w:rsidR="00233D86" w:rsidRDefault="00037A26" w:rsidP="00012F1C">
      <w:pPr>
        <w:spacing w:line="240" w:lineRule="auto"/>
        <w:ind w:left="-874" w:right="-810"/>
        <w:jc w:val="lowKashida"/>
        <w:rPr>
          <w:rFonts w:asciiTheme="minorBidi" w:hAnsiTheme="minorBidi"/>
          <w:sz w:val="24"/>
          <w:szCs w:val="24"/>
          <w:rtl/>
        </w:rPr>
      </w:pPr>
      <w:r>
        <w:rPr>
          <w:rFonts w:asciiTheme="minorBidi" w:hAnsiTheme="minorBidi"/>
          <w:noProof/>
          <w:sz w:val="24"/>
          <w:szCs w:val="24"/>
          <w:rtl/>
        </w:rPr>
        <w:pict>
          <v:rect id="_x0000_s1032" style="position:absolute;left:0;text-align:left;margin-left:136.05pt;margin-top:29.9pt;width:70.3pt;height:40.15pt;z-index:251657216">
            <v:textbox style="mso-next-textbox:#_x0000_s1032">
              <w:txbxContent>
                <w:p w:rsidR="00233D86" w:rsidRDefault="00233D86" w:rsidP="00233D86">
                  <w:pPr>
                    <w:jc w:val="center"/>
                    <w:rPr>
                      <w:lang w:bidi="ar-SY"/>
                    </w:rPr>
                  </w:pPr>
                  <w:r>
                    <w:rPr>
                      <w:rFonts w:hint="cs"/>
                      <w:rtl/>
                      <w:lang w:bidi="ar-SY"/>
                    </w:rPr>
                    <w:t>يقدمون معطيات</w:t>
                  </w:r>
                </w:p>
              </w:txbxContent>
            </v:textbox>
            <w10:wrap anchorx="page"/>
          </v:rect>
        </w:pict>
      </w:r>
      <w:r w:rsidRPr="00037A26">
        <w:rPr>
          <w:noProof/>
          <w:rtl/>
        </w:rPr>
        <w:pict>
          <v:shape id="_x0000_s1039" type="#_x0000_t32" style="position:absolute;left:0;text-align:left;margin-left:-23.85pt;margin-top:27.8pt;width:0;height:76.15pt;z-index:251658240" o:connectortype="straight">
            <w10:wrap anchorx="page"/>
          </v:shape>
        </w:pict>
      </w:r>
    </w:p>
    <w:p w:rsidR="00233D86" w:rsidRPr="005530DA" w:rsidRDefault="00037A26" w:rsidP="00012F1C">
      <w:pPr>
        <w:spacing w:line="240" w:lineRule="auto"/>
        <w:ind w:left="-874" w:right="-810"/>
        <w:jc w:val="lowKashida"/>
        <w:rPr>
          <w:rFonts w:asciiTheme="minorBidi" w:hAnsiTheme="minorBidi"/>
          <w:sz w:val="24"/>
          <w:szCs w:val="24"/>
          <w:rtl/>
        </w:rPr>
      </w:pPr>
      <w:r>
        <w:rPr>
          <w:rFonts w:asciiTheme="minorBidi" w:hAnsiTheme="minorBidi"/>
          <w:noProof/>
          <w:sz w:val="24"/>
          <w:szCs w:val="24"/>
          <w:rtl/>
        </w:rPr>
        <w:pict>
          <v:rect id="_x0000_s1033" style="position:absolute;left:0;text-align:left;margin-left:59.95pt;margin-top:35.9pt;width:70.3pt;height:40.15pt;z-index:251659264">
            <v:textbox>
              <w:txbxContent>
                <w:p w:rsidR="00233D86" w:rsidRDefault="00233D86" w:rsidP="00233D86">
                  <w:pPr>
                    <w:jc w:val="center"/>
                    <w:rPr>
                      <w:lang w:bidi="ar-SY"/>
                    </w:rPr>
                  </w:pPr>
                  <w:r>
                    <w:rPr>
                      <w:rFonts w:hint="cs"/>
                      <w:rtl/>
                      <w:lang w:bidi="ar-SY"/>
                    </w:rPr>
                    <w:t>ليس لديهم مشاركة</w:t>
                  </w:r>
                </w:p>
              </w:txbxContent>
            </v:textbox>
            <w10:wrap anchorx="page"/>
          </v:rect>
        </w:pict>
      </w:r>
    </w:p>
    <w:p w:rsidR="00233D86" w:rsidRPr="00D8109F" w:rsidRDefault="00233D86" w:rsidP="00012F1C">
      <w:pPr>
        <w:spacing w:line="240" w:lineRule="auto"/>
        <w:ind w:left="-874" w:right="-810"/>
        <w:jc w:val="lowKashida"/>
        <w:rPr>
          <w:sz w:val="24"/>
          <w:szCs w:val="24"/>
          <w:rtl/>
        </w:rPr>
      </w:pPr>
    </w:p>
    <w:p w:rsidR="00233D86" w:rsidRPr="000A729A" w:rsidRDefault="00233D86" w:rsidP="00012F1C">
      <w:pPr>
        <w:spacing w:line="240" w:lineRule="auto"/>
        <w:ind w:left="-874" w:right="-810"/>
        <w:jc w:val="lowKashida"/>
        <w:rPr>
          <w:b/>
          <w:bCs/>
          <w:sz w:val="24"/>
          <w:szCs w:val="24"/>
          <w:rtl/>
        </w:rPr>
      </w:pPr>
      <w:r w:rsidRPr="00D8109F">
        <w:rPr>
          <w:sz w:val="24"/>
          <w:szCs w:val="24"/>
          <w:rtl/>
        </w:rPr>
        <w:t xml:space="preserve"> </w:t>
      </w:r>
      <w:r>
        <w:rPr>
          <w:rFonts w:hint="cs"/>
          <w:sz w:val="24"/>
          <w:szCs w:val="24"/>
          <w:rtl/>
        </w:rPr>
        <w:t xml:space="preserve">                                                                                                                                           </w:t>
      </w:r>
      <w:r w:rsidRPr="000A729A">
        <w:rPr>
          <w:rFonts w:hint="cs"/>
          <w:b/>
          <w:bCs/>
          <w:sz w:val="24"/>
          <w:szCs w:val="24"/>
          <w:rtl/>
        </w:rPr>
        <w:t>منخفضة</w:t>
      </w:r>
    </w:p>
    <w:p w:rsidR="00233D86" w:rsidRDefault="00037A26" w:rsidP="00012F1C">
      <w:pPr>
        <w:spacing w:line="240" w:lineRule="auto"/>
        <w:ind w:left="-908"/>
        <w:jc w:val="lowKashida"/>
        <w:rPr>
          <w:rFonts w:hint="cs"/>
          <w:b/>
          <w:bCs/>
          <w:sz w:val="24"/>
          <w:szCs w:val="24"/>
          <w:rtl/>
        </w:rPr>
      </w:pPr>
      <w:r w:rsidRPr="00037A26">
        <w:rPr>
          <w:noProof/>
          <w:rtl/>
        </w:rPr>
        <w:pict>
          <v:shape id="_x0000_s1041" type="#_x0000_t32" style="position:absolute;left:0;text-align:left;margin-left:41.65pt;margin-top:31.1pt;width:101.3pt;height:0;flip:x;z-index:251660288" o:connectortype="straight">
            <w10:wrap anchorx="page"/>
          </v:shape>
        </w:pict>
      </w:r>
      <w:r w:rsidRPr="00037A26">
        <w:rPr>
          <w:noProof/>
          <w:sz w:val="28"/>
          <w:szCs w:val="28"/>
          <w:rtl/>
        </w:rPr>
        <w:pict>
          <v:rect id="_x0000_s1040" style="position:absolute;left:0;text-align:left;margin-left:143.45pt;margin-top:17.2pt;width:152.2pt;height:28.45pt;z-index:251661312">
            <v:textbox style="mso-next-textbox:#_x0000_s1040">
              <w:txbxContent>
                <w:p w:rsidR="00233D86" w:rsidRPr="00152354" w:rsidRDefault="00233D86" w:rsidP="00233D86">
                  <w:pPr>
                    <w:jc w:val="center"/>
                    <w:rPr>
                      <w:b/>
                      <w:bCs/>
                      <w:sz w:val="24"/>
                      <w:szCs w:val="24"/>
                      <w:lang w:bidi="ar-SY"/>
                    </w:rPr>
                  </w:pPr>
                  <w:r>
                    <w:rPr>
                      <w:rFonts w:hint="cs"/>
                      <w:b/>
                      <w:bCs/>
                      <w:sz w:val="24"/>
                      <w:szCs w:val="24"/>
                      <w:rtl/>
                      <w:lang w:bidi="ar-SY"/>
                    </w:rPr>
                    <w:t>المهارات المطلوبة من الموظف</w:t>
                  </w:r>
                </w:p>
              </w:txbxContent>
            </v:textbox>
            <w10:wrap anchorx="page"/>
          </v:rect>
        </w:pict>
      </w:r>
      <w:r w:rsidR="00233D86">
        <w:rPr>
          <w:rFonts w:hint="cs"/>
          <w:sz w:val="28"/>
          <w:szCs w:val="28"/>
          <w:rtl/>
        </w:rPr>
        <w:t xml:space="preserve">   </w:t>
      </w:r>
    </w:p>
    <w:p w:rsidR="00012F1C" w:rsidRDefault="00012F1C" w:rsidP="00012F1C">
      <w:pPr>
        <w:spacing w:line="240" w:lineRule="auto"/>
        <w:ind w:left="-908"/>
        <w:jc w:val="lowKashida"/>
        <w:rPr>
          <w:rFonts w:hint="cs"/>
          <w:b/>
          <w:bCs/>
          <w:sz w:val="24"/>
          <w:szCs w:val="24"/>
          <w:rtl/>
        </w:rPr>
      </w:pPr>
    </w:p>
    <w:p w:rsidR="00012F1C" w:rsidRDefault="00012F1C" w:rsidP="00012F1C">
      <w:pPr>
        <w:spacing w:line="240" w:lineRule="auto"/>
        <w:ind w:left="-908"/>
        <w:jc w:val="lowKashida"/>
        <w:rPr>
          <w:rFonts w:hint="cs"/>
          <w:b/>
          <w:bCs/>
          <w:sz w:val="24"/>
          <w:szCs w:val="24"/>
          <w:rtl/>
        </w:rPr>
      </w:pPr>
    </w:p>
    <w:p w:rsidR="00012F1C" w:rsidRDefault="00012F1C" w:rsidP="00012F1C">
      <w:pPr>
        <w:spacing w:line="240" w:lineRule="auto"/>
        <w:ind w:left="-908"/>
        <w:jc w:val="lowKashida"/>
        <w:rPr>
          <w:rFonts w:hint="cs"/>
          <w:b/>
          <w:bCs/>
          <w:sz w:val="24"/>
          <w:szCs w:val="24"/>
          <w:rtl/>
        </w:rPr>
      </w:pPr>
    </w:p>
    <w:p w:rsidR="00012F1C" w:rsidRPr="00B9281F" w:rsidRDefault="00012F1C" w:rsidP="00012F1C">
      <w:pPr>
        <w:spacing w:line="240" w:lineRule="auto"/>
        <w:ind w:left="-908"/>
        <w:jc w:val="lowKashida"/>
        <w:rPr>
          <w:b/>
          <w:bCs/>
          <w:sz w:val="24"/>
          <w:szCs w:val="24"/>
          <w:rtl/>
        </w:rPr>
      </w:pPr>
    </w:p>
    <w:p w:rsidR="00233D86" w:rsidRDefault="00037A26" w:rsidP="00012F1C">
      <w:pPr>
        <w:spacing w:line="240" w:lineRule="auto"/>
        <w:ind w:left="-908"/>
        <w:jc w:val="lowKashida"/>
        <w:rPr>
          <w:b/>
          <w:bCs/>
          <w:sz w:val="24"/>
          <w:szCs w:val="24"/>
          <w:rtl/>
        </w:rPr>
      </w:pPr>
      <w:r w:rsidRPr="00037A26">
        <w:rPr>
          <w:noProof/>
          <w:rtl/>
        </w:rPr>
        <w:pict>
          <v:shape id="_x0000_s1042" type="#_x0000_t32" style="position:absolute;left:0;text-align:left;margin-left:296pt;margin-top:7.3pt;width:105.75pt;height:0;z-index:251662336" o:connectortype="straight">
            <v:stroke endarrow="block"/>
            <w10:wrap anchorx="page"/>
          </v:shape>
        </w:pict>
      </w:r>
      <w:r w:rsidR="00233D86">
        <w:rPr>
          <w:rFonts w:hint="cs"/>
          <w:b/>
          <w:bCs/>
          <w:sz w:val="24"/>
          <w:szCs w:val="24"/>
          <w:rtl/>
        </w:rPr>
        <w:t xml:space="preserve">كثيرة </w:t>
      </w:r>
      <w:r w:rsidR="00233D86" w:rsidRPr="00B9281F">
        <w:rPr>
          <w:rFonts w:hint="cs"/>
          <w:b/>
          <w:bCs/>
          <w:sz w:val="24"/>
          <w:szCs w:val="24"/>
          <w:rtl/>
        </w:rPr>
        <w:t>ومتعددة</w:t>
      </w:r>
      <w:r w:rsidR="00233D86" w:rsidRPr="00B9281F">
        <w:rPr>
          <w:rFonts w:hint="cs"/>
          <w:b/>
          <w:bCs/>
          <w:sz w:val="28"/>
          <w:szCs w:val="28"/>
          <w:rtl/>
        </w:rPr>
        <w:t xml:space="preserve"> </w:t>
      </w:r>
      <w:r w:rsidR="00233D86">
        <w:rPr>
          <w:rFonts w:hint="cs"/>
          <w:sz w:val="28"/>
          <w:szCs w:val="28"/>
          <w:rtl/>
        </w:rPr>
        <w:t xml:space="preserve">                                                                                       </w:t>
      </w:r>
      <w:r w:rsidR="00233D86">
        <w:rPr>
          <w:rFonts w:hint="cs"/>
          <w:b/>
          <w:bCs/>
          <w:sz w:val="24"/>
          <w:szCs w:val="24"/>
          <w:rtl/>
        </w:rPr>
        <w:t xml:space="preserve">   </w:t>
      </w:r>
      <w:r w:rsidR="00233D86" w:rsidRPr="00B9281F">
        <w:rPr>
          <w:rFonts w:hint="cs"/>
          <w:b/>
          <w:bCs/>
          <w:sz w:val="24"/>
          <w:szCs w:val="24"/>
          <w:rtl/>
        </w:rPr>
        <w:t>قليلة</w:t>
      </w:r>
    </w:p>
    <w:p w:rsidR="00233D86" w:rsidRPr="003A5AFC" w:rsidRDefault="00233D86" w:rsidP="00012F1C">
      <w:pPr>
        <w:spacing w:line="240" w:lineRule="auto"/>
        <w:ind w:left="-874" w:right="-810"/>
        <w:jc w:val="lowKashida"/>
        <w:rPr>
          <w:sz w:val="28"/>
          <w:szCs w:val="28"/>
          <w:rtl/>
        </w:rPr>
      </w:pPr>
      <w:r w:rsidRPr="003A5AFC">
        <w:rPr>
          <w:rFonts w:asciiTheme="minorBidi" w:hAnsiTheme="minorBidi"/>
          <w:sz w:val="28"/>
          <w:szCs w:val="28"/>
          <w:rtl/>
        </w:rPr>
        <w:t xml:space="preserve">كما نلاحظ </w:t>
      </w:r>
      <w:r w:rsidRPr="003A5AFC">
        <w:rPr>
          <w:rFonts w:asciiTheme="minorBidi" w:hAnsiTheme="minorBidi" w:hint="cs"/>
          <w:sz w:val="28"/>
          <w:szCs w:val="28"/>
          <w:rtl/>
        </w:rPr>
        <w:t xml:space="preserve">من الشكل السابق </w:t>
      </w:r>
      <w:r w:rsidRPr="003A5AFC">
        <w:rPr>
          <w:rFonts w:asciiTheme="minorBidi" w:hAnsiTheme="minorBidi"/>
          <w:sz w:val="28"/>
          <w:szCs w:val="28"/>
          <w:rtl/>
        </w:rPr>
        <w:t xml:space="preserve">فإن تدرج مستويات التمكين يبدأ من انعدام سلطة العاملين وينتهي بالتمكين الكامل حيث يشارك العاملون في وضع استراتيجية المنظمة </w:t>
      </w:r>
      <w:r w:rsidRPr="003A5AFC">
        <w:rPr>
          <w:rFonts w:asciiTheme="minorBidi" w:hAnsiTheme="minorBidi" w:hint="cs"/>
          <w:sz w:val="28"/>
          <w:szCs w:val="28"/>
          <w:rtl/>
        </w:rPr>
        <w:t xml:space="preserve">، </w:t>
      </w:r>
      <w:r w:rsidRPr="003A5AFC">
        <w:rPr>
          <w:rFonts w:hint="cs"/>
          <w:sz w:val="28"/>
          <w:szCs w:val="28"/>
          <w:rtl/>
        </w:rPr>
        <w:t xml:space="preserve">وإذا كان التمكين هو قمة تدخل العاملين واشتراكهم في صنع واتخاذ القرارات ، فإن ذلك يتم على مستوى الأفراد ومجموعات العمل ، ومن خلال التمثيل للمجموعة أو بطريقة آلية ونظامية حيث تنساب المعلومات بحرية كاملة ويتخذ القرار أفضل الأفراد بغض النظر عن مكانتهم أو وظيفتهم . </w:t>
      </w:r>
    </w:p>
    <w:p w:rsidR="0066467B" w:rsidRPr="003A5AFC" w:rsidRDefault="004441B6" w:rsidP="00012F1C">
      <w:pPr>
        <w:pStyle w:val="Heading2"/>
        <w:spacing w:before="0" w:line="240" w:lineRule="auto"/>
        <w:ind w:left="-874"/>
        <w:rPr>
          <w:color w:val="auto"/>
          <w:sz w:val="36"/>
          <w:szCs w:val="36"/>
          <w:rtl/>
        </w:rPr>
      </w:pPr>
      <w:r>
        <w:rPr>
          <w:rFonts w:hint="cs"/>
          <w:color w:val="auto"/>
          <w:sz w:val="36"/>
          <w:szCs w:val="36"/>
          <w:rtl/>
        </w:rPr>
        <w:t xml:space="preserve">9) </w:t>
      </w:r>
      <w:r w:rsidR="0066467B" w:rsidRPr="003A5AFC">
        <w:rPr>
          <w:rFonts w:hint="cs"/>
          <w:color w:val="auto"/>
          <w:sz w:val="36"/>
          <w:szCs w:val="36"/>
          <w:rtl/>
        </w:rPr>
        <w:t>نماذج تمكين العاملين :</w:t>
      </w:r>
    </w:p>
    <w:p w:rsidR="0066467B" w:rsidRPr="003A5AFC" w:rsidRDefault="0066467B" w:rsidP="00012F1C">
      <w:pPr>
        <w:spacing w:line="240" w:lineRule="auto"/>
        <w:ind w:left="-874" w:right="-810"/>
        <w:jc w:val="lowKashida"/>
        <w:rPr>
          <w:rFonts w:asciiTheme="minorBidi" w:hAnsiTheme="minorBidi"/>
          <w:sz w:val="28"/>
          <w:szCs w:val="28"/>
          <w:rtl/>
        </w:rPr>
      </w:pPr>
      <w:r w:rsidRPr="003A5AFC">
        <w:rPr>
          <w:rFonts w:asciiTheme="minorBidi" w:hAnsiTheme="minorBidi"/>
          <w:sz w:val="28"/>
          <w:szCs w:val="28"/>
          <w:rtl/>
        </w:rPr>
        <w:t xml:space="preserve">لبلوغ أو الاقتراب من التمكين تحتاج كل منظمة أن تتفهم </w:t>
      </w:r>
      <w:r w:rsidRPr="003A5AFC">
        <w:rPr>
          <w:rFonts w:asciiTheme="minorBidi" w:hAnsiTheme="minorBidi" w:hint="cs"/>
          <w:sz w:val="28"/>
          <w:szCs w:val="28"/>
          <w:rtl/>
        </w:rPr>
        <w:t>ا</w:t>
      </w:r>
      <w:r w:rsidRPr="003A5AFC">
        <w:rPr>
          <w:rFonts w:asciiTheme="minorBidi" w:hAnsiTheme="minorBidi"/>
          <w:sz w:val="28"/>
          <w:szCs w:val="28"/>
          <w:rtl/>
        </w:rPr>
        <w:t>لتمكين وفق</w:t>
      </w:r>
      <w:r w:rsidRPr="003A5AFC">
        <w:rPr>
          <w:rFonts w:asciiTheme="minorBidi" w:hAnsiTheme="minorBidi" w:hint="cs"/>
          <w:sz w:val="28"/>
          <w:szCs w:val="28"/>
          <w:rtl/>
        </w:rPr>
        <w:t>ا ً</w:t>
      </w:r>
      <w:r w:rsidRPr="003A5AFC">
        <w:rPr>
          <w:rFonts w:asciiTheme="minorBidi" w:hAnsiTheme="minorBidi"/>
          <w:sz w:val="28"/>
          <w:szCs w:val="28"/>
          <w:rtl/>
        </w:rPr>
        <w:t xml:space="preserve"> لظروفها ومحيط البيئة الداخلية والخارجية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 xml:space="preserve">وتتعدد </w:t>
      </w:r>
      <w:r w:rsidRPr="003A5AFC">
        <w:rPr>
          <w:rFonts w:asciiTheme="minorBidi" w:hAnsiTheme="minorBidi"/>
          <w:sz w:val="28"/>
          <w:szCs w:val="28"/>
          <w:rtl/>
        </w:rPr>
        <w:t>نماذج التمكين والتي يمكن أن تساعد على تحليل وفهم مفهوم تمكين</w:t>
      </w:r>
      <w:r w:rsidRPr="003A5AFC">
        <w:rPr>
          <w:rFonts w:asciiTheme="minorBidi" w:hAnsiTheme="minorBidi" w:hint="cs"/>
          <w:sz w:val="28"/>
          <w:szCs w:val="28"/>
          <w:rtl/>
        </w:rPr>
        <w:t xml:space="preserve"> العاملين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سوف يعرض الباحث أهم النماذج التي تفسر التمكين</w:t>
      </w:r>
      <w:r w:rsidRPr="003A5AFC">
        <w:rPr>
          <w:rFonts w:asciiTheme="minorBidi" w:hAnsiTheme="minorBidi" w:hint="cs"/>
          <w:sz w:val="28"/>
          <w:szCs w:val="28"/>
          <w:rtl/>
        </w:rPr>
        <w:t xml:space="preserve"> </w:t>
      </w:r>
      <w:r w:rsidRPr="003A5AFC">
        <w:rPr>
          <w:rFonts w:asciiTheme="minorBidi" w:hAnsiTheme="minorBidi"/>
          <w:sz w:val="28"/>
          <w:szCs w:val="28"/>
          <w:rtl/>
        </w:rPr>
        <w:t>ومنها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نموذج (</w:t>
      </w:r>
      <w:r w:rsidRPr="003A5AFC">
        <w:rPr>
          <w:color w:val="auto"/>
          <w:sz w:val="28"/>
          <w:szCs w:val="28"/>
        </w:rPr>
        <w:t>Conger and Kanungo, 1988</w:t>
      </w:r>
      <w:r w:rsidRPr="003A5AFC">
        <w:rPr>
          <w:rFonts w:hint="cs"/>
          <w:color w:val="auto"/>
          <w:sz w:val="28"/>
          <w:szCs w:val="28"/>
          <w:rtl/>
        </w:rPr>
        <w:t xml:space="preserve">) : </w:t>
      </w:r>
      <w:r w:rsidRPr="003A5AFC">
        <w:rPr>
          <w:rStyle w:val="FootnoteReference"/>
          <w:color w:val="auto"/>
          <w:sz w:val="28"/>
          <w:szCs w:val="28"/>
          <w:rtl/>
        </w:rPr>
        <w:footnoteReference w:id="2"/>
      </w:r>
      <w:r w:rsidRPr="003A5AFC">
        <w:rPr>
          <w:rFonts w:hint="cs"/>
          <w:color w:val="auto"/>
          <w:sz w:val="28"/>
          <w:szCs w:val="28"/>
          <w:rtl/>
        </w:rPr>
        <w:t xml:space="preserve">  </w:t>
      </w:r>
    </w:p>
    <w:p w:rsidR="0066467B" w:rsidRPr="003A5AFC" w:rsidRDefault="0066467B" w:rsidP="00012F1C">
      <w:pPr>
        <w:spacing w:line="240" w:lineRule="auto"/>
        <w:ind w:left="-874" w:right="-810"/>
        <w:jc w:val="lowKashida"/>
        <w:rPr>
          <w:rFonts w:asciiTheme="minorBidi" w:hAnsiTheme="minorBidi"/>
          <w:sz w:val="28"/>
          <w:szCs w:val="28"/>
          <w:rtl/>
        </w:rPr>
      </w:pPr>
      <w:r w:rsidRPr="003A5AFC">
        <w:rPr>
          <w:rFonts w:asciiTheme="minorBidi" w:hAnsiTheme="minorBidi"/>
          <w:sz w:val="28"/>
          <w:szCs w:val="28"/>
          <w:rtl/>
        </w:rPr>
        <w:t xml:space="preserve">عرف </w:t>
      </w:r>
      <w:r w:rsidRPr="003A5AFC">
        <w:rPr>
          <w:rFonts w:asciiTheme="minorBidi" w:hAnsiTheme="minorBidi" w:hint="cs"/>
          <w:sz w:val="28"/>
          <w:szCs w:val="28"/>
          <w:rtl/>
          <w:lang w:bidi="ar-SY"/>
        </w:rPr>
        <w:t>(</w:t>
      </w:r>
      <w:r w:rsidRPr="003A5AFC">
        <w:rPr>
          <w:rFonts w:asciiTheme="minorBidi" w:hAnsiTheme="minorBidi"/>
          <w:sz w:val="28"/>
          <w:szCs w:val="28"/>
        </w:rPr>
        <w:t>(Conger and Kanungo,1988</w:t>
      </w:r>
      <w:r w:rsidRPr="003A5AFC">
        <w:rPr>
          <w:rFonts w:asciiTheme="minorBidi" w:hAnsiTheme="minorBidi"/>
          <w:sz w:val="28"/>
          <w:szCs w:val="28"/>
          <w:rtl/>
        </w:rPr>
        <w:t xml:space="preserve"> التمكين كمفهوم تحفيزي للفاعلية الذاتية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وتبنى الكاتبان نموذج التحفيز الفردي للتمكين حيث تم تعريف التمكين " كعملية لتعزيز الشعور بالفاعلية الذاتية للعاملين من خلال التعرف على الظروف التي تعزز الشعور </w:t>
      </w:r>
      <w:r w:rsidRPr="003A5AFC">
        <w:rPr>
          <w:rFonts w:asciiTheme="minorBidi" w:hAnsiTheme="minorBidi" w:hint="cs"/>
          <w:sz w:val="28"/>
          <w:szCs w:val="28"/>
          <w:rtl/>
        </w:rPr>
        <w:t>ب</w:t>
      </w:r>
      <w:r w:rsidRPr="003A5AFC">
        <w:rPr>
          <w:rFonts w:asciiTheme="minorBidi" w:hAnsiTheme="minorBidi"/>
          <w:sz w:val="28"/>
          <w:szCs w:val="28"/>
          <w:rtl/>
        </w:rPr>
        <w:t>الضعف</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والعمل على إزالتها والتغلب عليها</w:t>
      </w:r>
      <w:r w:rsidRPr="003A5AFC">
        <w:rPr>
          <w:rFonts w:asciiTheme="minorBidi" w:hAnsiTheme="minorBidi" w:hint="cs"/>
          <w:sz w:val="28"/>
          <w:szCs w:val="28"/>
          <w:rtl/>
        </w:rPr>
        <w:t xml:space="preserve"> ، </w:t>
      </w:r>
      <w:r w:rsidRPr="003A5AFC">
        <w:rPr>
          <w:rFonts w:asciiTheme="minorBidi" w:hAnsiTheme="minorBidi"/>
          <w:sz w:val="28"/>
          <w:szCs w:val="28"/>
          <w:rtl/>
        </w:rPr>
        <w:t>بواسطة الممارسات التنظيمية الرسمية والوسائل الغير رسمية التي تعتمد على تقديم معلومات عن الفاعلية الذاتية</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واقترح الكاتبان أن التمكين مماثل لمفهوم </w:t>
      </w:r>
      <w:r w:rsidRPr="003A5AFC">
        <w:rPr>
          <w:rFonts w:asciiTheme="minorBidi" w:hAnsiTheme="minorBidi" w:hint="cs"/>
          <w:sz w:val="28"/>
          <w:szCs w:val="28"/>
          <w:rtl/>
        </w:rPr>
        <w:t xml:space="preserve">القوة </w:t>
      </w:r>
      <w:r w:rsidRPr="003A5AFC">
        <w:rPr>
          <w:rFonts w:asciiTheme="minorBidi" w:hAnsiTheme="minorBidi"/>
          <w:sz w:val="28"/>
          <w:szCs w:val="28"/>
          <w:rtl/>
        </w:rPr>
        <w:t>حيث يمكن النظر له من زاويتين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spacing w:line="240" w:lineRule="auto"/>
        <w:ind w:left="-874" w:right="-810"/>
        <w:jc w:val="lowKashida"/>
        <w:rPr>
          <w:rFonts w:asciiTheme="minorBidi" w:hAnsiTheme="minorBidi"/>
          <w:sz w:val="28"/>
          <w:szCs w:val="28"/>
          <w:rtl/>
        </w:rPr>
      </w:pPr>
      <w:r w:rsidRPr="003A5AFC">
        <w:rPr>
          <w:rFonts w:asciiTheme="minorBidi" w:hAnsiTheme="minorBidi" w:hint="cs"/>
          <w:sz w:val="28"/>
          <w:szCs w:val="28"/>
          <w:rtl/>
        </w:rPr>
        <w:t>ال</w:t>
      </w:r>
      <w:r w:rsidRPr="003A5AFC">
        <w:rPr>
          <w:rFonts w:asciiTheme="minorBidi" w:hAnsiTheme="minorBidi"/>
          <w:sz w:val="28"/>
          <w:szCs w:val="28"/>
          <w:rtl/>
        </w:rPr>
        <w:t>أول</w:t>
      </w:r>
      <w:r w:rsidRPr="003A5AFC">
        <w:rPr>
          <w:rFonts w:asciiTheme="minorBidi" w:hAnsiTheme="minorBidi" w:hint="cs"/>
          <w:sz w:val="28"/>
          <w:szCs w:val="28"/>
          <w:rtl/>
        </w:rPr>
        <w:t xml:space="preserve">ى </w:t>
      </w:r>
      <w:r w:rsidRPr="003A5AFC">
        <w:rPr>
          <w:rFonts w:asciiTheme="minorBidi" w:hAnsiTheme="minorBidi"/>
          <w:sz w:val="28"/>
          <w:szCs w:val="28"/>
          <w:rtl/>
        </w:rPr>
        <w:t xml:space="preserve">: يمكن النظر للتمكين </w:t>
      </w:r>
      <w:r w:rsidRPr="003A5AFC">
        <w:rPr>
          <w:rFonts w:asciiTheme="minorBidi" w:hAnsiTheme="minorBidi" w:hint="cs"/>
          <w:sz w:val="28"/>
          <w:szCs w:val="28"/>
          <w:rtl/>
        </w:rPr>
        <w:t>كاتجاه</w:t>
      </w:r>
      <w:r w:rsidRPr="003A5AFC">
        <w:rPr>
          <w:rFonts w:asciiTheme="minorBidi" w:hAnsiTheme="minorBidi"/>
          <w:sz w:val="28"/>
          <w:szCs w:val="28"/>
          <w:rtl/>
        </w:rPr>
        <w:t xml:space="preserve"> اتصال</w:t>
      </w:r>
      <w:r w:rsidRPr="003A5AFC">
        <w:rPr>
          <w:rFonts w:asciiTheme="minorBidi" w:hAnsiTheme="minorBidi" w:hint="cs"/>
          <w:sz w:val="28"/>
          <w:szCs w:val="28"/>
          <w:rtl/>
        </w:rPr>
        <w:t>ي</w:t>
      </w:r>
      <w:r w:rsidRPr="003A5AFC">
        <w:rPr>
          <w:rFonts w:asciiTheme="minorBidi" w:hAnsiTheme="minorBidi"/>
          <w:sz w:val="28"/>
          <w:szCs w:val="28"/>
          <w:rtl/>
        </w:rPr>
        <w:t xml:space="preserve"> – فالتمكين يدل ضمن</w:t>
      </w:r>
      <w:r w:rsidRPr="003A5AFC">
        <w:rPr>
          <w:rFonts w:asciiTheme="minorBidi" w:hAnsiTheme="minorBidi" w:hint="cs"/>
          <w:sz w:val="28"/>
          <w:szCs w:val="28"/>
          <w:rtl/>
        </w:rPr>
        <w:t>ا ً</w:t>
      </w:r>
      <w:r w:rsidRPr="003A5AFC">
        <w:rPr>
          <w:rFonts w:asciiTheme="minorBidi" w:hAnsiTheme="minorBidi"/>
          <w:sz w:val="28"/>
          <w:szCs w:val="28"/>
          <w:rtl/>
        </w:rPr>
        <w:t xml:space="preserve"> على تفويض </w:t>
      </w:r>
      <w:r w:rsidRPr="003A5AFC">
        <w:rPr>
          <w:rFonts w:asciiTheme="minorBidi" w:hAnsiTheme="minorBidi" w:hint="cs"/>
          <w:sz w:val="28"/>
          <w:szCs w:val="28"/>
          <w:rtl/>
        </w:rPr>
        <w:t xml:space="preserve">السلطة أو القوة </w:t>
      </w:r>
      <w:r w:rsidRPr="003A5AFC">
        <w:rPr>
          <w:rFonts w:asciiTheme="minorBidi" w:hAnsiTheme="minorBidi"/>
          <w:sz w:val="28"/>
          <w:szCs w:val="28"/>
          <w:rtl/>
        </w:rPr>
        <w:t>.</w:t>
      </w:r>
    </w:p>
    <w:p w:rsidR="0066467B" w:rsidRPr="003A5AFC" w:rsidRDefault="0066467B" w:rsidP="00012F1C">
      <w:pPr>
        <w:spacing w:line="240" w:lineRule="auto"/>
        <w:ind w:left="-874" w:right="-810"/>
        <w:jc w:val="lowKashida"/>
        <w:rPr>
          <w:rFonts w:asciiTheme="minorBidi" w:hAnsiTheme="minorBidi"/>
          <w:sz w:val="28"/>
          <w:szCs w:val="28"/>
          <w:rtl/>
        </w:rPr>
      </w:pPr>
      <w:r w:rsidRPr="003A5AFC">
        <w:rPr>
          <w:rFonts w:asciiTheme="minorBidi" w:hAnsiTheme="minorBidi" w:hint="cs"/>
          <w:sz w:val="28"/>
          <w:szCs w:val="28"/>
          <w:rtl/>
        </w:rPr>
        <w:t xml:space="preserve">الثانية : </w:t>
      </w:r>
      <w:r w:rsidRPr="003A5AFC">
        <w:rPr>
          <w:rFonts w:asciiTheme="minorBidi" w:hAnsiTheme="minorBidi"/>
          <w:sz w:val="28"/>
          <w:szCs w:val="28"/>
          <w:rtl/>
        </w:rPr>
        <w:t>يمكن النظر للتمكين أيض</w:t>
      </w:r>
      <w:r w:rsidRPr="003A5AFC">
        <w:rPr>
          <w:rFonts w:asciiTheme="minorBidi" w:hAnsiTheme="minorBidi" w:hint="cs"/>
          <w:sz w:val="28"/>
          <w:szCs w:val="28"/>
          <w:rtl/>
        </w:rPr>
        <w:t>ا ً</w:t>
      </w:r>
      <w:r w:rsidRPr="003A5AFC">
        <w:rPr>
          <w:rFonts w:asciiTheme="minorBidi" w:hAnsiTheme="minorBidi"/>
          <w:sz w:val="28"/>
          <w:szCs w:val="28"/>
          <w:rtl/>
        </w:rPr>
        <w:t xml:space="preserve"> </w:t>
      </w:r>
      <w:r w:rsidRPr="003A5AFC">
        <w:rPr>
          <w:rFonts w:asciiTheme="minorBidi" w:hAnsiTheme="minorBidi" w:hint="cs"/>
          <w:sz w:val="28"/>
          <w:szCs w:val="28"/>
          <w:rtl/>
        </w:rPr>
        <w:t>كاتجاه</w:t>
      </w:r>
      <w:r w:rsidRPr="003A5AFC">
        <w:rPr>
          <w:rFonts w:asciiTheme="minorBidi" w:hAnsiTheme="minorBidi"/>
          <w:sz w:val="28"/>
          <w:szCs w:val="28"/>
          <w:rtl/>
        </w:rPr>
        <w:t xml:space="preserve"> تحفيز</w:t>
      </w:r>
      <w:r w:rsidRPr="003A5AFC">
        <w:rPr>
          <w:rFonts w:asciiTheme="minorBidi" w:hAnsiTheme="minorBidi" w:hint="cs"/>
          <w:sz w:val="28"/>
          <w:szCs w:val="28"/>
          <w:rtl/>
        </w:rPr>
        <w:t>ي ،</w:t>
      </w:r>
      <w:r w:rsidRPr="003A5AFC">
        <w:rPr>
          <w:rFonts w:asciiTheme="minorBidi" w:hAnsiTheme="minorBidi"/>
          <w:sz w:val="28"/>
          <w:szCs w:val="28"/>
          <w:rtl/>
        </w:rPr>
        <w:t xml:space="preserve"> فالتمكين يدل ضمن</w:t>
      </w:r>
      <w:r w:rsidRPr="003A5AFC">
        <w:rPr>
          <w:rFonts w:asciiTheme="minorBidi" w:hAnsiTheme="minorBidi" w:hint="cs"/>
          <w:sz w:val="28"/>
          <w:szCs w:val="28"/>
          <w:rtl/>
        </w:rPr>
        <w:t>ا ً</w:t>
      </w:r>
      <w:r w:rsidRPr="003A5AFC">
        <w:rPr>
          <w:rFonts w:asciiTheme="minorBidi" w:hAnsiTheme="minorBidi"/>
          <w:sz w:val="28"/>
          <w:szCs w:val="28"/>
          <w:rtl/>
        </w:rPr>
        <w:t xml:space="preserve"> وبكل بساطة على </w:t>
      </w:r>
      <w:r w:rsidRPr="003A5AFC">
        <w:rPr>
          <w:rFonts w:asciiTheme="minorBidi" w:hAnsiTheme="minorBidi" w:hint="cs"/>
          <w:sz w:val="28"/>
          <w:szCs w:val="28"/>
          <w:rtl/>
        </w:rPr>
        <w:t>أ</w:t>
      </w:r>
      <w:r w:rsidRPr="003A5AFC">
        <w:rPr>
          <w:rFonts w:asciiTheme="minorBidi" w:hAnsiTheme="minorBidi"/>
          <w:sz w:val="28"/>
          <w:szCs w:val="28"/>
          <w:rtl/>
        </w:rPr>
        <w:t>كثر من معنى المشاركة في</w:t>
      </w:r>
      <w:r w:rsidRPr="003A5AFC">
        <w:rPr>
          <w:rFonts w:asciiTheme="minorBidi" w:hAnsiTheme="minorBidi" w:hint="cs"/>
          <w:sz w:val="28"/>
          <w:szCs w:val="28"/>
          <w:rtl/>
        </w:rPr>
        <w:t xml:space="preserve"> القوة أو</w:t>
      </w:r>
      <w:r w:rsidRPr="003A5AFC">
        <w:rPr>
          <w:rFonts w:asciiTheme="minorBidi" w:hAnsiTheme="minorBidi"/>
          <w:sz w:val="28"/>
          <w:szCs w:val="28"/>
          <w:rtl/>
        </w:rPr>
        <w:t xml:space="preserve"> السلطة</w:t>
      </w:r>
      <w:r w:rsidRPr="003A5AFC">
        <w:rPr>
          <w:rFonts w:asciiTheme="minorBidi" w:hAnsiTheme="minorBidi" w:hint="cs"/>
          <w:sz w:val="28"/>
          <w:szCs w:val="28"/>
          <w:rtl/>
        </w:rPr>
        <w:t xml:space="preserve"> </w:t>
      </w:r>
      <w:r w:rsidRPr="003A5AFC">
        <w:rPr>
          <w:rFonts w:asciiTheme="minorBidi" w:hAnsiTheme="minorBidi"/>
          <w:sz w:val="28"/>
          <w:szCs w:val="28"/>
          <w:rtl/>
        </w:rPr>
        <w:t>، ويظهر ذلك جلي</w:t>
      </w:r>
      <w:r w:rsidRPr="003A5AFC">
        <w:rPr>
          <w:rFonts w:asciiTheme="minorBidi" w:hAnsiTheme="minorBidi" w:hint="cs"/>
          <w:sz w:val="28"/>
          <w:szCs w:val="28"/>
          <w:rtl/>
        </w:rPr>
        <w:t>ا ً</w:t>
      </w:r>
      <w:r w:rsidRPr="003A5AFC">
        <w:rPr>
          <w:rFonts w:asciiTheme="minorBidi" w:hAnsiTheme="minorBidi"/>
          <w:sz w:val="28"/>
          <w:szCs w:val="28"/>
          <w:rtl/>
        </w:rPr>
        <w:t xml:space="preserve"> في التعريف الذي تبناه الكاتبان</w:t>
      </w:r>
      <w:r w:rsidRPr="003A5AFC">
        <w:rPr>
          <w:rFonts w:asciiTheme="minorBidi" w:hAnsiTheme="minorBidi" w:hint="cs"/>
          <w:sz w:val="28"/>
          <w:szCs w:val="28"/>
          <w:rtl/>
        </w:rPr>
        <w:t xml:space="preserve"> .  </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sz w:val="28"/>
          <w:szCs w:val="28"/>
          <w:rtl/>
        </w:rPr>
        <w:lastRenderedPageBreak/>
        <w:t xml:space="preserve">ولتقرير مستوى التمكين في </w:t>
      </w:r>
      <w:r w:rsidRPr="003A5AFC">
        <w:rPr>
          <w:rFonts w:asciiTheme="minorBidi" w:hAnsiTheme="minorBidi" w:hint="cs"/>
          <w:sz w:val="28"/>
          <w:szCs w:val="28"/>
          <w:rtl/>
        </w:rPr>
        <w:t>أ</w:t>
      </w:r>
      <w:r w:rsidRPr="003A5AFC">
        <w:rPr>
          <w:rFonts w:asciiTheme="minorBidi" w:hAnsiTheme="minorBidi"/>
          <w:sz w:val="28"/>
          <w:szCs w:val="28"/>
          <w:rtl/>
        </w:rPr>
        <w:t>ي منظمة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حدد </w:t>
      </w:r>
      <w:r w:rsidRPr="003A5AFC">
        <w:rPr>
          <w:rFonts w:asciiTheme="minorBidi" w:hAnsiTheme="minorBidi"/>
          <w:sz w:val="28"/>
          <w:szCs w:val="28"/>
        </w:rPr>
        <w:t>Conger and Kanungo)</w:t>
      </w:r>
      <w:r w:rsidRPr="003A5AFC">
        <w:rPr>
          <w:rFonts w:asciiTheme="minorBidi" w:hAnsiTheme="minorBidi" w:hint="cs"/>
          <w:sz w:val="28"/>
          <w:szCs w:val="28"/>
          <w:rtl/>
          <w:lang w:bidi="ar-SY"/>
        </w:rPr>
        <w:t>)</w:t>
      </w:r>
      <w:r w:rsidRPr="003A5AFC">
        <w:rPr>
          <w:rFonts w:asciiTheme="minorBidi" w:hAnsiTheme="minorBidi"/>
          <w:sz w:val="28"/>
          <w:szCs w:val="28"/>
          <w:rtl/>
        </w:rPr>
        <w:t xml:space="preserve"> خمس مراحل لعملية التمكين</w:t>
      </w:r>
      <w:r w:rsidRPr="003A5AFC">
        <w:rPr>
          <w:rFonts w:asciiTheme="minorBidi" w:hAnsiTheme="minorBidi" w:hint="cs"/>
          <w:sz w:val="28"/>
          <w:szCs w:val="28"/>
          <w:rtl/>
        </w:rPr>
        <w:t xml:space="preserve"> </w:t>
      </w:r>
      <w:r w:rsidRPr="003A5AFC">
        <w:rPr>
          <w:rFonts w:asciiTheme="minorBidi" w:hAnsiTheme="minorBidi"/>
          <w:sz w:val="28"/>
          <w:szCs w:val="28"/>
          <w:rtl/>
        </w:rPr>
        <w:t>، وتتضمن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b/>
          <w:bCs/>
          <w:sz w:val="28"/>
          <w:szCs w:val="28"/>
          <w:rtl/>
        </w:rPr>
        <w:t>•</w:t>
      </w:r>
      <w:r w:rsidRPr="003A5AFC">
        <w:rPr>
          <w:rFonts w:asciiTheme="minorBidi" w:hAnsiTheme="minorBidi" w:hint="cs"/>
          <w:b/>
          <w:bCs/>
          <w:sz w:val="28"/>
          <w:szCs w:val="28"/>
          <w:rtl/>
        </w:rPr>
        <w:t xml:space="preserve"> - </w:t>
      </w:r>
      <w:r w:rsidRPr="003A5AFC">
        <w:rPr>
          <w:rFonts w:asciiTheme="minorBidi" w:hAnsiTheme="minorBidi"/>
          <w:b/>
          <w:bCs/>
          <w:sz w:val="28"/>
          <w:szCs w:val="28"/>
          <w:rtl/>
        </w:rPr>
        <w:t>المرحلة الأولى</w:t>
      </w:r>
      <w:r w:rsidRPr="003A5AFC">
        <w:rPr>
          <w:rFonts w:asciiTheme="minorBidi" w:hAnsiTheme="minorBidi" w:hint="cs"/>
          <w:b/>
          <w:bCs/>
          <w:sz w:val="28"/>
          <w:szCs w:val="28"/>
          <w:rtl/>
        </w:rPr>
        <w:t xml:space="preserve"> </w:t>
      </w:r>
      <w:r w:rsidRPr="003A5AFC">
        <w:rPr>
          <w:rFonts w:asciiTheme="minorBidi" w:hAnsiTheme="minorBidi"/>
          <w:b/>
          <w:bCs/>
          <w:sz w:val="28"/>
          <w:szCs w:val="28"/>
          <w:rtl/>
        </w:rPr>
        <w:t>:</w:t>
      </w:r>
      <w:r w:rsidRPr="003A5AFC">
        <w:rPr>
          <w:rFonts w:asciiTheme="minorBidi" w:hAnsiTheme="minorBidi"/>
          <w:sz w:val="28"/>
          <w:szCs w:val="28"/>
          <w:rtl/>
        </w:rPr>
        <w:t xml:space="preserve"> تشخيص الظروف داخل المنظمة التي تسبب الشعور بفقدان </w:t>
      </w:r>
      <w:r w:rsidRPr="003A5AFC">
        <w:rPr>
          <w:rFonts w:asciiTheme="minorBidi" w:hAnsiTheme="minorBidi" w:hint="cs"/>
          <w:sz w:val="28"/>
          <w:szCs w:val="28"/>
          <w:rtl/>
        </w:rPr>
        <w:t>القوة</w:t>
      </w:r>
      <w:r w:rsidRPr="003A5AFC">
        <w:rPr>
          <w:rFonts w:asciiTheme="minorBidi" w:hAnsiTheme="minorBidi"/>
          <w:sz w:val="28"/>
          <w:szCs w:val="28"/>
          <w:rtl/>
        </w:rPr>
        <w:t xml:space="preserve"> بين العاملين ، ويمكن تصنيف هذه العناصر إلى عوامل تنظيمية كالتغيرات التنظيمية الرئيسية ، المناخ البيروقراطي ، الضغوط التنافسية ، ضعف نظام الاتصالات ، والمركزية العالية في توزيع الموارد ، أما عناصر أسلوب ال</w:t>
      </w:r>
      <w:r w:rsidRPr="003A5AFC">
        <w:rPr>
          <w:rFonts w:asciiTheme="minorBidi" w:hAnsiTheme="minorBidi" w:hint="cs"/>
          <w:sz w:val="28"/>
          <w:szCs w:val="28"/>
          <w:rtl/>
        </w:rPr>
        <w:t>إ</w:t>
      </w:r>
      <w:r w:rsidRPr="003A5AFC">
        <w:rPr>
          <w:rFonts w:asciiTheme="minorBidi" w:hAnsiTheme="minorBidi"/>
          <w:sz w:val="28"/>
          <w:szCs w:val="28"/>
          <w:rtl/>
        </w:rPr>
        <w:t>شراف ونظام المكافآت فتشمل التسلط ، السلبية ، التحديد الاعتباطي للمك</w:t>
      </w:r>
      <w:r w:rsidRPr="003A5AFC">
        <w:rPr>
          <w:rFonts w:asciiTheme="minorBidi" w:hAnsiTheme="minorBidi" w:hint="cs"/>
          <w:sz w:val="28"/>
          <w:szCs w:val="28"/>
          <w:rtl/>
        </w:rPr>
        <w:t>ا</w:t>
      </w:r>
      <w:r w:rsidRPr="003A5AFC">
        <w:rPr>
          <w:rFonts w:asciiTheme="minorBidi" w:hAnsiTheme="minorBidi"/>
          <w:sz w:val="28"/>
          <w:szCs w:val="28"/>
          <w:rtl/>
        </w:rPr>
        <w:t>ف</w:t>
      </w:r>
      <w:r w:rsidRPr="003A5AFC">
        <w:rPr>
          <w:rFonts w:asciiTheme="minorBidi" w:hAnsiTheme="minorBidi" w:hint="cs"/>
          <w:sz w:val="28"/>
          <w:szCs w:val="28"/>
          <w:rtl/>
        </w:rPr>
        <w:t>آ</w:t>
      </w:r>
      <w:r w:rsidRPr="003A5AFC">
        <w:rPr>
          <w:rFonts w:asciiTheme="minorBidi" w:hAnsiTheme="minorBidi"/>
          <w:sz w:val="28"/>
          <w:szCs w:val="28"/>
          <w:rtl/>
        </w:rPr>
        <w:t>ت ، ضعف قيم التحفيز ، وغياب الإبداع ، وتشمل عناصر تصميم العمل غياب وضوح الدور ، ضعف أو غياب التدريب والدعم الفني ، نقص السلطة المناسبة ، عدم التحديد المناسب للموارد ، الأهداف الغير واقعية ، محدودية الاتصال بين القيادات ال</w:t>
      </w:r>
      <w:r w:rsidRPr="003A5AFC">
        <w:rPr>
          <w:rFonts w:asciiTheme="minorBidi" w:hAnsiTheme="minorBidi" w:hint="cs"/>
          <w:sz w:val="28"/>
          <w:szCs w:val="28"/>
          <w:rtl/>
        </w:rPr>
        <w:t>إ</w:t>
      </w:r>
      <w:r w:rsidRPr="003A5AFC">
        <w:rPr>
          <w:rFonts w:asciiTheme="minorBidi" w:hAnsiTheme="minorBidi"/>
          <w:sz w:val="28"/>
          <w:szCs w:val="28"/>
          <w:rtl/>
        </w:rPr>
        <w:t>دارية والعاملين ، الروتين الشديد في العمل ، وضعف التنوع في العمل ، لذلك فإن الحاجة لتبن</w:t>
      </w:r>
      <w:r w:rsidRPr="003A5AFC">
        <w:rPr>
          <w:rFonts w:asciiTheme="minorBidi" w:hAnsiTheme="minorBidi" w:hint="cs"/>
          <w:sz w:val="28"/>
          <w:szCs w:val="28"/>
          <w:rtl/>
        </w:rPr>
        <w:t>ي</w:t>
      </w:r>
      <w:r w:rsidRPr="003A5AFC">
        <w:rPr>
          <w:rFonts w:asciiTheme="minorBidi" w:hAnsiTheme="minorBidi"/>
          <w:sz w:val="28"/>
          <w:szCs w:val="28"/>
          <w:rtl/>
        </w:rPr>
        <w:t xml:space="preserve"> التمكين تكون ضرورية عندما يشعر العاملين بضعفهم وعجزهم داخل التنظيم</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ولهذا لابد أن تعمل الإدارة على التقصي والتعرف على الأسباب التي أدت إلى ذلك الشعور</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وعندما يتم التعرف على تلك الظروف يمكن للمنظمة أن تتبنى استراتيجية للتمكين </w:t>
      </w:r>
      <w:r w:rsidRPr="003A5AFC">
        <w:rPr>
          <w:rFonts w:asciiTheme="minorBidi" w:hAnsiTheme="minorBidi" w:hint="cs"/>
          <w:sz w:val="28"/>
          <w:szCs w:val="28"/>
          <w:rtl/>
        </w:rPr>
        <w:t>لإزال</w:t>
      </w:r>
      <w:r w:rsidRPr="003A5AFC">
        <w:rPr>
          <w:rFonts w:asciiTheme="minorBidi" w:hAnsiTheme="minorBidi" w:hint="eastAsia"/>
          <w:sz w:val="28"/>
          <w:szCs w:val="28"/>
          <w:rtl/>
        </w:rPr>
        <w:t>ة</w:t>
      </w:r>
      <w:r w:rsidRPr="003A5AFC">
        <w:rPr>
          <w:rFonts w:asciiTheme="minorBidi" w:hAnsiTheme="minorBidi"/>
          <w:sz w:val="28"/>
          <w:szCs w:val="28"/>
          <w:rtl/>
        </w:rPr>
        <w:t xml:space="preserve"> تلك الظروف</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b/>
          <w:bCs/>
          <w:sz w:val="28"/>
          <w:szCs w:val="28"/>
          <w:rtl/>
        </w:rPr>
        <w:t>•</w:t>
      </w:r>
      <w:r w:rsidRPr="003A5AFC">
        <w:rPr>
          <w:rFonts w:asciiTheme="minorBidi" w:hAnsiTheme="minorBidi" w:hint="cs"/>
          <w:b/>
          <w:bCs/>
          <w:sz w:val="28"/>
          <w:szCs w:val="28"/>
          <w:rtl/>
        </w:rPr>
        <w:t xml:space="preserve"> </w:t>
      </w:r>
      <w:r w:rsidRPr="003A5AFC">
        <w:rPr>
          <w:rFonts w:asciiTheme="minorBidi" w:hAnsiTheme="minorBidi"/>
          <w:b/>
          <w:bCs/>
          <w:sz w:val="28"/>
          <w:szCs w:val="28"/>
          <w:rtl/>
        </w:rPr>
        <w:t>- المرحلة الثانية :</w:t>
      </w:r>
      <w:r w:rsidRPr="003A5AFC">
        <w:rPr>
          <w:rFonts w:asciiTheme="minorBidi" w:hAnsiTheme="minorBidi"/>
          <w:sz w:val="28"/>
          <w:szCs w:val="28"/>
          <w:rtl/>
        </w:rPr>
        <w:t xml:space="preserve"> استخدام أساليب إدارية مثل الإدارة بالمشاركة ومتطلباته</w:t>
      </w:r>
      <w:r w:rsidRPr="003A5AFC">
        <w:rPr>
          <w:rFonts w:asciiTheme="minorBidi" w:hAnsiTheme="minorBidi" w:hint="cs"/>
          <w:sz w:val="28"/>
          <w:szCs w:val="28"/>
          <w:rtl/>
        </w:rPr>
        <w:t>ا</w:t>
      </w:r>
      <w:r w:rsidRPr="003A5AFC">
        <w:rPr>
          <w:rFonts w:asciiTheme="minorBidi" w:hAnsiTheme="minorBidi"/>
          <w:sz w:val="28"/>
          <w:szCs w:val="28"/>
          <w:rtl/>
        </w:rPr>
        <w:t xml:space="preserve"> كتحديد الهدف</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وال</w:t>
      </w:r>
      <w:r w:rsidRPr="003A5AFC">
        <w:rPr>
          <w:rFonts w:asciiTheme="minorBidi" w:hAnsiTheme="minorBidi"/>
          <w:sz w:val="28"/>
          <w:szCs w:val="28"/>
          <w:rtl/>
        </w:rPr>
        <w:t>إثراء الوظيف</w:t>
      </w:r>
      <w:r w:rsidRPr="003A5AFC">
        <w:rPr>
          <w:rFonts w:asciiTheme="minorBidi" w:hAnsiTheme="minorBidi" w:hint="cs"/>
          <w:sz w:val="28"/>
          <w:szCs w:val="28"/>
          <w:rtl/>
        </w:rPr>
        <w:t xml:space="preserve">ي </w:t>
      </w:r>
      <w:r w:rsidRPr="003A5AFC">
        <w:rPr>
          <w:rFonts w:asciiTheme="minorBidi" w:hAnsiTheme="minorBidi"/>
          <w:sz w:val="28"/>
          <w:szCs w:val="28"/>
          <w:rtl/>
        </w:rPr>
        <w:t>، والمكافآت المرتبطة بالأداء</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ويجب أن يكون الهدف من استخدام تلك الاستراتيجيات ليس فقط </w:t>
      </w:r>
      <w:r w:rsidRPr="003A5AFC">
        <w:rPr>
          <w:rFonts w:asciiTheme="minorBidi" w:hAnsiTheme="minorBidi" w:hint="cs"/>
          <w:sz w:val="28"/>
          <w:szCs w:val="28"/>
          <w:rtl/>
        </w:rPr>
        <w:t>لإزال</w:t>
      </w:r>
      <w:r w:rsidRPr="003A5AFC">
        <w:rPr>
          <w:rFonts w:asciiTheme="minorBidi" w:hAnsiTheme="minorBidi" w:hint="eastAsia"/>
          <w:sz w:val="28"/>
          <w:szCs w:val="28"/>
          <w:rtl/>
        </w:rPr>
        <w:t>ة</w:t>
      </w:r>
      <w:r w:rsidRPr="003A5AFC">
        <w:rPr>
          <w:rFonts w:asciiTheme="minorBidi" w:hAnsiTheme="minorBidi"/>
          <w:sz w:val="28"/>
          <w:szCs w:val="28"/>
          <w:rtl/>
        </w:rPr>
        <w:t xml:space="preserve"> الظروف والعوامل الخارجية المسببة لشعور العاملين بفقدان القوة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ولكن يجب استخدامها أيض</w:t>
      </w:r>
      <w:r w:rsidRPr="003A5AFC">
        <w:rPr>
          <w:rFonts w:asciiTheme="minorBidi" w:hAnsiTheme="minorBidi" w:hint="cs"/>
          <w:sz w:val="28"/>
          <w:szCs w:val="28"/>
          <w:rtl/>
        </w:rPr>
        <w:t>ا ً</w:t>
      </w:r>
      <w:r w:rsidRPr="003A5AFC">
        <w:rPr>
          <w:rFonts w:asciiTheme="minorBidi" w:hAnsiTheme="minorBidi"/>
          <w:sz w:val="28"/>
          <w:szCs w:val="28"/>
          <w:rtl/>
        </w:rPr>
        <w:t>وبشكل رئيس في تزويد المرؤوسين بمعلومات عن فعاليتهم الذاتية</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b/>
          <w:bCs/>
          <w:sz w:val="28"/>
          <w:szCs w:val="28"/>
          <w:rtl/>
        </w:rPr>
        <w:t>• -</w:t>
      </w:r>
      <w:r w:rsidRPr="003A5AFC">
        <w:rPr>
          <w:rFonts w:asciiTheme="minorBidi" w:hAnsiTheme="minorBidi"/>
          <w:sz w:val="28"/>
          <w:szCs w:val="28"/>
          <w:rtl/>
        </w:rPr>
        <w:t xml:space="preserve"> </w:t>
      </w:r>
      <w:r w:rsidRPr="003A5AFC">
        <w:rPr>
          <w:rFonts w:asciiTheme="minorBidi" w:hAnsiTheme="minorBidi"/>
          <w:b/>
          <w:bCs/>
          <w:sz w:val="28"/>
          <w:szCs w:val="28"/>
          <w:rtl/>
        </w:rPr>
        <w:t>المرحلة الثالثة :</w:t>
      </w:r>
      <w:r w:rsidRPr="003A5AFC">
        <w:rPr>
          <w:rFonts w:asciiTheme="minorBidi" w:hAnsiTheme="minorBidi"/>
          <w:sz w:val="28"/>
          <w:szCs w:val="28"/>
          <w:rtl/>
        </w:rPr>
        <w:t xml:space="preserve"> تقديم معلومات عن الفاعلية الذاتية للعاملين وذلك باستخدام أربع مصادر</w:t>
      </w:r>
      <w:r w:rsidRPr="003A5AFC">
        <w:rPr>
          <w:rFonts w:asciiTheme="minorBidi" w:hAnsiTheme="minorBidi" w:hint="cs"/>
          <w:sz w:val="28"/>
          <w:szCs w:val="28"/>
          <w:rtl/>
        </w:rPr>
        <w:t xml:space="preserve"> </w:t>
      </w:r>
      <w:r w:rsidRPr="003A5AFC">
        <w:rPr>
          <w:rFonts w:asciiTheme="minorBidi" w:hAnsiTheme="minorBidi"/>
          <w:sz w:val="28"/>
          <w:szCs w:val="28"/>
          <w:rtl/>
        </w:rPr>
        <w:t>: المكاسب الغير فعالة</w:t>
      </w:r>
      <w:r w:rsidRPr="003A5AFC">
        <w:rPr>
          <w:rFonts w:asciiTheme="minorBidi" w:hAnsiTheme="minorBidi" w:hint="cs"/>
          <w:sz w:val="28"/>
          <w:szCs w:val="28"/>
          <w:rtl/>
        </w:rPr>
        <w:t xml:space="preserve"> </w:t>
      </w:r>
      <w:r w:rsidRPr="003A5AFC">
        <w:rPr>
          <w:rFonts w:asciiTheme="minorBidi" w:hAnsiTheme="minorBidi"/>
          <w:sz w:val="28"/>
          <w:szCs w:val="28"/>
          <w:rtl/>
        </w:rPr>
        <w:t>، التجارب المنجزة</w:t>
      </w:r>
      <w:r w:rsidRPr="003A5AFC">
        <w:rPr>
          <w:rFonts w:asciiTheme="minorBidi" w:hAnsiTheme="minorBidi" w:hint="cs"/>
          <w:sz w:val="28"/>
          <w:szCs w:val="28"/>
          <w:rtl/>
        </w:rPr>
        <w:t xml:space="preserve"> </w:t>
      </w:r>
      <w:r w:rsidRPr="003A5AFC">
        <w:rPr>
          <w:rFonts w:asciiTheme="minorBidi" w:hAnsiTheme="minorBidi"/>
          <w:sz w:val="28"/>
          <w:szCs w:val="28"/>
          <w:rtl/>
        </w:rPr>
        <w:t>، الإقناع اللفظي</w:t>
      </w:r>
      <w:r w:rsidRPr="003A5AFC">
        <w:rPr>
          <w:rFonts w:asciiTheme="minorBidi" w:hAnsiTheme="minorBidi" w:hint="cs"/>
          <w:sz w:val="28"/>
          <w:szCs w:val="28"/>
          <w:rtl/>
        </w:rPr>
        <w:t xml:space="preserve"> </w:t>
      </w:r>
      <w:r w:rsidRPr="003A5AFC">
        <w:rPr>
          <w:rFonts w:asciiTheme="minorBidi" w:hAnsiTheme="minorBidi"/>
          <w:sz w:val="28"/>
          <w:szCs w:val="28"/>
          <w:rtl/>
        </w:rPr>
        <w:t>، والاستثارة العاطفية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b/>
          <w:bCs/>
          <w:sz w:val="28"/>
          <w:szCs w:val="28"/>
          <w:rtl/>
        </w:rPr>
        <w:t>• -</w:t>
      </w:r>
      <w:r w:rsidRPr="003A5AFC">
        <w:rPr>
          <w:rFonts w:asciiTheme="minorBidi" w:hAnsiTheme="minorBidi" w:hint="cs"/>
          <w:sz w:val="28"/>
          <w:szCs w:val="28"/>
          <w:rtl/>
        </w:rPr>
        <w:t xml:space="preserve"> </w:t>
      </w:r>
      <w:r w:rsidRPr="003A5AFC">
        <w:rPr>
          <w:rFonts w:asciiTheme="minorBidi" w:hAnsiTheme="minorBidi"/>
          <w:b/>
          <w:bCs/>
          <w:sz w:val="28"/>
          <w:szCs w:val="28"/>
          <w:rtl/>
        </w:rPr>
        <w:t>المرحلة الرابعة</w:t>
      </w:r>
      <w:r w:rsidRPr="003A5AFC">
        <w:rPr>
          <w:rFonts w:asciiTheme="minorBidi" w:hAnsiTheme="minorBidi" w:hint="cs"/>
          <w:b/>
          <w:bCs/>
          <w:sz w:val="28"/>
          <w:szCs w:val="28"/>
          <w:rtl/>
        </w:rPr>
        <w:t xml:space="preserve"> </w:t>
      </w:r>
      <w:r w:rsidRPr="003A5AFC">
        <w:rPr>
          <w:rFonts w:asciiTheme="minorBidi" w:hAnsiTheme="minorBidi"/>
          <w:b/>
          <w:bCs/>
          <w:sz w:val="28"/>
          <w:szCs w:val="28"/>
          <w:rtl/>
        </w:rPr>
        <w:t>:</w:t>
      </w:r>
      <w:r w:rsidRPr="003A5AFC">
        <w:rPr>
          <w:rFonts w:asciiTheme="minorBidi" w:hAnsiTheme="minorBidi"/>
          <w:sz w:val="28"/>
          <w:szCs w:val="28"/>
          <w:rtl/>
        </w:rPr>
        <w:t xml:space="preserve"> ونتيجة لاستقبال المرؤوسين لتلك المعلومات سيشعر المرؤوسين بالتمكين من خلال الزيادة في الجهد المبذول</w:t>
      </w:r>
      <w:r w:rsidRPr="003A5AFC">
        <w:rPr>
          <w:rFonts w:asciiTheme="minorBidi" w:hAnsiTheme="minorBidi" w:hint="cs"/>
          <w:sz w:val="28"/>
          <w:szCs w:val="28"/>
          <w:rtl/>
        </w:rPr>
        <w:t xml:space="preserve"> </w:t>
      </w:r>
      <w:r w:rsidRPr="003A5AFC">
        <w:rPr>
          <w:rFonts w:asciiTheme="minorBidi" w:hAnsiTheme="minorBidi"/>
          <w:sz w:val="28"/>
          <w:szCs w:val="28"/>
          <w:rtl/>
        </w:rPr>
        <w:t>، وتوقعات الأداء</w:t>
      </w:r>
      <w:r w:rsidRPr="003A5AFC">
        <w:rPr>
          <w:rFonts w:asciiTheme="minorBidi" w:hAnsiTheme="minorBidi" w:hint="cs"/>
          <w:sz w:val="28"/>
          <w:szCs w:val="28"/>
          <w:rtl/>
        </w:rPr>
        <w:t xml:space="preserve"> </w:t>
      </w:r>
      <w:r w:rsidRPr="003A5AFC">
        <w:rPr>
          <w:rFonts w:asciiTheme="minorBidi" w:hAnsiTheme="minorBidi"/>
          <w:sz w:val="28"/>
          <w:szCs w:val="28"/>
          <w:rtl/>
        </w:rPr>
        <w:t>، والاعتقاد بالفاعلية الذاتية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b/>
          <w:bCs/>
          <w:sz w:val="28"/>
          <w:szCs w:val="28"/>
          <w:rtl/>
        </w:rPr>
        <w:t>• - المرحلة الخامسة :</w:t>
      </w:r>
      <w:r w:rsidRPr="003A5AFC">
        <w:rPr>
          <w:rFonts w:asciiTheme="minorBidi" w:hAnsiTheme="minorBidi"/>
          <w:sz w:val="28"/>
          <w:szCs w:val="28"/>
          <w:rtl/>
        </w:rPr>
        <w:t xml:space="preserve"> التغيير في السلوك من خلال إصرار ومبادأة المرؤوسين لإنجاز أهداف المهمة المعطاة .</w:t>
      </w:r>
      <w:r w:rsidRPr="003A5AFC">
        <w:rPr>
          <w:rFonts w:asciiTheme="minorBidi" w:hAnsiTheme="minorBidi" w:hint="cs"/>
          <w:sz w:val="28"/>
          <w:szCs w:val="28"/>
          <w:rtl/>
        </w:rPr>
        <w:t xml:space="preserve"> </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sz w:val="28"/>
          <w:szCs w:val="28"/>
          <w:rtl/>
        </w:rPr>
        <w:t>واختصار</w:t>
      </w:r>
      <w:r w:rsidRPr="003A5AFC">
        <w:rPr>
          <w:rFonts w:asciiTheme="minorBidi" w:hAnsiTheme="minorBidi" w:hint="cs"/>
          <w:sz w:val="28"/>
          <w:szCs w:val="28"/>
          <w:rtl/>
        </w:rPr>
        <w:t>ا ً</w:t>
      </w:r>
      <w:r w:rsidRPr="003A5AFC">
        <w:rPr>
          <w:rFonts w:asciiTheme="minorBidi" w:hAnsiTheme="minorBidi"/>
          <w:sz w:val="28"/>
          <w:szCs w:val="28"/>
          <w:rtl/>
        </w:rPr>
        <w:t>، يرى الكاتبان</w:t>
      </w:r>
      <w:r w:rsidRPr="003A5AFC">
        <w:rPr>
          <w:rFonts w:asciiTheme="minorBidi" w:hAnsiTheme="minorBidi" w:hint="cs"/>
          <w:sz w:val="28"/>
          <w:szCs w:val="28"/>
          <w:rtl/>
        </w:rPr>
        <w:t xml:space="preserve"> بأن</w:t>
      </w:r>
      <w:r w:rsidRPr="003A5AFC">
        <w:rPr>
          <w:rFonts w:asciiTheme="minorBidi" w:hAnsiTheme="minorBidi"/>
          <w:sz w:val="28"/>
          <w:szCs w:val="28"/>
          <w:rtl/>
        </w:rPr>
        <w:t xml:space="preserve"> التمكين</w:t>
      </w:r>
      <w:r w:rsidRPr="003A5AFC">
        <w:rPr>
          <w:rFonts w:asciiTheme="minorBidi" w:hAnsiTheme="minorBidi" w:hint="cs"/>
          <w:sz w:val="28"/>
          <w:szCs w:val="28"/>
          <w:rtl/>
        </w:rPr>
        <w:t xml:space="preserve"> يمثل </w:t>
      </w:r>
      <w:r w:rsidRPr="003A5AFC">
        <w:rPr>
          <w:rFonts w:asciiTheme="minorBidi" w:hAnsiTheme="minorBidi"/>
          <w:sz w:val="28"/>
          <w:szCs w:val="28"/>
          <w:rtl/>
        </w:rPr>
        <w:t>" العملية التي من خلالها يعتقد الفرد أن فاعليته الذاتية تتحسن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أن تمكن</w:t>
      </w:r>
      <w:r w:rsidRPr="003A5AFC">
        <w:rPr>
          <w:rFonts w:asciiTheme="minorBidi" w:hAnsiTheme="minorBidi" w:hint="cs"/>
          <w:sz w:val="28"/>
          <w:szCs w:val="28"/>
          <w:rtl/>
        </w:rPr>
        <w:t xml:space="preserve"> العاملين</w:t>
      </w:r>
      <w:r w:rsidRPr="003A5AFC">
        <w:rPr>
          <w:rFonts w:asciiTheme="minorBidi" w:hAnsiTheme="minorBidi"/>
          <w:sz w:val="28"/>
          <w:szCs w:val="28"/>
          <w:rtl/>
        </w:rPr>
        <w:t xml:space="preserve"> </w:t>
      </w:r>
      <w:r w:rsidRPr="003A5AFC">
        <w:rPr>
          <w:rFonts w:asciiTheme="minorBidi" w:hAnsiTheme="minorBidi" w:hint="cs"/>
          <w:sz w:val="28"/>
          <w:szCs w:val="28"/>
          <w:rtl/>
        </w:rPr>
        <w:t>ي</w:t>
      </w:r>
      <w:r w:rsidRPr="003A5AFC">
        <w:rPr>
          <w:rFonts w:asciiTheme="minorBidi" w:hAnsiTheme="minorBidi"/>
          <w:sz w:val="28"/>
          <w:szCs w:val="28"/>
          <w:rtl/>
        </w:rPr>
        <w:t>عن</w:t>
      </w:r>
      <w:r w:rsidRPr="003A5AFC">
        <w:rPr>
          <w:rFonts w:asciiTheme="minorBidi" w:hAnsiTheme="minorBidi" w:hint="cs"/>
          <w:sz w:val="28"/>
          <w:szCs w:val="28"/>
          <w:rtl/>
        </w:rPr>
        <w:t>ي</w:t>
      </w:r>
      <w:r w:rsidRPr="003A5AFC">
        <w:rPr>
          <w:rFonts w:asciiTheme="minorBidi" w:hAnsiTheme="minorBidi"/>
          <w:sz w:val="28"/>
          <w:szCs w:val="28"/>
          <w:rtl/>
        </w:rPr>
        <w:t xml:space="preserve"> أن تسعى </w:t>
      </w:r>
      <w:r w:rsidRPr="003A5AFC">
        <w:rPr>
          <w:rFonts w:asciiTheme="minorBidi" w:hAnsiTheme="minorBidi" w:hint="cs"/>
          <w:sz w:val="28"/>
          <w:szCs w:val="28"/>
          <w:rtl/>
        </w:rPr>
        <w:t>إل</w:t>
      </w:r>
      <w:r w:rsidRPr="003A5AFC">
        <w:rPr>
          <w:rFonts w:asciiTheme="minorBidi" w:hAnsiTheme="minorBidi"/>
          <w:sz w:val="28"/>
          <w:szCs w:val="28"/>
          <w:rtl/>
        </w:rPr>
        <w:t xml:space="preserve">ى تقوية اعتقاد الفرد بفاعليته الذاتية أو تعمل على </w:t>
      </w:r>
      <w:r w:rsidRPr="003A5AFC">
        <w:rPr>
          <w:rFonts w:asciiTheme="minorBidi" w:hAnsiTheme="minorBidi" w:hint="cs"/>
          <w:sz w:val="28"/>
          <w:szCs w:val="28"/>
          <w:rtl/>
        </w:rPr>
        <w:t>إ</w:t>
      </w:r>
      <w:r w:rsidRPr="003A5AFC">
        <w:rPr>
          <w:rFonts w:asciiTheme="minorBidi" w:hAnsiTheme="minorBidi"/>
          <w:sz w:val="28"/>
          <w:szCs w:val="28"/>
          <w:rtl/>
        </w:rPr>
        <w:t>ضعاف أو التقليل من اعتقاد الفرد بفقدان</w:t>
      </w:r>
      <w:r w:rsidRPr="003A5AFC">
        <w:rPr>
          <w:rFonts w:asciiTheme="minorBidi" w:hAnsiTheme="minorBidi" w:hint="cs"/>
          <w:sz w:val="28"/>
          <w:szCs w:val="28"/>
          <w:rtl/>
        </w:rPr>
        <w:t>ه</w:t>
      </w:r>
      <w:r w:rsidRPr="003A5AFC">
        <w:rPr>
          <w:rFonts w:asciiTheme="minorBidi" w:hAnsiTheme="minorBidi"/>
          <w:sz w:val="28"/>
          <w:szCs w:val="28"/>
          <w:rtl/>
        </w:rPr>
        <w:t xml:space="preserve"> للقوة</w:t>
      </w:r>
      <w:r w:rsidRPr="003A5AFC">
        <w:rPr>
          <w:rFonts w:asciiTheme="minorBidi" w:hAnsiTheme="minorBidi" w:hint="cs"/>
          <w:sz w:val="28"/>
          <w:szCs w:val="28"/>
          <w:rtl/>
        </w:rPr>
        <w:t xml:space="preserve"> " .</w:t>
      </w:r>
    </w:p>
    <w:p w:rsidR="0066467B" w:rsidRPr="003A5AFC" w:rsidRDefault="0066467B" w:rsidP="00012F1C">
      <w:pPr>
        <w:pStyle w:val="Heading2"/>
        <w:spacing w:before="0" w:line="240" w:lineRule="auto"/>
        <w:ind w:left="-874"/>
        <w:jc w:val="lowKashida"/>
        <w:rPr>
          <w:b w:val="0"/>
          <w:bCs w:val="0"/>
          <w:color w:val="auto"/>
          <w:sz w:val="28"/>
          <w:szCs w:val="28"/>
          <w:rtl/>
        </w:rPr>
      </w:pPr>
      <w:r w:rsidRPr="003A5AFC">
        <w:rPr>
          <w:color w:val="auto"/>
          <w:sz w:val="28"/>
          <w:szCs w:val="28"/>
          <w:rtl/>
          <w:lang w:bidi="ar-SY"/>
        </w:rPr>
        <w:t>–</w:t>
      </w:r>
      <w:r w:rsidRPr="003A5AFC">
        <w:rPr>
          <w:rFonts w:hint="cs"/>
          <w:color w:val="auto"/>
          <w:sz w:val="28"/>
          <w:szCs w:val="28"/>
          <w:rtl/>
          <w:lang w:bidi="ar-SY"/>
        </w:rPr>
        <w:t xml:space="preserve"> </w:t>
      </w:r>
      <w:bookmarkStart w:id="0" w:name="_Toc338701554"/>
      <w:bookmarkStart w:id="1" w:name="_Toc338865591"/>
      <w:bookmarkStart w:id="2" w:name="_Toc338928587"/>
      <w:bookmarkStart w:id="3" w:name="_Toc338929899"/>
      <w:bookmarkStart w:id="4" w:name="_Toc339009030"/>
      <w:bookmarkStart w:id="5" w:name="_Toc339050097"/>
      <w:bookmarkStart w:id="6" w:name="_Toc339050196"/>
      <w:bookmarkStart w:id="7" w:name="_Toc339265834"/>
      <w:bookmarkStart w:id="8" w:name="_Toc339301997"/>
      <w:bookmarkStart w:id="9" w:name="_Toc339302105"/>
      <w:bookmarkStart w:id="10" w:name="_Toc339303064"/>
      <w:bookmarkStart w:id="11" w:name="_Toc339307425"/>
      <w:bookmarkStart w:id="12" w:name="_Toc339314239"/>
      <w:bookmarkStart w:id="13" w:name="_Toc339388050"/>
      <w:bookmarkStart w:id="14" w:name="_Toc339388271"/>
      <w:bookmarkStart w:id="15" w:name="_Toc339389243"/>
      <w:bookmarkStart w:id="16" w:name="_Toc97971384"/>
      <w:bookmarkStart w:id="17" w:name="_Toc98144028"/>
      <w:bookmarkStart w:id="18" w:name="_Toc98144112"/>
      <w:bookmarkStart w:id="19" w:name="_Toc98322509"/>
      <w:bookmarkStart w:id="20" w:name="_Toc98344627"/>
      <w:r w:rsidRPr="003A5AFC">
        <w:rPr>
          <w:rFonts w:hint="cs"/>
          <w:color w:val="auto"/>
          <w:sz w:val="28"/>
          <w:szCs w:val="28"/>
          <w:rtl/>
        </w:rPr>
        <w:t>نموذج</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A5AFC">
        <w:rPr>
          <w:rFonts w:hint="cs"/>
          <w:color w:val="auto"/>
          <w:sz w:val="28"/>
          <w:szCs w:val="28"/>
          <w:rtl/>
        </w:rPr>
        <w:t xml:space="preserve"> (</w:t>
      </w:r>
      <w:r w:rsidRPr="003A5AFC">
        <w:rPr>
          <w:color w:val="auto"/>
          <w:sz w:val="28"/>
          <w:szCs w:val="28"/>
        </w:rPr>
        <w:t>Thomas and Velthouse, 1990</w:t>
      </w:r>
      <w:r w:rsidRPr="003A5AFC">
        <w:rPr>
          <w:rFonts w:hint="cs"/>
          <w:color w:val="auto"/>
          <w:sz w:val="28"/>
          <w:szCs w:val="28"/>
          <w:rtl/>
        </w:rPr>
        <w:t>) :</w:t>
      </w:r>
      <w:r w:rsidRPr="003A5AFC">
        <w:rPr>
          <w:b w:val="0"/>
          <w:bCs w:val="0"/>
          <w:color w:val="auto"/>
          <w:sz w:val="28"/>
          <w:szCs w:val="28"/>
        </w:rPr>
        <w:t xml:space="preserve"> </w:t>
      </w:r>
      <w:r w:rsidRPr="003A5AFC">
        <w:rPr>
          <w:rFonts w:hint="cs"/>
          <w:b w:val="0"/>
          <w:bCs w:val="0"/>
          <w:color w:val="auto"/>
          <w:sz w:val="28"/>
          <w:szCs w:val="28"/>
          <w:rtl/>
        </w:rPr>
        <w:t xml:space="preserve"> </w:t>
      </w:r>
    </w:p>
    <w:p w:rsidR="0066467B" w:rsidRPr="003A5AFC" w:rsidRDefault="0066467B" w:rsidP="00012F1C">
      <w:pPr>
        <w:spacing w:after="0" w:line="240" w:lineRule="auto"/>
        <w:ind w:left="-874" w:right="-810"/>
        <w:jc w:val="lowKashida"/>
        <w:rPr>
          <w:rFonts w:asciiTheme="minorBidi" w:hAnsiTheme="minorBidi"/>
          <w:sz w:val="28"/>
          <w:szCs w:val="28"/>
          <w:rtl/>
        </w:rPr>
      </w:pPr>
      <w:r w:rsidRPr="003A5AFC">
        <w:rPr>
          <w:rFonts w:asciiTheme="minorBidi" w:hAnsiTheme="minorBidi"/>
          <w:sz w:val="28"/>
          <w:szCs w:val="28"/>
          <w:rtl/>
        </w:rPr>
        <w:t xml:space="preserve">قام </w:t>
      </w:r>
      <w:r w:rsidRPr="003A5AFC">
        <w:rPr>
          <w:rFonts w:asciiTheme="minorBidi" w:hAnsiTheme="minorBidi"/>
          <w:sz w:val="28"/>
          <w:szCs w:val="28"/>
        </w:rPr>
        <w:t>(Thomas and Velthouse,1990)</w:t>
      </w:r>
      <w:r w:rsidRPr="003A5AFC">
        <w:rPr>
          <w:rFonts w:asciiTheme="minorBidi" w:hAnsiTheme="minorBidi"/>
          <w:sz w:val="28"/>
          <w:szCs w:val="28"/>
          <w:rtl/>
        </w:rPr>
        <w:t xml:space="preserve"> بإكمال العمل الذي أنجزه </w:t>
      </w:r>
      <w:r w:rsidRPr="003A5AFC">
        <w:rPr>
          <w:rFonts w:asciiTheme="minorBidi" w:hAnsiTheme="minorBidi"/>
          <w:sz w:val="28"/>
          <w:szCs w:val="28"/>
        </w:rPr>
        <w:t xml:space="preserve"> (Conger and Kanungo)</w:t>
      </w:r>
      <w:r w:rsidRPr="003A5AFC">
        <w:rPr>
          <w:rFonts w:asciiTheme="minorBidi" w:hAnsiTheme="minorBidi" w:hint="cs"/>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وذلك بب</w:t>
      </w:r>
      <w:r w:rsidRPr="003A5AFC">
        <w:rPr>
          <w:rFonts w:asciiTheme="minorBidi" w:hAnsiTheme="minorBidi"/>
          <w:sz w:val="28"/>
          <w:szCs w:val="28"/>
          <w:rtl/>
        </w:rPr>
        <w:t>ن</w:t>
      </w:r>
      <w:r w:rsidRPr="003A5AFC">
        <w:rPr>
          <w:rFonts w:asciiTheme="minorBidi" w:hAnsiTheme="minorBidi" w:hint="cs"/>
          <w:sz w:val="28"/>
          <w:szCs w:val="28"/>
          <w:rtl/>
        </w:rPr>
        <w:t>اء</w:t>
      </w:r>
      <w:r w:rsidRPr="003A5AFC">
        <w:rPr>
          <w:rFonts w:asciiTheme="minorBidi" w:hAnsiTheme="minorBidi"/>
          <w:sz w:val="28"/>
          <w:szCs w:val="28"/>
          <w:rtl/>
        </w:rPr>
        <w:t xml:space="preserve"> نموذج التمكين ال</w:t>
      </w:r>
      <w:r w:rsidRPr="003A5AFC">
        <w:rPr>
          <w:rFonts w:asciiTheme="minorBidi" w:hAnsiTheme="minorBidi" w:hint="cs"/>
          <w:sz w:val="28"/>
          <w:szCs w:val="28"/>
          <w:rtl/>
        </w:rPr>
        <w:t>إ</w:t>
      </w:r>
      <w:r w:rsidRPr="003A5AFC">
        <w:rPr>
          <w:rFonts w:asciiTheme="minorBidi" w:hAnsiTheme="minorBidi"/>
          <w:sz w:val="28"/>
          <w:szCs w:val="28"/>
          <w:rtl/>
        </w:rPr>
        <w:t>دراك</w:t>
      </w:r>
      <w:r w:rsidRPr="003A5AFC">
        <w:rPr>
          <w:rFonts w:asciiTheme="minorBidi" w:hAnsiTheme="minorBidi" w:hint="cs"/>
          <w:sz w:val="28"/>
          <w:szCs w:val="28"/>
          <w:rtl/>
        </w:rPr>
        <w:t>ي</w:t>
      </w:r>
      <w:r w:rsidRPr="003A5AFC">
        <w:rPr>
          <w:rFonts w:asciiTheme="minorBidi" w:hAnsiTheme="minorBidi"/>
          <w:sz w:val="28"/>
          <w:szCs w:val="28"/>
          <w:rtl/>
        </w:rPr>
        <w:t xml:space="preserve"> </w:t>
      </w:r>
      <w:r w:rsidRPr="003A5AFC">
        <w:rPr>
          <w:rFonts w:asciiTheme="minorBidi" w:hAnsiTheme="minorBidi"/>
          <w:sz w:val="28"/>
          <w:szCs w:val="28"/>
        </w:rPr>
        <w:t xml:space="preserve"> (Cognitive Empowerment Model)</w:t>
      </w:r>
      <w:r w:rsidRPr="003A5AFC">
        <w:rPr>
          <w:rFonts w:asciiTheme="minorBidi" w:hAnsiTheme="minorBidi" w:hint="cs"/>
          <w:sz w:val="28"/>
          <w:szCs w:val="28"/>
          <w:rtl/>
        </w:rPr>
        <w:t>،</w:t>
      </w:r>
      <w:r w:rsidRPr="003A5AFC">
        <w:rPr>
          <w:rFonts w:asciiTheme="minorBidi" w:hAnsiTheme="minorBidi"/>
          <w:sz w:val="28"/>
          <w:szCs w:val="28"/>
          <w:rtl/>
        </w:rPr>
        <w:t xml:space="preserve"> وعرفا التمكين كزيادة في تحفيز المهام الداخلية والتي " تتضمن الظروف العامة للفرد التي تعود بصفة مباشر للمهمة التي يقوم بها </w:t>
      </w:r>
      <w:r w:rsidRPr="003A5AFC">
        <w:rPr>
          <w:rFonts w:asciiTheme="minorBidi" w:hAnsiTheme="minorBidi" w:hint="cs"/>
          <w:sz w:val="28"/>
          <w:szCs w:val="28"/>
          <w:rtl/>
        </w:rPr>
        <w:t xml:space="preserve"> ، و</w:t>
      </w:r>
      <w:r w:rsidRPr="003A5AFC">
        <w:rPr>
          <w:rFonts w:asciiTheme="minorBidi" w:hAnsiTheme="minorBidi"/>
          <w:sz w:val="28"/>
          <w:szCs w:val="28"/>
          <w:rtl/>
        </w:rPr>
        <w:t>التي بدورها تنتج الرضا والتحفيز"</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وأشارا إلى أن التمكين يجب أن يبدأ من الذات ونظام المع</w:t>
      </w:r>
      <w:r w:rsidRPr="003A5AFC">
        <w:rPr>
          <w:rFonts w:asciiTheme="minorBidi" w:hAnsiTheme="minorBidi" w:hint="cs"/>
          <w:sz w:val="28"/>
          <w:szCs w:val="28"/>
          <w:rtl/>
        </w:rPr>
        <w:t>ت</w:t>
      </w:r>
      <w:r w:rsidRPr="003A5AFC">
        <w:rPr>
          <w:rFonts w:asciiTheme="minorBidi" w:hAnsiTheme="minorBidi"/>
          <w:sz w:val="28"/>
          <w:szCs w:val="28"/>
          <w:rtl/>
        </w:rPr>
        <w:t>قدات</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ويتضمن نظام الم</w:t>
      </w:r>
      <w:r w:rsidRPr="003A5AFC">
        <w:rPr>
          <w:rFonts w:asciiTheme="minorBidi" w:hAnsiTheme="minorBidi" w:hint="cs"/>
          <w:sz w:val="28"/>
          <w:szCs w:val="28"/>
          <w:rtl/>
        </w:rPr>
        <w:t>ع</w:t>
      </w:r>
      <w:r w:rsidRPr="003A5AFC">
        <w:rPr>
          <w:rFonts w:asciiTheme="minorBidi" w:hAnsiTheme="minorBidi"/>
          <w:sz w:val="28"/>
          <w:szCs w:val="28"/>
          <w:rtl/>
        </w:rPr>
        <w:t>تقدات كيفية النظرة للعالم الخارجي ومفهوم الذات</w:t>
      </w:r>
      <w:r w:rsidRPr="003A5AFC">
        <w:rPr>
          <w:rFonts w:asciiTheme="minorBidi" w:hAnsiTheme="minorBidi" w:hint="cs"/>
          <w:sz w:val="28"/>
          <w:szCs w:val="28"/>
          <w:rtl/>
        </w:rPr>
        <w:t xml:space="preserve"> ،</w:t>
      </w:r>
      <w:r w:rsidRPr="003A5AFC">
        <w:rPr>
          <w:rFonts w:asciiTheme="minorBidi" w:hAnsiTheme="minorBidi"/>
          <w:sz w:val="28"/>
          <w:szCs w:val="28"/>
          <w:rtl/>
        </w:rPr>
        <w:t xml:space="preserve"> الذي يشجع السلوكيات الهادفة وربطها مع أهداف ومنهجيات التمكين التي تطبق في المنظمة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وحدد الكاتبان أربع أبعاد نفسية للتمكين حيث </w:t>
      </w:r>
      <w:r w:rsidRPr="003A5AFC">
        <w:rPr>
          <w:rFonts w:asciiTheme="minorBidi" w:hAnsiTheme="minorBidi" w:hint="cs"/>
          <w:sz w:val="28"/>
          <w:szCs w:val="28"/>
          <w:rtl/>
        </w:rPr>
        <w:t>اعتبر</w:t>
      </w:r>
      <w:r w:rsidRPr="003A5AFC">
        <w:rPr>
          <w:rFonts w:asciiTheme="minorBidi" w:hAnsiTheme="minorBidi"/>
          <w:sz w:val="28"/>
          <w:szCs w:val="28"/>
          <w:rtl/>
        </w:rPr>
        <w:t>ا أنها تمثل أساس</w:t>
      </w:r>
      <w:r w:rsidRPr="003A5AFC">
        <w:rPr>
          <w:rFonts w:asciiTheme="minorBidi" w:hAnsiTheme="minorBidi" w:hint="cs"/>
          <w:sz w:val="28"/>
          <w:szCs w:val="28"/>
          <w:rtl/>
        </w:rPr>
        <w:t>ا ً</w:t>
      </w:r>
      <w:r w:rsidRPr="003A5AFC">
        <w:rPr>
          <w:rFonts w:asciiTheme="minorBidi" w:hAnsiTheme="minorBidi"/>
          <w:sz w:val="28"/>
          <w:szCs w:val="28"/>
          <w:rtl/>
        </w:rPr>
        <w:t xml:space="preserve"> لتمكين العاملين</w:t>
      </w:r>
      <w:r w:rsidRPr="003A5AFC">
        <w:rPr>
          <w:rFonts w:asciiTheme="minorBidi" w:hAnsiTheme="minorBidi" w:hint="cs"/>
          <w:sz w:val="28"/>
          <w:szCs w:val="28"/>
          <w:rtl/>
        </w:rPr>
        <w:t xml:space="preserve"> وهي :   </w:t>
      </w:r>
    </w:p>
    <w:p w:rsidR="0066467B" w:rsidRPr="003A5AFC" w:rsidRDefault="0066467B" w:rsidP="00012F1C">
      <w:pPr>
        <w:spacing w:after="0" w:line="240" w:lineRule="auto"/>
        <w:ind w:left="-874" w:right="-810"/>
        <w:jc w:val="lowKashida"/>
        <w:rPr>
          <w:rFonts w:asciiTheme="minorBidi" w:hAnsiTheme="minorBidi"/>
          <w:sz w:val="28"/>
          <w:szCs w:val="28"/>
        </w:rPr>
      </w:pPr>
      <w:r>
        <w:rPr>
          <w:rFonts w:asciiTheme="minorBidi" w:hAnsiTheme="minorBidi" w:hint="cs"/>
          <w:sz w:val="24"/>
          <w:szCs w:val="24"/>
          <w:rtl/>
          <w:lang w:bidi="ar-SY"/>
        </w:rPr>
        <w:t>1</w:t>
      </w:r>
      <w:r w:rsidRPr="003A5AFC">
        <w:rPr>
          <w:rFonts w:asciiTheme="minorBidi" w:hAnsiTheme="minorBidi" w:hint="cs"/>
          <w:sz w:val="28"/>
          <w:szCs w:val="28"/>
          <w:rtl/>
          <w:lang w:bidi="ar-SY"/>
        </w:rPr>
        <w:t xml:space="preserve">- </w:t>
      </w:r>
      <w:r w:rsidRPr="003A5AFC">
        <w:rPr>
          <w:rFonts w:asciiTheme="minorBidi" w:hAnsiTheme="minorBidi"/>
          <w:b/>
          <w:bCs/>
          <w:sz w:val="28"/>
          <w:szCs w:val="28"/>
          <w:rtl/>
        </w:rPr>
        <w:t>التأثير الحس</w:t>
      </w:r>
      <w:r w:rsidRPr="003A5AFC">
        <w:rPr>
          <w:rFonts w:asciiTheme="minorBidi" w:hAnsiTheme="minorBidi" w:hint="cs"/>
          <w:b/>
          <w:bCs/>
          <w:sz w:val="28"/>
          <w:szCs w:val="28"/>
          <w:rtl/>
        </w:rPr>
        <w:t>ي</w:t>
      </w:r>
      <w:r w:rsidRPr="003A5AFC">
        <w:rPr>
          <w:rFonts w:asciiTheme="minorBidi" w:hAnsiTheme="minorBidi"/>
          <w:b/>
          <w:bCs/>
          <w:sz w:val="28"/>
          <w:szCs w:val="28"/>
          <w:rtl/>
        </w:rPr>
        <w:t xml:space="preserve"> أو ال</w:t>
      </w:r>
      <w:r w:rsidRPr="003A5AFC">
        <w:rPr>
          <w:rFonts w:asciiTheme="minorBidi" w:hAnsiTheme="minorBidi" w:hint="cs"/>
          <w:b/>
          <w:bCs/>
          <w:sz w:val="28"/>
          <w:szCs w:val="28"/>
          <w:rtl/>
        </w:rPr>
        <w:t>إ</w:t>
      </w:r>
      <w:r w:rsidRPr="003A5AFC">
        <w:rPr>
          <w:rFonts w:asciiTheme="minorBidi" w:hAnsiTheme="minorBidi"/>
          <w:b/>
          <w:bCs/>
          <w:sz w:val="28"/>
          <w:szCs w:val="28"/>
          <w:rtl/>
        </w:rPr>
        <w:t>دراك</w:t>
      </w:r>
      <w:r w:rsidRPr="003A5AFC">
        <w:rPr>
          <w:rFonts w:asciiTheme="minorBidi" w:hAnsiTheme="minorBidi" w:hint="cs"/>
          <w:b/>
          <w:bCs/>
          <w:sz w:val="28"/>
          <w:szCs w:val="28"/>
          <w:rtl/>
        </w:rPr>
        <w:t>ي (</w:t>
      </w:r>
      <w:r w:rsidRPr="003A5AFC">
        <w:rPr>
          <w:rFonts w:asciiTheme="minorBidi" w:hAnsiTheme="minorBidi"/>
          <w:b/>
          <w:bCs/>
          <w:sz w:val="28"/>
          <w:szCs w:val="28"/>
        </w:rPr>
        <w:t>Sense of Impact</w:t>
      </w:r>
      <w:r w:rsidRPr="003A5AFC">
        <w:rPr>
          <w:rFonts w:asciiTheme="minorBidi" w:hAnsiTheme="minorBidi" w:hint="cs"/>
          <w:b/>
          <w:bCs/>
          <w:sz w:val="28"/>
          <w:szCs w:val="28"/>
          <w:rtl/>
        </w:rPr>
        <w:t>) :</w:t>
      </w:r>
      <w:r w:rsidRPr="003A5AFC">
        <w:rPr>
          <w:rFonts w:asciiTheme="minorBidi" w:hAnsiTheme="minorBidi"/>
          <w:sz w:val="28"/>
          <w:szCs w:val="28"/>
          <w:rtl/>
        </w:rPr>
        <w:t xml:space="preserve"> ويقصد بالتأثير الحسي</w:t>
      </w:r>
      <w:r w:rsidRPr="003A5AFC">
        <w:rPr>
          <w:rFonts w:asciiTheme="minorBidi" w:hAnsiTheme="minorBidi" w:hint="cs"/>
          <w:sz w:val="28"/>
          <w:szCs w:val="28"/>
          <w:rtl/>
        </w:rPr>
        <w:t xml:space="preserve"> </w:t>
      </w:r>
      <w:r w:rsidRPr="003A5AFC">
        <w:rPr>
          <w:rFonts w:asciiTheme="minorBidi" w:hAnsiTheme="minorBidi"/>
          <w:sz w:val="28"/>
          <w:szCs w:val="28"/>
          <w:rtl/>
        </w:rPr>
        <w:t>" الدرجة التي ينظر</w:t>
      </w:r>
      <w:r w:rsidRPr="003A5AFC">
        <w:rPr>
          <w:rFonts w:asciiTheme="minorBidi" w:hAnsiTheme="minorBidi" w:hint="cs"/>
          <w:sz w:val="28"/>
          <w:szCs w:val="28"/>
          <w:rtl/>
        </w:rPr>
        <w:t xml:space="preserve"> من خلالها</w:t>
      </w:r>
      <w:r w:rsidRPr="003A5AFC">
        <w:rPr>
          <w:rFonts w:asciiTheme="minorBidi" w:hAnsiTheme="minorBidi"/>
          <w:sz w:val="28"/>
          <w:szCs w:val="28"/>
          <w:rtl/>
        </w:rPr>
        <w:t xml:space="preserve"> للسلوك على </w:t>
      </w:r>
      <w:r w:rsidRPr="003A5AFC">
        <w:rPr>
          <w:rFonts w:asciiTheme="minorBidi" w:hAnsiTheme="minorBidi" w:hint="cs"/>
          <w:sz w:val="28"/>
          <w:szCs w:val="28"/>
          <w:rtl/>
        </w:rPr>
        <w:t>أ</w:t>
      </w:r>
      <w:r w:rsidRPr="003A5AFC">
        <w:rPr>
          <w:rFonts w:asciiTheme="minorBidi" w:hAnsiTheme="minorBidi"/>
          <w:sz w:val="28"/>
          <w:szCs w:val="28"/>
          <w:rtl/>
        </w:rPr>
        <w:t xml:space="preserve">نه </w:t>
      </w:r>
      <w:r w:rsidRPr="003A5AFC">
        <w:rPr>
          <w:rFonts w:asciiTheme="minorBidi" w:hAnsiTheme="minorBidi" w:hint="cs"/>
          <w:sz w:val="28"/>
          <w:szCs w:val="28"/>
          <w:rtl/>
        </w:rPr>
        <w:t>قادر على إحداث التغيير اللازم</w:t>
      </w:r>
      <w:r w:rsidRPr="003A5AFC">
        <w:rPr>
          <w:rFonts w:asciiTheme="minorBidi" w:hAnsiTheme="minorBidi"/>
          <w:sz w:val="28"/>
          <w:szCs w:val="28"/>
          <w:rtl/>
        </w:rPr>
        <w:t xml:space="preserve"> فيما يتعلق بإنجاز الهدف أو المهمة التي بدورها تحدث التأثير المقصود في بيئة الفرد</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ويقيم التأثير بالاعتقاد بأن الفرد يمكن أن يؤثر في عمل الآخرين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وكذلك</w:t>
      </w:r>
      <w:r w:rsidRPr="003A5AFC">
        <w:rPr>
          <w:rFonts w:asciiTheme="minorBidi" w:hAnsiTheme="minorBidi" w:hint="cs"/>
          <w:sz w:val="28"/>
          <w:szCs w:val="28"/>
          <w:rtl/>
        </w:rPr>
        <w:t xml:space="preserve"> يؤثر في</w:t>
      </w:r>
      <w:r w:rsidRPr="003A5AFC">
        <w:rPr>
          <w:rFonts w:asciiTheme="minorBidi" w:hAnsiTheme="minorBidi"/>
          <w:sz w:val="28"/>
          <w:szCs w:val="28"/>
          <w:rtl/>
        </w:rPr>
        <w:t xml:space="preserve"> القرارات التي يمكن أن تتخذ </w:t>
      </w:r>
      <w:r w:rsidRPr="003A5AFC">
        <w:rPr>
          <w:rFonts w:asciiTheme="minorBidi" w:hAnsiTheme="minorBidi" w:hint="cs"/>
          <w:sz w:val="28"/>
          <w:szCs w:val="28"/>
          <w:rtl/>
        </w:rPr>
        <w:t>في</w:t>
      </w:r>
      <w:r w:rsidRPr="003A5AFC">
        <w:rPr>
          <w:rFonts w:asciiTheme="minorBidi" w:hAnsiTheme="minorBidi"/>
          <w:sz w:val="28"/>
          <w:szCs w:val="28"/>
          <w:rtl/>
        </w:rPr>
        <w:t xml:space="preserve"> كل المستويات</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012F1C">
      <w:pPr>
        <w:spacing w:after="0" w:line="240" w:lineRule="auto"/>
        <w:ind w:left="-874" w:right="-810"/>
        <w:jc w:val="lowKashida"/>
        <w:rPr>
          <w:rFonts w:asciiTheme="minorBidi" w:hAnsiTheme="minorBidi"/>
          <w:sz w:val="28"/>
          <w:szCs w:val="28"/>
        </w:rPr>
      </w:pPr>
      <w:r w:rsidRPr="003A5AFC">
        <w:rPr>
          <w:rFonts w:asciiTheme="minorBidi" w:hAnsiTheme="minorBidi" w:hint="cs"/>
          <w:sz w:val="28"/>
          <w:szCs w:val="28"/>
          <w:rtl/>
        </w:rPr>
        <w:t xml:space="preserve">2- </w:t>
      </w:r>
      <w:r w:rsidRPr="003A5AFC">
        <w:rPr>
          <w:rFonts w:asciiTheme="minorBidi" w:hAnsiTheme="minorBidi"/>
          <w:b/>
          <w:bCs/>
          <w:sz w:val="28"/>
          <w:szCs w:val="28"/>
          <w:rtl/>
        </w:rPr>
        <w:t>الكفا</w:t>
      </w:r>
      <w:r w:rsidRPr="003A5AFC">
        <w:rPr>
          <w:rFonts w:asciiTheme="minorBidi" w:hAnsiTheme="minorBidi" w:hint="cs"/>
          <w:b/>
          <w:bCs/>
          <w:sz w:val="28"/>
          <w:szCs w:val="28"/>
          <w:rtl/>
        </w:rPr>
        <w:t>ء</w:t>
      </w:r>
      <w:r w:rsidRPr="003A5AFC">
        <w:rPr>
          <w:rFonts w:asciiTheme="minorBidi" w:hAnsiTheme="minorBidi"/>
          <w:b/>
          <w:bCs/>
          <w:sz w:val="28"/>
          <w:szCs w:val="28"/>
          <w:rtl/>
        </w:rPr>
        <w:t>ة</w:t>
      </w:r>
      <w:r w:rsidRPr="003A5AFC">
        <w:rPr>
          <w:rFonts w:asciiTheme="minorBidi" w:hAnsiTheme="minorBidi" w:hint="cs"/>
          <w:b/>
          <w:bCs/>
          <w:sz w:val="28"/>
          <w:szCs w:val="28"/>
          <w:rtl/>
        </w:rPr>
        <w:t xml:space="preserve"> (</w:t>
      </w:r>
      <w:r w:rsidRPr="003A5AFC">
        <w:rPr>
          <w:rFonts w:asciiTheme="minorBidi" w:hAnsiTheme="minorBidi"/>
          <w:b/>
          <w:bCs/>
          <w:sz w:val="28"/>
          <w:szCs w:val="28"/>
        </w:rPr>
        <w:t>Competence</w:t>
      </w:r>
      <w:r w:rsidRPr="003A5AFC">
        <w:rPr>
          <w:rFonts w:asciiTheme="minorBidi" w:hAnsiTheme="minorBidi" w:hint="cs"/>
          <w:b/>
          <w:bCs/>
          <w:sz w:val="28"/>
          <w:szCs w:val="28"/>
          <w:rtl/>
          <w:lang w:bidi="ar-SY"/>
        </w:rPr>
        <w:t xml:space="preserve">) </w:t>
      </w:r>
      <w:r w:rsidRPr="003A5AFC">
        <w:rPr>
          <w:rFonts w:asciiTheme="minorBidi" w:hAnsiTheme="minorBidi" w:hint="cs"/>
          <w:b/>
          <w:bCs/>
          <w:sz w:val="28"/>
          <w:szCs w:val="28"/>
          <w:rtl/>
        </w:rPr>
        <w:t>:</w:t>
      </w:r>
      <w:r w:rsidRPr="003A5AFC">
        <w:rPr>
          <w:rFonts w:asciiTheme="minorBidi" w:hAnsiTheme="minorBidi"/>
          <w:sz w:val="28"/>
          <w:szCs w:val="28"/>
          <w:rtl/>
        </w:rPr>
        <w:t xml:space="preserve"> ويقصد بها إلى </w:t>
      </w:r>
      <w:r w:rsidRPr="003A5AFC">
        <w:rPr>
          <w:rFonts w:asciiTheme="minorBidi" w:hAnsiTheme="minorBidi" w:hint="cs"/>
          <w:sz w:val="28"/>
          <w:szCs w:val="28"/>
          <w:rtl/>
        </w:rPr>
        <w:t>أ</w:t>
      </w:r>
      <w:r w:rsidRPr="003A5AFC">
        <w:rPr>
          <w:rFonts w:asciiTheme="minorBidi" w:hAnsiTheme="minorBidi"/>
          <w:sz w:val="28"/>
          <w:szCs w:val="28"/>
          <w:rtl/>
        </w:rPr>
        <w:t>ي درجة يمكن للفرد أداء تلك الأنشطة بمهارة عالية عندما يقوم بالمحاولة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فالأفراد الذين يتمتعون بالكفاءة يشعرون بأنهم يجيدون المهام التي يقومون بها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ويعرفون جيد</w:t>
      </w:r>
      <w:r w:rsidRPr="003A5AFC">
        <w:rPr>
          <w:rFonts w:asciiTheme="minorBidi" w:hAnsiTheme="minorBidi" w:hint="cs"/>
          <w:sz w:val="28"/>
          <w:szCs w:val="28"/>
          <w:rtl/>
        </w:rPr>
        <w:t>ا ً</w:t>
      </w:r>
      <w:r w:rsidRPr="003A5AFC">
        <w:rPr>
          <w:rFonts w:asciiTheme="minorBidi" w:hAnsiTheme="minorBidi"/>
          <w:sz w:val="28"/>
          <w:szCs w:val="28"/>
          <w:rtl/>
        </w:rPr>
        <w:t xml:space="preserve"> بأنهم يمكن أن </w:t>
      </w:r>
      <w:r w:rsidRPr="003A5AFC">
        <w:rPr>
          <w:rFonts w:asciiTheme="minorBidi" w:hAnsiTheme="minorBidi" w:hint="cs"/>
          <w:sz w:val="28"/>
          <w:szCs w:val="28"/>
          <w:rtl/>
        </w:rPr>
        <w:t>يؤدوه</w:t>
      </w:r>
      <w:r w:rsidRPr="003A5AFC">
        <w:rPr>
          <w:rFonts w:asciiTheme="minorBidi" w:hAnsiTheme="minorBidi" w:hint="eastAsia"/>
          <w:sz w:val="28"/>
          <w:szCs w:val="28"/>
          <w:rtl/>
        </w:rPr>
        <w:t>ا</w:t>
      </w:r>
      <w:r w:rsidRPr="003A5AFC">
        <w:rPr>
          <w:rFonts w:asciiTheme="minorBidi" w:hAnsiTheme="minorBidi"/>
          <w:sz w:val="28"/>
          <w:szCs w:val="28"/>
          <w:rtl/>
        </w:rPr>
        <w:t xml:space="preserve"> بإتقان </w:t>
      </w:r>
      <w:r w:rsidRPr="003A5AFC">
        <w:rPr>
          <w:rFonts w:asciiTheme="minorBidi" w:hAnsiTheme="minorBidi" w:hint="cs"/>
          <w:sz w:val="28"/>
          <w:szCs w:val="28"/>
          <w:rtl/>
        </w:rPr>
        <w:t>إذا</w:t>
      </w:r>
      <w:r w:rsidRPr="003A5AFC">
        <w:rPr>
          <w:rFonts w:asciiTheme="minorBidi" w:hAnsiTheme="minorBidi"/>
          <w:sz w:val="28"/>
          <w:szCs w:val="28"/>
          <w:rtl/>
        </w:rPr>
        <w:t xml:space="preserve"> بذلوا جهد</w:t>
      </w:r>
      <w:r w:rsidRPr="003A5AFC">
        <w:rPr>
          <w:rFonts w:asciiTheme="minorBidi" w:hAnsiTheme="minorBidi" w:hint="cs"/>
          <w:sz w:val="28"/>
          <w:szCs w:val="28"/>
          <w:rtl/>
        </w:rPr>
        <w:t>ا ً ،</w:t>
      </w:r>
      <w:r w:rsidRPr="003A5AFC">
        <w:rPr>
          <w:rFonts w:asciiTheme="minorBidi" w:hAnsiTheme="minorBidi"/>
          <w:sz w:val="28"/>
          <w:szCs w:val="28"/>
          <w:rtl/>
        </w:rPr>
        <w:t xml:space="preserve"> فالكفا</w:t>
      </w:r>
      <w:r w:rsidRPr="003A5AFC">
        <w:rPr>
          <w:rFonts w:asciiTheme="minorBidi" w:hAnsiTheme="minorBidi" w:hint="cs"/>
          <w:sz w:val="28"/>
          <w:szCs w:val="28"/>
          <w:rtl/>
        </w:rPr>
        <w:t>ء</w:t>
      </w:r>
      <w:r w:rsidRPr="003A5AFC">
        <w:rPr>
          <w:rFonts w:asciiTheme="minorBidi" w:hAnsiTheme="minorBidi"/>
          <w:sz w:val="28"/>
          <w:szCs w:val="28"/>
          <w:rtl/>
        </w:rPr>
        <w:t>ة</w:t>
      </w:r>
      <w:r w:rsidRPr="003A5AFC">
        <w:rPr>
          <w:rFonts w:asciiTheme="minorBidi" w:hAnsiTheme="minorBidi" w:hint="cs"/>
          <w:sz w:val="28"/>
          <w:szCs w:val="28"/>
          <w:rtl/>
        </w:rPr>
        <w:t xml:space="preserve"> تعبر عن</w:t>
      </w:r>
      <w:r w:rsidRPr="003A5AFC">
        <w:rPr>
          <w:rFonts w:asciiTheme="minorBidi" w:hAnsiTheme="minorBidi"/>
          <w:sz w:val="28"/>
          <w:szCs w:val="28"/>
          <w:rtl/>
        </w:rPr>
        <w:t xml:space="preserve"> شعور الفرد بالإنجاز عند </w:t>
      </w:r>
      <w:r w:rsidRPr="003A5AFC">
        <w:rPr>
          <w:rFonts w:asciiTheme="minorBidi" w:hAnsiTheme="minorBidi" w:hint="cs"/>
          <w:sz w:val="28"/>
          <w:szCs w:val="28"/>
          <w:rtl/>
        </w:rPr>
        <w:t>أ</w:t>
      </w:r>
      <w:r w:rsidRPr="003A5AFC">
        <w:rPr>
          <w:rFonts w:asciiTheme="minorBidi" w:hAnsiTheme="minorBidi"/>
          <w:sz w:val="28"/>
          <w:szCs w:val="28"/>
          <w:rtl/>
        </w:rPr>
        <w:t>دائ</w:t>
      </w:r>
      <w:r w:rsidRPr="003A5AFC">
        <w:rPr>
          <w:rFonts w:asciiTheme="minorBidi" w:hAnsiTheme="minorBidi" w:hint="cs"/>
          <w:sz w:val="28"/>
          <w:szCs w:val="28"/>
          <w:rtl/>
        </w:rPr>
        <w:t>ه</w:t>
      </w:r>
      <w:r w:rsidRPr="003A5AFC">
        <w:rPr>
          <w:rFonts w:asciiTheme="minorBidi" w:hAnsiTheme="minorBidi"/>
          <w:sz w:val="28"/>
          <w:szCs w:val="28"/>
          <w:rtl/>
        </w:rPr>
        <w:t xml:space="preserve"> أنشطة المهام التي اختارها بمهارة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والشعور بالكفا</w:t>
      </w:r>
      <w:r w:rsidRPr="003A5AFC">
        <w:rPr>
          <w:rFonts w:asciiTheme="minorBidi" w:hAnsiTheme="minorBidi" w:hint="cs"/>
          <w:sz w:val="28"/>
          <w:szCs w:val="28"/>
          <w:rtl/>
        </w:rPr>
        <w:t>ء</w:t>
      </w:r>
      <w:r w:rsidRPr="003A5AFC">
        <w:rPr>
          <w:rFonts w:asciiTheme="minorBidi" w:hAnsiTheme="minorBidi"/>
          <w:sz w:val="28"/>
          <w:szCs w:val="28"/>
          <w:rtl/>
        </w:rPr>
        <w:t>ة يتضمن الإحساس بأداء المهام بشكل جيد</w:t>
      </w:r>
      <w:r w:rsidRPr="003A5AFC">
        <w:rPr>
          <w:rFonts w:asciiTheme="minorBidi" w:hAnsiTheme="minorBidi" w:hint="cs"/>
          <w:sz w:val="28"/>
          <w:szCs w:val="28"/>
          <w:rtl/>
        </w:rPr>
        <w:t xml:space="preserve"> </w:t>
      </w:r>
      <w:r w:rsidRPr="003A5AFC">
        <w:rPr>
          <w:rFonts w:asciiTheme="minorBidi" w:hAnsiTheme="minorBidi"/>
          <w:sz w:val="28"/>
          <w:szCs w:val="28"/>
          <w:rtl/>
        </w:rPr>
        <w:t>، والجودة في أداء المهام</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line="240" w:lineRule="auto"/>
        <w:ind w:left="-874" w:right="-810"/>
        <w:jc w:val="lowKashida"/>
        <w:rPr>
          <w:rFonts w:asciiTheme="minorBidi" w:hAnsiTheme="minorBidi"/>
          <w:sz w:val="28"/>
          <w:szCs w:val="28"/>
          <w:rtl/>
          <w:lang w:bidi="ar-SY"/>
        </w:rPr>
      </w:pPr>
      <w:r w:rsidRPr="003A5AFC">
        <w:rPr>
          <w:rFonts w:asciiTheme="minorBidi" w:hAnsiTheme="minorBidi" w:hint="cs"/>
          <w:sz w:val="28"/>
          <w:szCs w:val="28"/>
          <w:rtl/>
        </w:rPr>
        <w:t xml:space="preserve">3- </w:t>
      </w:r>
      <w:r w:rsidRPr="003A5AFC">
        <w:rPr>
          <w:rFonts w:asciiTheme="minorBidi" w:hAnsiTheme="minorBidi"/>
          <w:b/>
          <w:bCs/>
          <w:sz w:val="28"/>
          <w:szCs w:val="28"/>
          <w:rtl/>
        </w:rPr>
        <w:t>إعطاء معنى للعمل</w:t>
      </w:r>
      <w:r w:rsidRPr="003A5AFC">
        <w:rPr>
          <w:rFonts w:asciiTheme="minorBidi" w:hAnsiTheme="minorBidi" w:hint="cs"/>
          <w:b/>
          <w:bCs/>
          <w:sz w:val="28"/>
          <w:szCs w:val="28"/>
          <w:rtl/>
        </w:rPr>
        <w:t xml:space="preserve"> (</w:t>
      </w:r>
      <w:r w:rsidRPr="003A5AFC">
        <w:rPr>
          <w:rFonts w:asciiTheme="minorBidi" w:hAnsiTheme="minorBidi"/>
          <w:b/>
          <w:bCs/>
          <w:sz w:val="28"/>
          <w:szCs w:val="28"/>
        </w:rPr>
        <w:t>Meaningfulness</w:t>
      </w:r>
      <w:r w:rsidRPr="003A5AFC">
        <w:rPr>
          <w:rFonts w:asciiTheme="minorBidi" w:hAnsiTheme="minorBidi" w:hint="cs"/>
          <w:b/>
          <w:bCs/>
          <w:sz w:val="28"/>
          <w:szCs w:val="28"/>
          <w:rtl/>
        </w:rPr>
        <w:t>) :</w:t>
      </w:r>
      <w:r w:rsidRPr="003A5AFC">
        <w:rPr>
          <w:rFonts w:asciiTheme="minorBidi" w:hAnsiTheme="minorBidi"/>
          <w:sz w:val="28"/>
          <w:szCs w:val="28"/>
          <w:rtl/>
        </w:rPr>
        <w:t xml:space="preserve"> تهتم بقيم الهدف أو المهام التي يتم الحكم عليها من خلال معايير أو أفكار الفرد</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ويشمل إعطاء معنى للعمل مقارنة بين متطلبات دور العمل ومعتقدات الفرد</w:t>
      </w:r>
      <w:r w:rsidRPr="003A5AFC">
        <w:rPr>
          <w:rFonts w:asciiTheme="minorBidi" w:hAnsiTheme="minorBidi" w:hint="cs"/>
          <w:sz w:val="28"/>
          <w:szCs w:val="28"/>
          <w:rtl/>
        </w:rPr>
        <w:t xml:space="preserve"> ،</w:t>
      </w:r>
      <w:r w:rsidRPr="003A5AFC">
        <w:rPr>
          <w:rFonts w:asciiTheme="minorBidi" w:hAnsiTheme="minorBidi"/>
          <w:sz w:val="28"/>
          <w:szCs w:val="28"/>
          <w:rtl/>
        </w:rPr>
        <w:t xml:space="preserve"> كاعتقاد الفرد مثل</w:t>
      </w:r>
      <w:r w:rsidRPr="003A5AFC">
        <w:rPr>
          <w:rFonts w:asciiTheme="minorBidi" w:hAnsiTheme="minorBidi" w:hint="cs"/>
          <w:sz w:val="28"/>
          <w:szCs w:val="28"/>
          <w:rtl/>
        </w:rPr>
        <w:t>ا ً</w:t>
      </w:r>
      <w:r w:rsidRPr="003A5AFC">
        <w:rPr>
          <w:rFonts w:asciiTheme="minorBidi" w:hAnsiTheme="minorBidi"/>
          <w:sz w:val="28"/>
          <w:szCs w:val="28"/>
          <w:rtl/>
        </w:rPr>
        <w:t xml:space="preserve"> أن المهام التي يقوم بها ذات قيمة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إعطاء معنى للعمل </w:t>
      </w:r>
      <w:r w:rsidRPr="003A5AFC">
        <w:rPr>
          <w:rFonts w:asciiTheme="minorBidi" w:hAnsiTheme="minorBidi" w:hint="cs"/>
          <w:sz w:val="28"/>
          <w:szCs w:val="28"/>
          <w:rtl/>
        </w:rPr>
        <w:t>ي</w:t>
      </w:r>
      <w:r w:rsidRPr="003A5AFC">
        <w:rPr>
          <w:rFonts w:asciiTheme="minorBidi" w:hAnsiTheme="minorBidi"/>
          <w:sz w:val="28"/>
          <w:szCs w:val="28"/>
          <w:rtl/>
        </w:rPr>
        <w:t>عن</w:t>
      </w:r>
      <w:r w:rsidRPr="003A5AFC">
        <w:rPr>
          <w:rFonts w:asciiTheme="minorBidi" w:hAnsiTheme="minorBidi" w:hint="cs"/>
          <w:sz w:val="28"/>
          <w:szCs w:val="28"/>
          <w:rtl/>
        </w:rPr>
        <w:t>ي</w:t>
      </w:r>
      <w:r w:rsidRPr="003A5AFC">
        <w:rPr>
          <w:rFonts w:asciiTheme="minorBidi" w:hAnsiTheme="minorBidi"/>
          <w:sz w:val="28"/>
          <w:szCs w:val="28"/>
          <w:rtl/>
        </w:rPr>
        <w:t xml:space="preserve"> أن يشعر الفرد بالفرصة بممارسته مهام ل</w:t>
      </w:r>
      <w:r w:rsidRPr="003A5AFC">
        <w:rPr>
          <w:rFonts w:asciiTheme="minorBidi" w:hAnsiTheme="minorBidi" w:hint="cs"/>
          <w:sz w:val="28"/>
          <w:szCs w:val="28"/>
          <w:rtl/>
        </w:rPr>
        <w:t>أ</w:t>
      </w:r>
      <w:r w:rsidRPr="003A5AFC">
        <w:rPr>
          <w:rFonts w:asciiTheme="minorBidi" w:hAnsiTheme="minorBidi"/>
          <w:sz w:val="28"/>
          <w:szCs w:val="28"/>
          <w:rtl/>
        </w:rPr>
        <w:t xml:space="preserve">غراض نبيلة </w:t>
      </w:r>
      <w:r w:rsidRPr="003A5AFC">
        <w:rPr>
          <w:rFonts w:asciiTheme="minorBidi" w:hAnsiTheme="minorBidi" w:hint="cs"/>
          <w:sz w:val="28"/>
          <w:szCs w:val="28"/>
          <w:rtl/>
        </w:rPr>
        <w:t>،</w:t>
      </w:r>
      <w:r w:rsidRPr="003A5AFC">
        <w:rPr>
          <w:rFonts w:asciiTheme="minorBidi" w:hAnsiTheme="minorBidi"/>
          <w:sz w:val="28"/>
          <w:szCs w:val="28"/>
          <w:rtl/>
        </w:rPr>
        <w:t xml:space="preserve"> فالشعور بالمعنى للعمل يمثل إحساس</w:t>
      </w:r>
      <w:r w:rsidRPr="003A5AFC">
        <w:rPr>
          <w:rFonts w:asciiTheme="minorBidi" w:hAnsiTheme="minorBidi" w:hint="cs"/>
          <w:sz w:val="28"/>
          <w:szCs w:val="28"/>
          <w:rtl/>
        </w:rPr>
        <w:t xml:space="preserve">ا ً </w:t>
      </w:r>
      <w:r w:rsidRPr="003A5AFC">
        <w:rPr>
          <w:rFonts w:asciiTheme="minorBidi" w:hAnsiTheme="minorBidi"/>
          <w:sz w:val="28"/>
          <w:szCs w:val="28"/>
          <w:rtl/>
        </w:rPr>
        <w:t>أن الفرد في طريق يستحق جهده ووقت</w:t>
      </w:r>
      <w:r w:rsidRPr="003A5AFC">
        <w:rPr>
          <w:rFonts w:asciiTheme="minorBidi" w:hAnsiTheme="minorBidi" w:hint="cs"/>
          <w:sz w:val="28"/>
          <w:szCs w:val="28"/>
          <w:rtl/>
        </w:rPr>
        <w:t xml:space="preserve">ه </w:t>
      </w:r>
      <w:r w:rsidRPr="003A5AFC">
        <w:rPr>
          <w:rFonts w:asciiTheme="minorBidi" w:hAnsiTheme="minorBidi"/>
          <w:sz w:val="28"/>
          <w:szCs w:val="28"/>
          <w:rtl/>
        </w:rPr>
        <w:t>، وأن</w:t>
      </w:r>
      <w:r w:rsidRPr="003A5AFC">
        <w:rPr>
          <w:rFonts w:asciiTheme="minorBidi" w:hAnsiTheme="minorBidi" w:hint="cs"/>
          <w:sz w:val="28"/>
          <w:szCs w:val="28"/>
          <w:rtl/>
        </w:rPr>
        <w:t>ه</w:t>
      </w:r>
      <w:r w:rsidRPr="003A5AFC">
        <w:rPr>
          <w:rFonts w:asciiTheme="minorBidi" w:hAnsiTheme="minorBidi"/>
          <w:sz w:val="28"/>
          <w:szCs w:val="28"/>
          <w:rtl/>
        </w:rPr>
        <w:t xml:space="preserve"> يؤد</w:t>
      </w:r>
      <w:r w:rsidRPr="003A5AFC">
        <w:rPr>
          <w:rFonts w:asciiTheme="minorBidi" w:hAnsiTheme="minorBidi" w:hint="cs"/>
          <w:sz w:val="28"/>
          <w:szCs w:val="28"/>
          <w:rtl/>
        </w:rPr>
        <w:t>ي</w:t>
      </w:r>
      <w:r w:rsidRPr="003A5AFC">
        <w:rPr>
          <w:rFonts w:asciiTheme="minorBidi" w:hAnsiTheme="minorBidi"/>
          <w:sz w:val="28"/>
          <w:szCs w:val="28"/>
          <w:rtl/>
        </w:rPr>
        <w:t xml:space="preserve"> رسالة ذات قيمة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Default="0066467B" w:rsidP="00012F1C">
      <w:pPr>
        <w:spacing w:line="240" w:lineRule="auto"/>
        <w:ind w:left="-874" w:right="-810"/>
        <w:jc w:val="both"/>
        <w:rPr>
          <w:rFonts w:asciiTheme="minorBidi" w:hAnsiTheme="minorBidi" w:hint="cs"/>
          <w:sz w:val="28"/>
          <w:szCs w:val="28"/>
          <w:rtl/>
          <w:lang w:bidi="ar-SY"/>
        </w:rPr>
      </w:pPr>
      <w:r w:rsidRPr="003A5AFC">
        <w:rPr>
          <w:rFonts w:asciiTheme="minorBidi" w:hAnsiTheme="minorBidi"/>
          <w:sz w:val="28"/>
          <w:szCs w:val="28"/>
          <w:rtl/>
        </w:rPr>
        <w:t xml:space="preserve">4- </w:t>
      </w:r>
      <w:r w:rsidRPr="003A5AFC">
        <w:rPr>
          <w:rFonts w:asciiTheme="minorBidi" w:hAnsiTheme="minorBidi"/>
          <w:b/>
          <w:bCs/>
          <w:sz w:val="28"/>
          <w:szCs w:val="28"/>
          <w:rtl/>
        </w:rPr>
        <w:t>حرية</w:t>
      </w:r>
      <w:r w:rsidRPr="003A5AFC">
        <w:rPr>
          <w:rFonts w:asciiTheme="minorBidi" w:hAnsiTheme="minorBidi" w:hint="cs"/>
          <w:b/>
          <w:bCs/>
          <w:sz w:val="28"/>
          <w:szCs w:val="28"/>
          <w:rtl/>
        </w:rPr>
        <w:t xml:space="preserve"> </w:t>
      </w:r>
      <w:r w:rsidRPr="003A5AFC">
        <w:rPr>
          <w:rFonts w:asciiTheme="minorBidi" w:hAnsiTheme="minorBidi"/>
          <w:b/>
          <w:bCs/>
          <w:sz w:val="28"/>
          <w:szCs w:val="28"/>
          <w:rtl/>
        </w:rPr>
        <w:t>الاختيار (</w:t>
      </w:r>
      <w:r w:rsidRPr="003A5AFC">
        <w:rPr>
          <w:rFonts w:asciiTheme="minorBidi" w:hAnsiTheme="minorBidi"/>
          <w:b/>
          <w:bCs/>
          <w:sz w:val="28"/>
          <w:szCs w:val="28"/>
        </w:rPr>
        <w:t>Choice</w:t>
      </w:r>
      <w:r w:rsidRPr="003A5AFC">
        <w:rPr>
          <w:rFonts w:asciiTheme="minorBidi" w:hAnsiTheme="minorBidi"/>
          <w:b/>
          <w:bCs/>
          <w:sz w:val="28"/>
          <w:szCs w:val="28"/>
          <w:rtl/>
        </w:rPr>
        <w:t>) :</w:t>
      </w:r>
      <w:r w:rsidRPr="003A5AFC">
        <w:rPr>
          <w:rFonts w:asciiTheme="minorBidi" w:hAnsiTheme="minorBidi"/>
          <w:sz w:val="28"/>
          <w:szCs w:val="28"/>
          <w:rtl/>
        </w:rPr>
        <w:t xml:space="preserve"> وتعن</w:t>
      </w:r>
      <w:r w:rsidRPr="003A5AFC">
        <w:rPr>
          <w:rFonts w:asciiTheme="minorBidi" w:hAnsiTheme="minorBidi" w:hint="cs"/>
          <w:sz w:val="28"/>
          <w:szCs w:val="28"/>
          <w:rtl/>
        </w:rPr>
        <w:t>ي</w:t>
      </w:r>
      <w:r w:rsidRPr="003A5AFC">
        <w:rPr>
          <w:rFonts w:asciiTheme="minorBidi" w:hAnsiTheme="minorBidi"/>
          <w:sz w:val="28"/>
          <w:szCs w:val="28"/>
          <w:rtl/>
        </w:rPr>
        <w:t xml:space="preserve"> درجة الحرية التي يتمتع بها الفرد في اختيار طرق تنفيذ مهام عمله</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وهذا الشعور بالاختيار يوفر شعور</w:t>
      </w:r>
      <w:r w:rsidRPr="003A5AFC">
        <w:rPr>
          <w:rFonts w:asciiTheme="minorBidi" w:hAnsiTheme="minorBidi" w:hint="cs"/>
          <w:sz w:val="28"/>
          <w:szCs w:val="28"/>
          <w:rtl/>
        </w:rPr>
        <w:t>ا ً</w:t>
      </w:r>
      <w:r w:rsidRPr="003A5AFC">
        <w:rPr>
          <w:rFonts w:asciiTheme="minorBidi" w:hAnsiTheme="minorBidi"/>
          <w:sz w:val="28"/>
          <w:szCs w:val="28"/>
          <w:rtl/>
        </w:rPr>
        <w:t xml:space="preserve"> </w:t>
      </w:r>
      <w:r w:rsidRPr="003A5AFC">
        <w:rPr>
          <w:rFonts w:asciiTheme="minorBidi" w:hAnsiTheme="minorBidi" w:hint="cs"/>
          <w:sz w:val="28"/>
          <w:szCs w:val="28"/>
          <w:rtl/>
        </w:rPr>
        <w:t>ل</w:t>
      </w:r>
      <w:r w:rsidRPr="003A5AFC">
        <w:rPr>
          <w:rFonts w:asciiTheme="minorBidi" w:hAnsiTheme="minorBidi"/>
          <w:sz w:val="28"/>
          <w:szCs w:val="28"/>
          <w:rtl/>
        </w:rPr>
        <w:t>لفرد</w:t>
      </w:r>
      <w:r w:rsidRPr="003A5AFC">
        <w:rPr>
          <w:rFonts w:asciiTheme="minorBidi" w:hAnsiTheme="minorBidi" w:hint="cs"/>
          <w:sz w:val="28"/>
          <w:szCs w:val="28"/>
          <w:rtl/>
        </w:rPr>
        <w:t xml:space="preserve"> بأنه</w:t>
      </w:r>
      <w:r w:rsidRPr="003A5AFC">
        <w:rPr>
          <w:rFonts w:asciiTheme="minorBidi" w:hAnsiTheme="minorBidi"/>
          <w:sz w:val="28"/>
          <w:szCs w:val="28"/>
          <w:rtl/>
        </w:rPr>
        <w:t xml:space="preserve"> حر</w:t>
      </w:r>
      <w:r w:rsidRPr="003A5AFC">
        <w:rPr>
          <w:rFonts w:asciiTheme="minorBidi" w:hAnsiTheme="minorBidi" w:hint="cs"/>
          <w:sz w:val="28"/>
          <w:szCs w:val="28"/>
          <w:rtl/>
        </w:rPr>
        <w:t xml:space="preserve"> </w:t>
      </w:r>
      <w:r w:rsidRPr="003A5AFC">
        <w:rPr>
          <w:rFonts w:asciiTheme="minorBidi" w:hAnsiTheme="minorBidi"/>
          <w:sz w:val="28"/>
          <w:szCs w:val="28"/>
          <w:rtl/>
        </w:rPr>
        <w:t>في اختياره</w:t>
      </w:r>
      <w:r w:rsidRPr="003A5AFC">
        <w:rPr>
          <w:rFonts w:asciiTheme="minorBidi" w:hAnsiTheme="minorBidi" w:hint="cs"/>
          <w:sz w:val="28"/>
          <w:szCs w:val="28"/>
          <w:rtl/>
        </w:rPr>
        <w:t xml:space="preserve"> </w:t>
      </w:r>
      <w:r w:rsidRPr="003A5AFC">
        <w:rPr>
          <w:rFonts w:asciiTheme="minorBidi" w:hAnsiTheme="minorBidi"/>
          <w:sz w:val="28"/>
          <w:szCs w:val="28"/>
          <w:rtl/>
        </w:rPr>
        <w:t>، والإحساس بأن</w:t>
      </w:r>
      <w:r w:rsidRPr="003A5AFC">
        <w:rPr>
          <w:rFonts w:asciiTheme="minorBidi" w:hAnsiTheme="minorBidi" w:hint="cs"/>
          <w:sz w:val="28"/>
          <w:szCs w:val="28"/>
          <w:rtl/>
        </w:rPr>
        <w:t>ه</w:t>
      </w:r>
      <w:r w:rsidRPr="003A5AFC">
        <w:rPr>
          <w:rFonts w:asciiTheme="minorBidi" w:hAnsiTheme="minorBidi"/>
          <w:sz w:val="28"/>
          <w:szCs w:val="28"/>
          <w:rtl/>
        </w:rPr>
        <w:t xml:space="preserve"> قادر</w:t>
      </w:r>
      <w:r w:rsidRPr="003A5AFC">
        <w:rPr>
          <w:rFonts w:asciiTheme="minorBidi" w:hAnsiTheme="minorBidi" w:hint="cs"/>
          <w:sz w:val="28"/>
          <w:szCs w:val="28"/>
          <w:rtl/>
        </w:rPr>
        <w:t xml:space="preserve"> </w:t>
      </w:r>
      <w:r w:rsidRPr="003A5AFC">
        <w:rPr>
          <w:rFonts w:asciiTheme="minorBidi" w:hAnsiTheme="minorBidi"/>
          <w:sz w:val="28"/>
          <w:szCs w:val="28"/>
          <w:rtl/>
        </w:rPr>
        <w:t>على استخدام حكمة الشخصي والتصرف من خلال تفهم</w:t>
      </w:r>
      <w:r w:rsidRPr="003A5AFC">
        <w:rPr>
          <w:rFonts w:asciiTheme="minorBidi" w:hAnsiTheme="minorBidi" w:hint="cs"/>
          <w:sz w:val="28"/>
          <w:szCs w:val="28"/>
          <w:rtl/>
        </w:rPr>
        <w:t>ه</w:t>
      </w:r>
      <w:r w:rsidRPr="003A5AFC">
        <w:rPr>
          <w:rFonts w:asciiTheme="minorBidi" w:hAnsiTheme="minorBidi"/>
          <w:sz w:val="28"/>
          <w:szCs w:val="28"/>
          <w:rtl/>
        </w:rPr>
        <w:t xml:space="preserve"> للمهمة التي يقوم بها</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012F1C" w:rsidRPr="003A5AFC" w:rsidRDefault="00012F1C" w:rsidP="00012F1C">
      <w:pPr>
        <w:spacing w:line="240" w:lineRule="auto"/>
        <w:ind w:left="-874" w:right="-810"/>
        <w:jc w:val="both"/>
        <w:rPr>
          <w:rFonts w:asciiTheme="minorBidi" w:hAnsiTheme="minorBidi" w:hint="cs"/>
          <w:sz w:val="28"/>
          <w:szCs w:val="28"/>
          <w:rtl/>
          <w:lang w:bidi="ar-SY"/>
        </w:rPr>
      </w:pPr>
    </w:p>
    <w:p w:rsidR="0066467B" w:rsidRPr="003A5AFC" w:rsidRDefault="0066467B" w:rsidP="00012F1C">
      <w:pPr>
        <w:spacing w:line="240" w:lineRule="auto"/>
        <w:jc w:val="lowKashida"/>
        <w:rPr>
          <w:b/>
          <w:bCs/>
          <w:sz w:val="28"/>
          <w:szCs w:val="28"/>
          <w:u w:val="single"/>
          <w:rtl/>
        </w:rPr>
      </w:pPr>
      <w:r w:rsidRPr="003A5AFC">
        <w:rPr>
          <w:b/>
          <w:bCs/>
          <w:sz w:val="28"/>
          <w:szCs w:val="28"/>
          <w:rtl/>
        </w:rPr>
        <w:t xml:space="preserve">فقد </w:t>
      </w:r>
      <w:r w:rsidRPr="003A5AFC">
        <w:rPr>
          <w:b/>
          <w:bCs/>
          <w:sz w:val="28"/>
          <w:szCs w:val="28"/>
          <w:u w:val="single"/>
          <w:rtl/>
        </w:rPr>
        <w:t xml:space="preserve">اقترحت </w:t>
      </w:r>
      <w:r w:rsidRPr="003A5AFC">
        <w:rPr>
          <w:b/>
          <w:bCs/>
          <w:sz w:val="28"/>
          <w:szCs w:val="28"/>
          <w:u w:val="single"/>
        </w:rPr>
        <w:t>Lashley (1997)</w:t>
      </w:r>
      <w:r w:rsidRPr="003A5AFC">
        <w:rPr>
          <w:b/>
          <w:bCs/>
          <w:sz w:val="28"/>
          <w:szCs w:val="28"/>
          <w:u w:val="single"/>
          <w:rtl/>
        </w:rPr>
        <w:t xml:space="preserve"> العديد من المبادرات التي تعكس بعض المعاني التي يعطيها المديرين لأهداف للتمكين. </w:t>
      </w:r>
    </w:p>
    <w:p w:rsidR="0066467B" w:rsidRPr="00F36615" w:rsidRDefault="0066467B" w:rsidP="00012F1C">
      <w:pPr>
        <w:spacing w:line="240" w:lineRule="auto"/>
        <w:jc w:val="both"/>
        <w:rPr>
          <w:rFonts w:asciiTheme="minorBidi" w:hAnsiTheme="minorBidi"/>
          <w:sz w:val="28"/>
          <w:szCs w:val="28"/>
          <w:rtl/>
        </w:rPr>
      </w:pPr>
      <w:r w:rsidRPr="00F36615">
        <w:rPr>
          <w:rFonts w:asciiTheme="minorBidi" w:hAnsiTheme="minorBidi"/>
          <w:b/>
          <w:bCs/>
          <w:sz w:val="28"/>
          <w:szCs w:val="28"/>
          <w:rtl/>
        </w:rPr>
        <w:lastRenderedPageBreak/>
        <w:t>أولاُ</w:t>
      </w:r>
      <w:r w:rsidRPr="00F36615">
        <w:rPr>
          <w:rFonts w:asciiTheme="minorBidi" w:hAnsiTheme="minorBidi"/>
          <w:sz w:val="28"/>
          <w:szCs w:val="28"/>
          <w:rtl/>
        </w:rPr>
        <w:t xml:space="preserve">: </w:t>
      </w:r>
      <w:r w:rsidRPr="00F36615">
        <w:rPr>
          <w:rStyle w:val="Heading2Char"/>
          <w:rFonts w:asciiTheme="minorBidi" w:hAnsiTheme="minorBidi" w:cstheme="minorBidi"/>
          <w:color w:val="auto"/>
          <w:rtl/>
        </w:rPr>
        <w:t>التمكين من خلال المشاركة</w:t>
      </w:r>
      <w:r w:rsidRPr="00F36615">
        <w:rPr>
          <w:rStyle w:val="Heading2Char"/>
          <w:rFonts w:asciiTheme="minorBidi" w:hAnsiTheme="minorBidi" w:cstheme="minorBidi"/>
          <w:color w:val="auto"/>
        </w:rPr>
        <w:t>-Empowerment through participation</w:t>
      </w:r>
      <w:r w:rsidRPr="00F36615">
        <w:rPr>
          <w:rFonts w:asciiTheme="minorBidi" w:hAnsiTheme="minorBidi"/>
          <w:sz w:val="28"/>
          <w:szCs w:val="28"/>
          <w:rtl/>
        </w:rPr>
        <w:t xml:space="preserve"> وتهتم بتمكين العاملين بسلطة اتخاذ القرار في بعض الأمور والمهام المتعلقة بالعمل والتي كانت في الأساس من اختصاص المديرين. ويتضمن التمكين من خلال المشاركة تمكين الموظفين لاتخاذ قرارات استجابة لطلبات الزبائن الفورية وتولى خدمة العملاء. ويتم تشجيع هذا الاتجاة والسلوك في العمل بالتدريب على الاهتمام بالعملاء والتدوير الوظيفي.</w:t>
      </w:r>
    </w:p>
    <w:p w:rsidR="0066467B" w:rsidRPr="00F36615" w:rsidRDefault="0066467B" w:rsidP="00012F1C">
      <w:pPr>
        <w:spacing w:line="240" w:lineRule="auto"/>
        <w:jc w:val="both"/>
        <w:rPr>
          <w:rFonts w:asciiTheme="minorBidi" w:hAnsiTheme="minorBidi"/>
          <w:sz w:val="28"/>
          <w:szCs w:val="28"/>
          <w:rtl/>
        </w:rPr>
      </w:pPr>
      <w:r w:rsidRPr="00F36615">
        <w:rPr>
          <w:rFonts w:asciiTheme="minorBidi" w:hAnsiTheme="minorBidi"/>
          <w:b/>
          <w:bCs/>
          <w:sz w:val="28"/>
          <w:szCs w:val="28"/>
          <w:rtl/>
        </w:rPr>
        <w:t>ثانياً</w:t>
      </w:r>
      <w:r w:rsidRPr="00F36615">
        <w:rPr>
          <w:rFonts w:asciiTheme="minorBidi" w:hAnsiTheme="minorBidi"/>
          <w:sz w:val="28"/>
          <w:szCs w:val="28"/>
          <w:rtl/>
        </w:rPr>
        <w:t xml:space="preserve">: </w:t>
      </w:r>
      <w:r w:rsidRPr="00F36615">
        <w:rPr>
          <w:rStyle w:val="Heading2Char"/>
          <w:rFonts w:asciiTheme="minorBidi" w:hAnsiTheme="minorBidi" w:cstheme="minorBidi"/>
          <w:color w:val="auto"/>
          <w:rtl/>
        </w:rPr>
        <w:t xml:space="preserve">التمكين من خلال الاندماج </w:t>
      </w:r>
      <w:r w:rsidRPr="00F36615">
        <w:rPr>
          <w:rStyle w:val="Heading2Char"/>
          <w:rFonts w:asciiTheme="minorBidi" w:hAnsiTheme="minorBidi" w:cstheme="minorBidi"/>
          <w:color w:val="auto"/>
        </w:rPr>
        <w:t>Empowerment through involvement</w:t>
      </w:r>
      <w:r w:rsidRPr="00F36615">
        <w:rPr>
          <w:rFonts w:asciiTheme="minorBidi" w:hAnsiTheme="minorBidi"/>
          <w:sz w:val="28"/>
          <w:szCs w:val="28"/>
          <w:rtl/>
        </w:rPr>
        <w:t xml:space="preserve"> – ويهتم أساساً بالاستفادة من خبرة وتجربة الأفراد في تقديم الخدمة من خلال الاستشارة والمشاركة في حل المشكلات. حيث يحتفظ المدير بسلطة اتخاذ القرار ولكن يشارك الموظفين في تقديم المعلومات. حيث تستخدم الاجتماعات الدورية بكثرة لتوصيل المعلومات واستشارة الموظفين للحصول على معلومات مسترجعة. </w:t>
      </w:r>
    </w:p>
    <w:p w:rsidR="0066467B" w:rsidRPr="00F36615" w:rsidRDefault="0066467B" w:rsidP="00012F1C">
      <w:pPr>
        <w:spacing w:line="240" w:lineRule="auto"/>
        <w:jc w:val="both"/>
        <w:rPr>
          <w:rFonts w:asciiTheme="minorBidi" w:hAnsiTheme="minorBidi"/>
          <w:sz w:val="28"/>
          <w:szCs w:val="28"/>
          <w:rtl/>
        </w:rPr>
      </w:pPr>
      <w:r w:rsidRPr="00F36615">
        <w:rPr>
          <w:rFonts w:asciiTheme="minorBidi" w:hAnsiTheme="minorBidi"/>
          <w:b/>
          <w:bCs/>
          <w:sz w:val="28"/>
          <w:szCs w:val="28"/>
          <w:rtl/>
        </w:rPr>
        <w:t>ثالثاً:</w:t>
      </w:r>
      <w:r w:rsidRPr="00F36615">
        <w:rPr>
          <w:rFonts w:asciiTheme="minorBidi" w:hAnsiTheme="minorBidi"/>
          <w:sz w:val="28"/>
          <w:szCs w:val="28"/>
          <w:rtl/>
        </w:rPr>
        <w:t xml:space="preserve"> </w:t>
      </w:r>
      <w:r w:rsidRPr="00F36615">
        <w:rPr>
          <w:rStyle w:val="Heading2Char"/>
          <w:rFonts w:asciiTheme="minorBidi" w:hAnsiTheme="minorBidi" w:cstheme="minorBidi"/>
          <w:color w:val="auto"/>
          <w:rtl/>
        </w:rPr>
        <w:t xml:space="preserve">التمكين من خلال الالتزام </w:t>
      </w:r>
      <w:r w:rsidRPr="00F36615">
        <w:rPr>
          <w:rStyle w:val="Heading2Char"/>
          <w:rFonts w:asciiTheme="minorBidi" w:hAnsiTheme="minorBidi" w:cstheme="minorBidi"/>
          <w:color w:val="auto"/>
        </w:rPr>
        <w:t>Empowerment through commitment</w:t>
      </w:r>
      <w:r w:rsidRPr="00F36615">
        <w:rPr>
          <w:rFonts w:asciiTheme="minorBidi" w:hAnsiTheme="minorBidi"/>
          <w:sz w:val="28"/>
          <w:szCs w:val="28"/>
          <w:rtl/>
        </w:rPr>
        <w:t>- ويتضمن تمكين العاملين من خلال التزامهم لأهداف المنظمة وتشجيعهم على تحمل مسؤوليات اكبر عن أدائهم. ويمكن الحصول على التزام العاملين من خلال تحسين رضا العاملين عن العمل والشعور بالانتماء للمنظمة. إن أي محاولة لتحقيق التزام الموظفين يمكن إن تتداخل مع تمكين العاملين من خلال المشاركة والاندماج.</w:t>
      </w:r>
    </w:p>
    <w:p w:rsidR="0066467B" w:rsidRDefault="0066467B" w:rsidP="00012F1C">
      <w:pPr>
        <w:spacing w:line="240" w:lineRule="auto"/>
        <w:jc w:val="both"/>
        <w:rPr>
          <w:rFonts w:asciiTheme="minorBidi" w:hAnsiTheme="minorBidi" w:hint="cs"/>
          <w:sz w:val="28"/>
          <w:szCs w:val="28"/>
          <w:rtl/>
        </w:rPr>
      </w:pPr>
      <w:r w:rsidRPr="00F36615">
        <w:rPr>
          <w:rFonts w:asciiTheme="minorBidi" w:hAnsiTheme="minorBidi"/>
          <w:b/>
          <w:bCs/>
          <w:sz w:val="28"/>
          <w:szCs w:val="28"/>
          <w:rtl/>
        </w:rPr>
        <w:t>رابعاً:</w:t>
      </w:r>
      <w:r w:rsidRPr="00F36615">
        <w:rPr>
          <w:rFonts w:asciiTheme="minorBidi" w:hAnsiTheme="minorBidi"/>
          <w:sz w:val="28"/>
          <w:szCs w:val="28"/>
          <w:rtl/>
        </w:rPr>
        <w:t xml:space="preserve"> </w:t>
      </w:r>
      <w:r w:rsidRPr="00F36615">
        <w:rPr>
          <w:rStyle w:val="Heading2Char"/>
          <w:rFonts w:asciiTheme="minorBidi" w:hAnsiTheme="minorBidi" w:cstheme="minorBidi"/>
          <w:color w:val="auto"/>
          <w:rtl/>
        </w:rPr>
        <w:t xml:space="preserve">التمكين من خلال تقليل المستويات الإدارية </w:t>
      </w:r>
      <w:r w:rsidRPr="00F36615">
        <w:rPr>
          <w:rStyle w:val="Heading2Char"/>
          <w:rFonts w:asciiTheme="minorBidi" w:hAnsiTheme="minorBidi" w:cstheme="minorBidi"/>
          <w:color w:val="auto"/>
        </w:rPr>
        <w:t>Empowerment through delayering</w:t>
      </w:r>
      <w:r w:rsidRPr="00F36615">
        <w:rPr>
          <w:rFonts w:asciiTheme="minorBidi" w:hAnsiTheme="minorBidi"/>
          <w:sz w:val="28"/>
          <w:szCs w:val="28"/>
          <w:rtl/>
        </w:rPr>
        <w:t xml:space="preserve">- وتعتقد </w:t>
      </w:r>
      <w:r w:rsidRPr="00F36615">
        <w:rPr>
          <w:rFonts w:asciiTheme="minorBidi" w:hAnsiTheme="minorBidi"/>
          <w:sz w:val="28"/>
          <w:szCs w:val="28"/>
        </w:rPr>
        <w:t>Lashley</w:t>
      </w:r>
      <w:r w:rsidRPr="00F36615">
        <w:rPr>
          <w:rFonts w:asciiTheme="minorBidi" w:hAnsiTheme="minorBidi"/>
          <w:sz w:val="28"/>
          <w:szCs w:val="28"/>
          <w:rtl/>
        </w:rPr>
        <w:t xml:space="preserve"> أن البناء التنظيمي المسطح بمستويات وخطوط سلطة أقل يمكن أن يوفر بيئة ملاءمة وصالحة للتمكين تسمح للموظفين باتخاذ القرارات في الوقت المناسب. ويتطلب تبنى هذا الإطار إزالة المستويات الإدارية الوسطى من خلال إعادة توزيع العمالة والتقاعد والتخلص من العمالة الزائدة. وبجانب ذلك يتم التركيز على تدريب وتطوير الموظفين و زيادة الاستثمار في عملية التدريب.</w:t>
      </w:r>
    </w:p>
    <w:p w:rsidR="00012F1C" w:rsidRPr="00F36615" w:rsidRDefault="00012F1C" w:rsidP="00012F1C">
      <w:pPr>
        <w:spacing w:line="240" w:lineRule="auto"/>
        <w:jc w:val="both"/>
        <w:rPr>
          <w:rFonts w:asciiTheme="minorBidi" w:hAnsiTheme="minorBidi"/>
          <w:sz w:val="28"/>
          <w:szCs w:val="28"/>
          <w:rtl/>
        </w:rPr>
      </w:pPr>
    </w:p>
    <w:p w:rsidR="0066467B" w:rsidRPr="001B75F5" w:rsidRDefault="0066467B" w:rsidP="00012F1C">
      <w:pPr>
        <w:spacing w:line="240" w:lineRule="auto"/>
        <w:rPr>
          <w:b/>
          <w:bCs/>
          <w:sz w:val="28"/>
          <w:szCs w:val="28"/>
          <w:rtl/>
        </w:rPr>
      </w:pPr>
      <w:r>
        <w:rPr>
          <w:rFonts w:hint="cs"/>
          <w:sz w:val="28"/>
          <w:szCs w:val="28"/>
          <w:rtl/>
        </w:rPr>
        <w:t xml:space="preserve">             </w:t>
      </w:r>
      <w:r w:rsidRPr="001B75F5">
        <w:rPr>
          <w:b/>
          <w:bCs/>
          <w:sz w:val="28"/>
          <w:szCs w:val="28"/>
          <w:rtl/>
        </w:rPr>
        <w:t>يوضح الجدول المعاني الإدارية للتمكين والمبادرات المستخدمة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5688"/>
      </w:tblGrid>
      <w:tr w:rsidR="0066467B" w:rsidRPr="004C1153" w:rsidTr="00127580">
        <w:tc>
          <w:tcPr>
            <w:tcW w:w="2840" w:type="dxa"/>
          </w:tcPr>
          <w:p w:rsidR="0066467B" w:rsidRPr="004C1153" w:rsidRDefault="0066467B" w:rsidP="00012F1C">
            <w:pPr>
              <w:spacing w:line="240" w:lineRule="auto"/>
              <w:jc w:val="center"/>
              <w:rPr>
                <w:sz w:val="28"/>
                <w:szCs w:val="28"/>
                <w:rtl/>
              </w:rPr>
            </w:pPr>
            <w:r w:rsidRPr="004C1153">
              <w:rPr>
                <w:sz w:val="28"/>
                <w:szCs w:val="28"/>
                <w:rtl/>
              </w:rPr>
              <w:t>المعاني الإدارية</w:t>
            </w:r>
          </w:p>
        </w:tc>
        <w:tc>
          <w:tcPr>
            <w:tcW w:w="5688" w:type="dxa"/>
          </w:tcPr>
          <w:p w:rsidR="0066467B" w:rsidRPr="004C1153" w:rsidRDefault="0066467B" w:rsidP="00012F1C">
            <w:pPr>
              <w:spacing w:line="240" w:lineRule="auto"/>
              <w:jc w:val="center"/>
              <w:rPr>
                <w:sz w:val="28"/>
                <w:szCs w:val="28"/>
                <w:rtl/>
              </w:rPr>
            </w:pPr>
            <w:r w:rsidRPr="004C1153">
              <w:rPr>
                <w:sz w:val="28"/>
                <w:szCs w:val="28"/>
                <w:rtl/>
              </w:rPr>
              <w:t>المبادرات المستخدمة</w:t>
            </w:r>
          </w:p>
        </w:tc>
      </w:tr>
      <w:tr w:rsidR="0066467B" w:rsidRPr="004C1153" w:rsidTr="00127580">
        <w:tc>
          <w:tcPr>
            <w:tcW w:w="2840" w:type="dxa"/>
          </w:tcPr>
          <w:p w:rsidR="0066467B" w:rsidRPr="004C1153" w:rsidRDefault="0066467B" w:rsidP="00012F1C">
            <w:pPr>
              <w:spacing w:line="240" w:lineRule="auto"/>
              <w:rPr>
                <w:sz w:val="28"/>
                <w:szCs w:val="28"/>
                <w:rtl/>
              </w:rPr>
            </w:pPr>
            <w:r w:rsidRPr="004C1153">
              <w:rPr>
                <w:sz w:val="28"/>
                <w:szCs w:val="28"/>
                <w:rtl/>
              </w:rPr>
              <w:t>التمكين من خلال المشاركة</w:t>
            </w:r>
          </w:p>
        </w:tc>
        <w:tc>
          <w:tcPr>
            <w:tcW w:w="5688" w:type="dxa"/>
          </w:tcPr>
          <w:p w:rsidR="0066467B" w:rsidRPr="004C1153" w:rsidRDefault="0066467B" w:rsidP="00012F1C">
            <w:pPr>
              <w:spacing w:line="240" w:lineRule="auto"/>
              <w:rPr>
                <w:sz w:val="28"/>
                <w:szCs w:val="28"/>
                <w:rtl/>
              </w:rPr>
            </w:pPr>
            <w:r w:rsidRPr="004C1153">
              <w:rPr>
                <w:sz w:val="28"/>
                <w:szCs w:val="28"/>
                <w:rtl/>
              </w:rPr>
              <w:t>فرق العمل المستقلة/ إثراء الوظيفة</w:t>
            </w:r>
          </w:p>
          <w:p w:rsidR="0066467B" w:rsidRPr="004C1153" w:rsidRDefault="0066467B" w:rsidP="00012F1C">
            <w:pPr>
              <w:spacing w:line="240" w:lineRule="auto"/>
              <w:rPr>
                <w:sz w:val="28"/>
                <w:szCs w:val="28"/>
                <w:rtl/>
              </w:rPr>
            </w:pPr>
            <w:r w:rsidRPr="004C1153">
              <w:rPr>
                <w:sz w:val="28"/>
                <w:szCs w:val="28"/>
                <w:rtl/>
              </w:rPr>
              <w:t>مجالس العاملين/التدريب المستمر</w:t>
            </w:r>
          </w:p>
        </w:tc>
      </w:tr>
      <w:tr w:rsidR="0066467B" w:rsidRPr="004C1153" w:rsidTr="00127580">
        <w:tc>
          <w:tcPr>
            <w:tcW w:w="2840" w:type="dxa"/>
          </w:tcPr>
          <w:p w:rsidR="0066467B" w:rsidRPr="004C1153" w:rsidRDefault="0066467B" w:rsidP="00012F1C">
            <w:pPr>
              <w:spacing w:line="240" w:lineRule="auto"/>
              <w:rPr>
                <w:sz w:val="28"/>
                <w:szCs w:val="28"/>
                <w:rtl/>
              </w:rPr>
            </w:pPr>
            <w:r w:rsidRPr="004C1153">
              <w:rPr>
                <w:sz w:val="28"/>
                <w:szCs w:val="28"/>
                <w:rtl/>
              </w:rPr>
              <w:t>التمكين من خلال الاندماج</w:t>
            </w:r>
          </w:p>
        </w:tc>
        <w:tc>
          <w:tcPr>
            <w:tcW w:w="5688" w:type="dxa"/>
          </w:tcPr>
          <w:p w:rsidR="0066467B" w:rsidRPr="004C1153" w:rsidRDefault="0066467B" w:rsidP="00012F1C">
            <w:pPr>
              <w:spacing w:line="240" w:lineRule="auto"/>
              <w:rPr>
                <w:sz w:val="28"/>
                <w:szCs w:val="28"/>
                <w:rtl/>
              </w:rPr>
            </w:pPr>
            <w:r w:rsidRPr="004C1153">
              <w:rPr>
                <w:sz w:val="28"/>
                <w:szCs w:val="28"/>
                <w:rtl/>
              </w:rPr>
              <w:t>دوائر الجودة/برنامج الاقتراحات</w:t>
            </w:r>
          </w:p>
          <w:p w:rsidR="0066467B" w:rsidRPr="004C1153" w:rsidRDefault="0066467B" w:rsidP="00012F1C">
            <w:pPr>
              <w:spacing w:line="240" w:lineRule="auto"/>
              <w:rPr>
                <w:sz w:val="28"/>
                <w:szCs w:val="28"/>
                <w:rtl/>
              </w:rPr>
            </w:pPr>
            <w:r w:rsidRPr="004C1153">
              <w:rPr>
                <w:sz w:val="28"/>
                <w:szCs w:val="28"/>
                <w:rtl/>
              </w:rPr>
              <w:t>موجز الفريق</w:t>
            </w:r>
          </w:p>
        </w:tc>
      </w:tr>
      <w:tr w:rsidR="0066467B" w:rsidRPr="004C1153" w:rsidTr="00127580">
        <w:tc>
          <w:tcPr>
            <w:tcW w:w="2840" w:type="dxa"/>
          </w:tcPr>
          <w:p w:rsidR="0066467B" w:rsidRPr="004C1153" w:rsidRDefault="0066467B" w:rsidP="00012F1C">
            <w:pPr>
              <w:spacing w:line="240" w:lineRule="auto"/>
              <w:rPr>
                <w:sz w:val="28"/>
                <w:szCs w:val="28"/>
                <w:rtl/>
              </w:rPr>
            </w:pPr>
            <w:r w:rsidRPr="004C1153">
              <w:rPr>
                <w:sz w:val="28"/>
                <w:szCs w:val="28"/>
                <w:rtl/>
              </w:rPr>
              <w:t>التمكين من خلال الالتزام</w:t>
            </w:r>
          </w:p>
        </w:tc>
        <w:tc>
          <w:tcPr>
            <w:tcW w:w="5688" w:type="dxa"/>
          </w:tcPr>
          <w:p w:rsidR="0066467B" w:rsidRPr="004C1153" w:rsidRDefault="0066467B" w:rsidP="00012F1C">
            <w:pPr>
              <w:spacing w:line="240" w:lineRule="auto"/>
              <w:rPr>
                <w:sz w:val="28"/>
                <w:szCs w:val="28"/>
                <w:rtl/>
              </w:rPr>
            </w:pPr>
            <w:r w:rsidRPr="004C1153">
              <w:rPr>
                <w:sz w:val="28"/>
                <w:szCs w:val="28"/>
                <w:rtl/>
              </w:rPr>
              <w:t>مشاركة العاملين في الملكية</w:t>
            </w:r>
          </w:p>
          <w:p w:rsidR="0066467B" w:rsidRPr="004C1153" w:rsidRDefault="0066467B" w:rsidP="00012F1C">
            <w:pPr>
              <w:spacing w:line="240" w:lineRule="auto"/>
              <w:rPr>
                <w:sz w:val="28"/>
                <w:szCs w:val="28"/>
                <w:rtl/>
              </w:rPr>
            </w:pPr>
            <w:r w:rsidRPr="004C1153">
              <w:rPr>
                <w:sz w:val="28"/>
                <w:szCs w:val="28"/>
                <w:rtl/>
              </w:rPr>
              <w:t>مشاركة العاملين في الأرباح-برنامج علاوة الموظفين</w:t>
            </w:r>
          </w:p>
          <w:p w:rsidR="0066467B" w:rsidRPr="004C1153" w:rsidRDefault="0066467B" w:rsidP="00012F1C">
            <w:pPr>
              <w:spacing w:line="240" w:lineRule="auto"/>
              <w:rPr>
                <w:sz w:val="28"/>
                <w:szCs w:val="28"/>
                <w:rtl/>
              </w:rPr>
            </w:pPr>
          </w:p>
        </w:tc>
      </w:tr>
      <w:tr w:rsidR="0066467B" w:rsidRPr="004C1153" w:rsidTr="00127580">
        <w:tc>
          <w:tcPr>
            <w:tcW w:w="2840" w:type="dxa"/>
          </w:tcPr>
          <w:p w:rsidR="0066467B" w:rsidRPr="004C1153" w:rsidRDefault="0066467B" w:rsidP="00012F1C">
            <w:pPr>
              <w:spacing w:line="240" w:lineRule="auto"/>
              <w:rPr>
                <w:sz w:val="28"/>
                <w:szCs w:val="28"/>
                <w:rtl/>
              </w:rPr>
            </w:pPr>
            <w:r w:rsidRPr="004C1153">
              <w:rPr>
                <w:sz w:val="28"/>
                <w:szCs w:val="28"/>
                <w:rtl/>
              </w:rPr>
              <w:t>التمكين من خلال تقليل المستويات الإدارية</w:t>
            </w:r>
          </w:p>
        </w:tc>
        <w:tc>
          <w:tcPr>
            <w:tcW w:w="5688" w:type="dxa"/>
          </w:tcPr>
          <w:p w:rsidR="0066467B" w:rsidRPr="004C1153" w:rsidRDefault="0066467B" w:rsidP="00012F1C">
            <w:pPr>
              <w:spacing w:line="240" w:lineRule="auto"/>
              <w:rPr>
                <w:sz w:val="28"/>
                <w:szCs w:val="28"/>
                <w:rtl/>
              </w:rPr>
            </w:pPr>
            <w:r w:rsidRPr="004C1153">
              <w:rPr>
                <w:sz w:val="28"/>
                <w:szCs w:val="28"/>
                <w:rtl/>
              </w:rPr>
              <w:t>تصميم العمل/ إعادة التدريب/فرق العمل المستقلة</w:t>
            </w:r>
          </w:p>
          <w:p w:rsidR="0066467B" w:rsidRPr="004C1153" w:rsidRDefault="0066467B" w:rsidP="00012F1C">
            <w:pPr>
              <w:spacing w:line="240" w:lineRule="auto"/>
              <w:rPr>
                <w:sz w:val="28"/>
                <w:szCs w:val="28"/>
                <w:rtl/>
              </w:rPr>
            </w:pPr>
            <w:r w:rsidRPr="004C1153">
              <w:rPr>
                <w:sz w:val="28"/>
                <w:szCs w:val="28"/>
                <w:rtl/>
              </w:rPr>
              <w:t>إثراء الوظيفة/ المشاركة في الإرباح/برنامج علاوة الموظفين</w:t>
            </w:r>
          </w:p>
        </w:tc>
      </w:tr>
    </w:tbl>
    <w:p w:rsidR="0066467B" w:rsidRDefault="0066467B" w:rsidP="00012F1C">
      <w:pPr>
        <w:spacing w:line="240" w:lineRule="auto"/>
        <w:jc w:val="lowKashida"/>
        <w:rPr>
          <w:sz w:val="28"/>
          <w:szCs w:val="28"/>
          <w:rtl/>
        </w:rPr>
      </w:pPr>
    </w:p>
    <w:p w:rsidR="0066467B" w:rsidRDefault="0066467B" w:rsidP="00012F1C">
      <w:pPr>
        <w:spacing w:line="240" w:lineRule="auto"/>
        <w:ind w:left="-874" w:right="-810"/>
        <w:jc w:val="both"/>
        <w:rPr>
          <w:rFonts w:asciiTheme="minorBidi" w:hAnsiTheme="minorBidi" w:hint="cs"/>
          <w:sz w:val="24"/>
          <w:szCs w:val="24"/>
          <w:rtl/>
        </w:rPr>
      </w:pPr>
    </w:p>
    <w:p w:rsidR="00012F1C" w:rsidRDefault="00012F1C" w:rsidP="00012F1C">
      <w:pPr>
        <w:spacing w:line="240" w:lineRule="auto"/>
        <w:ind w:left="-874" w:right="-810"/>
        <w:jc w:val="both"/>
        <w:rPr>
          <w:rFonts w:asciiTheme="minorBidi" w:hAnsiTheme="minorBidi"/>
          <w:sz w:val="24"/>
          <w:szCs w:val="24"/>
          <w:rtl/>
        </w:rPr>
      </w:pPr>
    </w:p>
    <w:p w:rsidR="0066467B" w:rsidRPr="003A5AFC" w:rsidRDefault="004441B6" w:rsidP="00012F1C">
      <w:pPr>
        <w:pStyle w:val="Heading2"/>
        <w:spacing w:before="0" w:line="240" w:lineRule="auto"/>
        <w:ind w:left="-874"/>
        <w:rPr>
          <w:color w:val="auto"/>
          <w:sz w:val="36"/>
          <w:szCs w:val="36"/>
          <w:rtl/>
        </w:rPr>
      </w:pPr>
      <w:r>
        <w:rPr>
          <w:rFonts w:hint="cs"/>
          <w:color w:val="auto"/>
          <w:sz w:val="36"/>
          <w:szCs w:val="36"/>
          <w:rtl/>
        </w:rPr>
        <w:lastRenderedPageBreak/>
        <w:t>10</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متطلبات تمكين العاملين </w:t>
      </w:r>
    </w:p>
    <w:p w:rsidR="0066467B" w:rsidRPr="003A5AFC" w:rsidRDefault="0066467B" w:rsidP="00012F1C">
      <w:pPr>
        <w:spacing w:after="100" w:afterAutospacing="1" w:line="240" w:lineRule="auto"/>
        <w:ind w:left="-874" w:right="-810"/>
        <w:jc w:val="both"/>
        <w:rPr>
          <w:rFonts w:asciiTheme="minorBidi" w:hAnsiTheme="minorBidi"/>
          <w:sz w:val="28"/>
          <w:szCs w:val="28"/>
          <w:rtl/>
        </w:rPr>
      </w:pPr>
      <w:r w:rsidRPr="003A5AFC">
        <w:rPr>
          <w:rFonts w:asciiTheme="minorBidi" w:hAnsiTheme="minorBidi"/>
          <w:sz w:val="28"/>
          <w:szCs w:val="28"/>
          <w:rtl/>
        </w:rPr>
        <w:t>لكي يتم التطبيق الناجح لتمكين العاملين في المنظمات ، لابد من توفر مجموعة من المتطلبات الأساسية قبل وأثناء وبعد عملية</w:t>
      </w:r>
      <w:r w:rsidRPr="003A5AFC">
        <w:rPr>
          <w:rFonts w:asciiTheme="minorBidi" w:hAnsiTheme="minorBidi" w:hint="cs"/>
          <w:sz w:val="28"/>
          <w:szCs w:val="28"/>
          <w:rtl/>
        </w:rPr>
        <w:t xml:space="preserve"> </w:t>
      </w:r>
      <w:r w:rsidRPr="003A5AFC">
        <w:rPr>
          <w:rFonts w:asciiTheme="minorBidi" w:hAnsiTheme="minorBidi"/>
          <w:sz w:val="28"/>
          <w:szCs w:val="28"/>
          <w:rtl/>
        </w:rPr>
        <w:t>التمكين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وه</w:t>
      </w:r>
      <w:r w:rsidRPr="003A5AFC">
        <w:rPr>
          <w:rFonts w:asciiTheme="minorBidi" w:hAnsiTheme="minorBidi" w:hint="cs"/>
          <w:sz w:val="28"/>
          <w:szCs w:val="28"/>
          <w:rtl/>
        </w:rPr>
        <w:t>ي</w:t>
      </w:r>
      <w:r w:rsidRPr="003A5AFC">
        <w:rPr>
          <w:rFonts w:asciiTheme="minorBidi" w:hAnsiTheme="minorBidi"/>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Pr>
          <w:rFonts w:hint="cs"/>
          <w:rtl/>
        </w:rPr>
        <w:t>13.1</w:t>
      </w:r>
      <w:r w:rsidRPr="003A5AFC">
        <w:rPr>
          <w:rFonts w:hint="cs"/>
          <w:color w:val="auto"/>
          <w:sz w:val="28"/>
          <w:szCs w:val="28"/>
          <w:rtl/>
        </w:rPr>
        <w:t xml:space="preserve">) </w:t>
      </w:r>
      <w:r w:rsidRPr="003A5AFC">
        <w:rPr>
          <w:color w:val="auto"/>
          <w:sz w:val="28"/>
          <w:szCs w:val="28"/>
          <w:rtl/>
        </w:rPr>
        <w:t>–</w:t>
      </w:r>
      <w:r w:rsidRPr="003A5AFC">
        <w:rPr>
          <w:rFonts w:hint="cs"/>
          <w:color w:val="auto"/>
          <w:sz w:val="28"/>
          <w:szCs w:val="28"/>
          <w:rtl/>
        </w:rPr>
        <w:t xml:space="preserve"> الثقة الإدارية : </w:t>
      </w:r>
    </w:p>
    <w:p w:rsidR="0066467B" w:rsidRPr="003A5AFC" w:rsidRDefault="0066467B" w:rsidP="00012F1C">
      <w:pPr>
        <w:spacing w:after="0" w:line="240" w:lineRule="auto"/>
        <w:ind w:left="-874" w:right="-810"/>
        <w:jc w:val="both"/>
        <w:rPr>
          <w:rFonts w:asciiTheme="minorBidi" w:hAnsiTheme="minorBidi"/>
          <w:b/>
          <w:bCs/>
          <w:sz w:val="28"/>
          <w:szCs w:val="28"/>
          <w:u w:val="single"/>
          <w:rtl/>
        </w:rPr>
      </w:pPr>
      <w:r w:rsidRPr="003A5AFC">
        <w:rPr>
          <w:rFonts w:asciiTheme="minorBidi" w:hAnsiTheme="minorBidi"/>
          <w:sz w:val="28"/>
          <w:szCs w:val="28"/>
          <w:rtl/>
        </w:rPr>
        <w:t>أساس عملية التمكين هو الثقة ،</w:t>
      </w:r>
      <w:r w:rsidRPr="003A5AFC">
        <w:rPr>
          <w:rFonts w:asciiTheme="minorBidi" w:hAnsiTheme="minorBidi" w:hint="cs"/>
          <w:sz w:val="28"/>
          <w:szCs w:val="28"/>
          <w:rtl/>
        </w:rPr>
        <w:t xml:space="preserve"> أي</w:t>
      </w:r>
      <w:r w:rsidRPr="003A5AFC">
        <w:rPr>
          <w:rFonts w:asciiTheme="minorBidi" w:hAnsiTheme="minorBidi"/>
          <w:sz w:val="28"/>
          <w:szCs w:val="28"/>
          <w:rtl/>
        </w:rPr>
        <w:t xml:space="preserve"> ثقة المديرين في مرؤوسيهم ، وقد عرف بعض الباحثين الثقة المتبادلة بين الأشخاص ، بأنها توقع شخص أو مجموعة من الأشخاص بأن معلومات أو تعهدات شخص آخر أو مجموعة من الأشخاص هي معلومات أو تعهدات صادقة ، ويمكن الاعتماد عليها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فعندما يثق المديرون في موظفيهم يعاملونهم معاملة تفضيلية ، مثل إمدادهم بمزيد من المعلومات ، وحرية التصرف والاختيار ، فالثقة من المدير تؤدي إلى تمكين سلطة الموظف</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sidRPr="003A5AFC">
        <w:rPr>
          <w:rFonts w:hint="cs"/>
          <w:color w:val="auto"/>
          <w:sz w:val="28"/>
          <w:szCs w:val="28"/>
          <w:rtl/>
        </w:rPr>
        <w:t xml:space="preserve">13.2) </w:t>
      </w:r>
      <w:r w:rsidRPr="003A5AFC">
        <w:rPr>
          <w:color w:val="auto"/>
          <w:sz w:val="28"/>
          <w:szCs w:val="28"/>
          <w:rtl/>
        </w:rPr>
        <w:t>–</w:t>
      </w:r>
      <w:r w:rsidRPr="003A5AFC">
        <w:rPr>
          <w:rFonts w:hint="cs"/>
          <w:color w:val="auto"/>
          <w:sz w:val="28"/>
          <w:szCs w:val="28"/>
          <w:rtl/>
        </w:rPr>
        <w:t xml:space="preserve"> الدعم الاجتماعي : </w:t>
      </w:r>
    </w:p>
    <w:p w:rsidR="0066467B" w:rsidRPr="003A5AFC" w:rsidRDefault="0066467B" w:rsidP="00012F1C">
      <w:pPr>
        <w:spacing w:after="0" w:line="240" w:lineRule="auto"/>
        <w:ind w:left="-874" w:right="-900"/>
        <w:jc w:val="both"/>
        <w:rPr>
          <w:rFonts w:asciiTheme="minorBidi" w:hAnsiTheme="minorBidi"/>
          <w:sz w:val="28"/>
          <w:szCs w:val="28"/>
          <w:rtl/>
        </w:rPr>
      </w:pPr>
      <w:r w:rsidRPr="003A5AFC">
        <w:rPr>
          <w:rFonts w:asciiTheme="minorBidi" w:hAnsiTheme="minorBidi"/>
          <w:sz w:val="28"/>
          <w:szCs w:val="28"/>
          <w:rtl/>
        </w:rPr>
        <w:t> لكي يشعر الموظفون بالتمكين الفعلي ، فلا بد و</w:t>
      </w:r>
      <w:r w:rsidRPr="003A5AFC">
        <w:rPr>
          <w:rFonts w:asciiTheme="minorBidi" w:hAnsiTheme="minorBidi" w:hint="cs"/>
          <w:sz w:val="28"/>
          <w:szCs w:val="28"/>
          <w:rtl/>
        </w:rPr>
        <w:t>أ</w:t>
      </w:r>
      <w:r w:rsidRPr="003A5AFC">
        <w:rPr>
          <w:rFonts w:asciiTheme="minorBidi" w:hAnsiTheme="minorBidi"/>
          <w:sz w:val="28"/>
          <w:szCs w:val="28"/>
          <w:rtl/>
        </w:rPr>
        <w:t>ن يشعروا بالدعم والتأييد من رؤسائهم وزملائهم ، وهذا من شأنه أن يزيد من ثقة الموظف بالمنظمة ، وبمرور الوقت يحدث زيادة في مستوى انتمائه التنظيمي والتزامه</w:t>
      </w:r>
      <w:r w:rsidRPr="003A5AFC">
        <w:rPr>
          <w:rFonts w:asciiTheme="minorBidi" w:hAnsiTheme="minorBidi" w:hint="cs"/>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الأهداف والرؤية المستقبلية :</w:t>
      </w:r>
    </w:p>
    <w:p w:rsidR="0066467B" w:rsidRPr="003A5AFC" w:rsidRDefault="0066467B" w:rsidP="00012F1C">
      <w:pPr>
        <w:spacing w:after="0" w:line="240" w:lineRule="auto"/>
        <w:ind w:left="-874" w:right="-900"/>
        <w:jc w:val="both"/>
        <w:rPr>
          <w:rFonts w:asciiTheme="minorBidi" w:hAnsiTheme="minorBidi"/>
          <w:sz w:val="28"/>
          <w:szCs w:val="28"/>
          <w:rtl/>
        </w:rPr>
      </w:pPr>
      <w:r w:rsidRPr="003A5AFC">
        <w:rPr>
          <w:rFonts w:asciiTheme="minorBidi" w:hAnsiTheme="minorBidi"/>
          <w:sz w:val="28"/>
          <w:szCs w:val="28"/>
          <w:rtl/>
        </w:rPr>
        <w:t>يمكن للمنظمة أن تحقق درجة عالية من التمكين ، إذا أدرك العاملون بها أهداف ورؤية الإدارة العليا في التعامل مع الأزمات ، والاتجاه الاستراتيجي للمنظمة ، ويترتب على ذلك شعور الموظفين بقدرتهم على التصرف ذاتي</w:t>
      </w:r>
      <w:r w:rsidRPr="003A5AFC">
        <w:rPr>
          <w:rFonts w:asciiTheme="minorBidi" w:hAnsiTheme="minorBidi" w:hint="cs"/>
          <w:sz w:val="28"/>
          <w:szCs w:val="28"/>
          <w:rtl/>
        </w:rPr>
        <w:t>ا ً</w:t>
      </w:r>
      <w:r w:rsidRPr="003A5AFC">
        <w:rPr>
          <w:rFonts w:asciiTheme="minorBidi" w:hAnsiTheme="minorBidi"/>
          <w:sz w:val="28"/>
          <w:szCs w:val="28"/>
          <w:rtl/>
        </w:rPr>
        <w:t>، بدل</w:t>
      </w:r>
      <w:r w:rsidRPr="003A5AFC">
        <w:rPr>
          <w:rFonts w:asciiTheme="minorBidi" w:hAnsiTheme="minorBidi" w:hint="cs"/>
          <w:sz w:val="28"/>
          <w:szCs w:val="28"/>
          <w:rtl/>
        </w:rPr>
        <w:t xml:space="preserve">اً </w:t>
      </w:r>
      <w:r w:rsidRPr="003A5AFC">
        <w:rPr>
          <w:rFonts w:asciiTheme="minorBidi" w:hAnsiTheme="minorBidi"/>
          <w:sz w:val="28"/>
          <w:szCs w:val="28"/>
          <w:rtl/>
        </w:rPr>
        <w:t>من انتظار الأوامر والتوجيهات من الإدارة العليا ، الأمر الذي من شأنه أن يسهم في معالجة الأزمات قبل استفحالها واستعصائها على الحل</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فرق العمل : </w:t>
      </w:r>
    </w:p>
    <w:p w:rsidR="0066467B" w:rsidRPr="003A5AFC" w:rsidRDefault="0066467B" w:rsidP="00012F1C">
      <w:pPr>
        <w:spacing w:after="0" w:line="240" w:lineRule="auto"/>
        <w:ind w:left="-874" w:right="-900"/>
        <w:jc w:val="both"/>
        <w:rPr>
          <w:rFonts w:asciiTheme="minorBidi" w:hAnsiTheme="minorBidi"/>
          <w:sz w:val="28"/>
          <w:szCs w:val="28"/>
          <w:rtl/>
        </w:rPr>
      </w:pPr>
      <w:r w:rsidRPr="003A5AFC">
        <w:rPr>
          <w:rFonts w:hint="cs"/>
          <w:sz w:val="28"/>
          <w:szCs w:val="28"/>
          <w:rtl/>
        </w:rPr>
        <w:t xml:space="preserve"> </w:t>
      </w:r>
      <w:r w:rsidRPr="003A5AFC">
        <w:rPr>
          <w:rFonts w:asciiTheme="minorBidi" w:hAnsiTheme="minorBidi"/>
          <w:sz w:val="28"/>
          <w:szCs w:val="28"/>
          <w:rtl/>
        </w:rPr>
        <w:t xml:space="preserve">يتطلب تمكين العاملين ثقافة تنظيمية تؤكد على أهمية العنصر البشري ، وتشجع على </w:t>
      </w:r>
      <w:r w:rsidRPr="003A5AFC">
        <w:rPr>
          <w:rFonts w:asciiTheme="minorBidi" w:hAnsiTheme="minorBidi" w:hint="cs"/>
          <w:sz w:val="28"/>
          <w:szCs w:val="28"/>
          <w:rtl/>
        </w:rPr>
        <w:t>أهمية تكوين أو تشكيل</w:t>
      </w:r>
      <w:r w:rsidRPr="003A5AFC">
        <w:rPr>
          <w:rFonts w:asciiTheme="minorBidi" w:hAnsiTheme="minorBidi"/>
          <w:sz w:val="28"/>
          <w:szCs w:val="28"/>
          <w:rtl/>
        </w:rPr>
        <w:t xml:space="preserve"> فرق</w:t>
      </w:r>
      <w:r w:rsidRPr="003A5AFC">
        <w:rPr>
          <w:rFonts w:asciiTheme="minorBidi" w:hAnsiTheme="minorBidi" w:hint="cs"/>
          <w:sz w:val="28"/>
          <w:szCs w:val="28"/>
          <w:rtl/>
        </w:rPr>
        <w:t xml:space="preserve"> العمل</w:t>
      </w:r>
      <w:r w:rsidRPr="003A5AFC">
        <w:rPr>
          <w:rFonts w:asciiTheme="minorBidi" w:hAnsiTheme="minorBidi"/>
          <w:sz w:val="28"/>
          <w:szCs w:val="28"/>
          <w:rtl/>
        </w:rPr>
        <w:t xml:space="preserve"> من خلال المشاركة في صنع القرارات ، واحترام أفكار فرق العمل من قبل الإدارة العليا ، </w:t>
      </w:r>
      <w:r w:rsidRPr="003A5AFC">
        <w:rPr>
          <w:rFonts w:asciiTheme="minorBidi" w:hAnsiTheme="minorBidi" w:hint="cs"/>
          <w:sz w:val="28"/>
          <w:szCs w:val="28"/>
          <w:rtl/>
        </w:rPr>
        <w:t>وأخذها</w:t>
      </w:r>
      <w:r w:rsidRPr="003A5AFC">
        <w:rPr>
          <w:rFonts w:asciiTheme="minorBidi" w:hAnsiTheme="minorBidi"/>
          <w:sz w:val="28"/>
          <w:szCs w:val="28"/>
          <w:rtl/>
        </w:rPr>
        <w:t xml:space="preserve"> بجدية</w:t>
      </w:r>
      <w:r w:rsidRPr="003A5AFC">
        <w:rPr>
          <w:rFonts w:asciiTheme="minorBidi" w:hAnsiTheme="minorBidi" w:hint="cs"/>
          <w:sz w:val="28"/>
          <w:szCs w:val="28"/>
          <w:rtl/>
        </w:rPr>
        <w:t xml:space="preserve"> ، وذلك لأن </w:t>
      </w:r>
      <w:r w:rsidRPr="003A5AFC">
        <w:rPr>
          <w:rFonts w:asciiTheme="minorBidi" w:hAnsiTheme="minorBidi"/>
          <w:sz w:val="28"/>
          <w:szCs w:val="28"/>
          <w:rtl/>
        </w:rPr>
        <w:t xml:space="preserve">فرق </w:t>
      </w:r>
      <w:r w:rsidRPr="003A5AFC">
        <w:rPr>
          <w:rFonts w:asciiTheme="minorBidi" w:hAnsiTheme="minorBidi" w:hint="cs"/>
          <w:sz w:val="28"/>
          <w:szCs w:val="28"/>
          <w:rtl/>
        </w:rPr>
        <w:t>الع</w:t>
      </w:r>
      <w:r w:rsidRPr="003A5AFC">
        <w:rPr>
          <w:rFonts w:asciiTheme="minorBidi" w:hAnsiTheme="minorBidi"/>
          <w:sz w:val="28"/>
          <w:szCs w:val="28"/>
          <w:rtl/>
        </w:rPr>
        <w:t>م</w:t>
      </w:r>
      <w:r w:rsidRPr="003A5AFC">
        <w:rPr>
          <w:rFonts w:asciiTheme="minorBidi" w:hAnsiTheme="minorBidi" w:hint="cs"/>
          <w:sz w:val="28"/>
          <w:szCs w:val="28"/>
          <w:rtl/>
        </w:rPr>
        <w:t>ل</w:t>
      </w:r>
      <w:r w:rsidRPr="003A5AFC">
        <w:rPr>
          <w:rFonts w:asciiTheme="minorBidi" w:hAnsiTheme="minorBidi"/>
          <w:sz w:val="28"/>
          <w:szCs w:val="28"/>
          <w:rtl/>
        </w:rPr>
        <w:t xml:space="preserve"> أكثر فعالية في معالجة الأزمات من الأفراد ، لأنه</w:t>
      </w:r>
      <w:r w:rsidRPr="003A5AFC">
        <w:rPr>
          <w:rFonts w:asciiTheme="minorBidi" w:hAnsiTheme="minorBidi" w:hint="cs"/>
          <w:sz w:val="28"/>
          <w:szCs w:val="28"/>
          <w:rtl/>
        </w:rPr>
        <w:t>ا</w:t>
      </w:r>
      <w:r w:rsidRPr="003A5AFC">
        <w:rPr>
          <w:rFonts w:asciiTheme="minorBidi" w:hAnsiTheme="minorBidi"/>
          <w:sz w:val="28"/>
          <w:szCs w:val="28"/>
          <w:rtl/>
        </w:rPr>
        <w:t xml:space="preserve"> </w:t>
      </w:r>
      <w:r w:rsidRPr="003A5AFC">
        <w:rPr>
          <w:rFonts w:asciiTheme="minorBidi" w:hAnsiTheme="minorBidi" w:hint="cs"/>
          <w:sz w:val="28"/>
          <w:szCs w:val="28"/>
          <w:rtl/>
        </w:rPr>
        <w:t>ت</w:t>
      </w:r>
      <w:r w:rsidRPr="003A5AFC">
        <w:rPr>
          <w:rFonts w:asciiTheme="minorBidi" w:hAnsiTheme="minorBidi"/>
          <w:sz w:val="28"/>
          <w:szCs w:val="28"/>
          <w:rtl/>
        </w:rPr>
        <w:t>تمتع بموارد أكثر وبمهارات متنوعة ، وبسلطة أكبر في اتخاذ القرارات ، وبجانب ذلك يجب أن يمنح المديرون فريق العمل سلطة كافية لتنفيذ قراراته ، وتطبيق التحسينات التي يقترحها</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الاتصال الفعال : </w:t>
      </w:r>
    </w:p>
    <w:p w:rsidR="0066467B" w:rsidRPr="003A5AFC" w:rsidRDefault="0066467B" w:rsidP="00012F1C">
      <w:pPr>
        <w:spacing w:after="0" w:line="240" w:lineRule="auto"/>
        <w:ind w:left="-874" w:right="-900"/>
        <w:jc w:val="both"/>
        <w:rPr>
          <w:rFonts w:asciiTheme="minorBidi" w:hAnsiTheme="minorBidi"/>
          <w:sz w:val="28"/>
          <w:szCs w:val="28"/>
          <w:rtl/>
        </w:rPr>
      </w:pPr>
      <w:r w:rsidRPr="003A5AFC">
        <w:rPr>
          <w:rFonts w:asciiTheme="minorBidi" w:hAnsiTheme="minorBidi"/>
          <w:sz w:val="28"/>
          <w:szCs w:val="28"/>
          <w:rtl/>
        </w:rPr>
        <w:t>يعد الاتصال الفعال مع كل المستويات الإدارية ، هو المفتاح الأساسي لتمكين العاملين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فالإدارة لا تستطيع حل أي مشكلة بمفردها ، لأن المعلومات المتعلقة بالمشكلة ليست متوفرة لديها ، وإنما لدى الأشخاص المنغمسين في المشكلة ، ولذلك يجب إشراك هؤلاء الأفراد في الحل ، لأنه بدون مشاركة الأفراد لن تحل المشكلة ، ولن يكون هناك التزام ، وبدون التزام لن يتحقق التمكين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التدريب المستمر : </w:t>
      </w:r>
    </w:p>
    <w:p w:rsidR="0066467B" w:rsidRPr="003A5AFC" w:rsidRDefault="0066467B" w:rsidP="00012F1C">
      <w:pPr>
        <w:spacing w:after="100" w:afterAutospacing="1" w:line="240" w:lineRule="auto"/>
        <w:ind w:left="-874" w:right="-900"/>
        <w:jc w:val="both"/>
        <w:rPr>
          <w:sz w:val="28"/>
          <w:szCs w:val="28"/>
          <w:rtl/>
        </w:rPr>
      </w:pPr>
      <w:r w:rsidRPr="003A5AFC">
        <w:rPr>
          <w:rFonts w:asciiTheme="minorBidi" w:hAnsiTheme="minorBidi"/>
          <w:sz w:val="28"/>
          <w:szCs w:val="28"/>
          <w:rtl/>
        </w:rPr>
        <w:t>لا يمكن تمكين العاملين بدون توفير التدريب الملائم</w:t>
      </w:r>
      <w:r w:rsidRPr="003A5AFC">
        <w:rPr>
          <w:rFonts w:asciiTheme="minorBidi" w:hAnsiTheme="minorBidi" w:hint="cs"/>
          <w:sz w:val="28"/>
          <w:szCs w:val="28"/>
          <w:rtl/>
        </w:rPr>
        <w:t xml:space="preserve"> </w:t>
      </w:r>
      <w:r w:rsidRPr="003A5AFC">
        <w:rPr>
          <w:rFonts w:asciiTheme="minorBidi" w:hAnsiTheme="minorBidi"/>
          <w:sz w:val="28"/>
          <w:szCs w:val="28"/>
          <w:rtl/>
        </w:rPr>
        <w:t xml:space="preserve">، لأنه لا يجب أن يفترض المديرون أن الموظفين يفهمون أعمالهم أو يمتلكون المعرفة عن وظائفهم </w:t>
      </w:r>
      <w:r w:rsidRPr="003A5AFC">
        <w:rPr>
          <w:rFonts w:asciiTheme="minorBidi" w:hAnsiTheme="minorBidi" w:hint="cs"/>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لذلك ف</w:t>
      </w:r>
      <w:r w:rsidRPr="003A5AFC">
        <w:rPr>
          <w:rFonts w:asciiTheme="minorBidi" w:hAnsiTheme="minorBidi"/>
          <w:sz w:val="28"/>
          <w:szCs w:val="28"/>
          <w:rtl/>
        </w:rPr>
        <w:t>إن تمكين الموظفين يتطلب إكساب</w:t>
      </w:r>
      <w:r w:rsidRPr="003A5AFC">
        <w:rPr>
          <w:rFonts w:asciiTheme="minorBidi" w:hAnsiTheme="minorBidi" w:hint="cs"/>
          <w:sz w:val="28"/>
          <w:szCs w:val="28"/>
          <w:rtl/>
        </w:rPr>
        <w:t>هم</w:t>
      </w:r>
      <w:r w:rsidRPr="003A5AFC">
        <w:rPr>
          <w:rFonts w:asciiTheme="minorBidi" w:hAnsiTheme="minorBidi"/>
          <w:sz w:val="28"/>
          <w:szCs w:val="28"/>
          <w:rtl/>
        </w:rPr>
        <w:t xml:space="preserve"> المعرفة والمهارة والأدوات اللازمة للتصرف الفعال بصفة مستمرة </w:t>
      </w:r>
      <w:r w:rsidRPr="003A5AFC">
        <w:rPr>
          <w:rFonts w:asciiTheme="minorBidi" w:hAnsiTheme="minorBidi"/>
          <w:sz w:val="28"/>
          <w:szCs w:val="28"/>
        </w:rPr>
        <w:t>.</w:t>
      </w:r>
      <w:r w:rsidRPr="003A5AFC">
        <w:rPr>
          <w:sz w:val="28"/>
          <w:szCs w:val="28"/>
          <w:rtl/>
        </w:rPr>
        <w:t>–</w:t>
      </w:r>
      <w:r w:rsidRPr="003A5AFC">
        <w:rPr>
          <w:rFonts w:hint="cs"/>
          <w:sz w:val="28"/>
          <w:szCs w:val="28"/>
          <w:rtl/>
        </w:rPr>
        <w:t xml:space="preserve"> </w:t>
      </w:r>
      <w:r w:rsidRPr="00012F1C">
        <w:rPr>
          <w:rFonts w:hint="cs"/>
          <w:b/>
          <w:bCs/>
          <w:sz w:val="28"/>
          <w:szCs w:val="28"/>
          <w:rtl/>
        </w:rPr>
        <w:t>مكافأة الموظفين</w:t>
      </w:r>
      <w:r w:rsidRPr="003A5AFC">
        <w:rPr>
          <w:rFonts w:hint="cs"/>
          <w:sz w:val="28"/>
          <w:szCs w:val="28"/>
          <w:rtl/>
        </w:rPr>
        <w:t xml:space="preserve"> : </w:t>
      </w:r>
    </w:p>
    <w:p w:rsidR="0066467B" w:rsidRDefault="0066467B" w:rsidP="00012F1C">
      <w:pPr>
        <w:spacing w:after="100" w:afterAutospacing="1" w:line="240" w:lineRule="auto"/>
        <w:ind w:left="-874" w:right="-900"/>
        <w:jc w:val="both"/>
        <w:rPr>
          <w:rFonts w:asciiTheme="minorBidi" w:hAnsiTheme="minorBidi"/>
          <w:sz w:val="24"/>
          <w:szCs w:val="24"/>
          <w:rtl/>
        </w:rPr>
      </w:pPr>
      <w:r w:rsidRPr="003A5AFC">
        <w:rPr>
          <w:rFonts w:asciiTheme="minorBidi" w:hAnsiTheme="minorBidi"/>
          <w:sz w:val="28"/>
          <w:szCs w:val="28"/>
          <w:rtl/>
        </w:rPr>
        <w:t>تعد المكافآت من أهم متطلبات تمكين العاملين ، لأنها تعطي رسالة للموظف بأن سلوكه وتصرفاته وأداءه مقبول ، كما أنها تشجع على بذل مزيد من الجهد والتحسين المستمر للأعمال</w:t>
      </w:r>
      <w:r w:rsidRPr="003A5AFC">
        <w:rPr>
          <w:rFonts w:asciiTheme="minorBidi" w:hAnsiTheme="minorBidi" w:hint="cs"/>
          <w:sz w:val="28"/>
          <w:szCs w:val="28"/>
          <w:rtl/>
        </w:rPr>
        <w:t xml:space="preserve"> ،</w:t>
      </w:r>
    </w:p>
    <w:tbl>
      <w:tblPr>
        <w:bidiVisual/>
        <w:tblW w:w="88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2941"/>
        <w:gridCol w:w="2941"/>
      </w:tblGrid>
      <w:tr w:rsidR="0066467B" w:rsidRPr="00012F1C" w:rsidTr="00127580">
        <w:trPr>
          <w:trHeight w:val="293"/>
        </w:trPr>
        <w:tc>
          <w:tcPr>
            <w:tcW w:w="2940" w:type="dxa"/>
          </w:tcPr>
          <w:p w:rsidR="0066467B" w:rsidRPr="00012F1C" w:rsidRDefault="0066467B" w:rsidP="00012F1C">
            <w:pPr>
              <w:spacing w:line="240" w:lineRule="auto"/>
              <w:ind w:right="-900"/>
              <w:rPr>
                <w:rFonts w:ascii="Trebuchet MS" w:hAnsi="Trebuchet MS" w:cs="Traditional Arabic"/>
                <w:b/>
                <w:bCs/>
                <w:sz w:val="28"/>
                <w:szCs w:val="28"/>
                <w:rtl/>
              </w:rPr>
            </w:pPr>
            <w:r w:rsidRPr="00012F1C">
              <w:rPr>
                <w:rFonts w:ascii="Trebuchet MS" w:hAnsi="Trebuchet MS" w:cs="Traditional Arabic" w:hint="cs"/>
                <w:b/>
                <w:bCs/>
                <w:sz w:val="28"/>
                <w:szCs w:val="28"/>
                <w:rtl/>
              </w:rPr>
              <w:t xml:space="preserve">     متطلبات التمكين</w:t>
            </w:r>
          </w:p>
        </w:tc>
        <w:tc>
          <w:tcPr>
            <w:tcW w:w="2941" w:type="dxa"/>
            <w:vMerge w:val="restart"/>
          </w:tcPr>
          <w:p w:rsidR="0066467B" w:rsidRPr="00012F1C" w:rsidRDefault="0066467B" w:rsidP="00012F1C">
            <w:pPr>
              <w:spacing w:line="240" w:lineRule="auto"/>
              <w:ind w:right="-900"/>
              <w:rPr>
                <w:rFonts w:ascii="Trebuchet MS" w:hAnsi="Trebuchet MS" w:cs="Traditional Arabic"/>
                <w:sz w:val="28"/>
                <w:szCs w:val="28"/>
                <w:rtl/>
              </w:rPr>
            </w:pPr>
          </w:p>
          <w:p w:rsidR="0066467B" w:rsidRPr="00012F1C" w:rsidRDefault="0066467B" w:rsidP="00012F1C">
            <w:pPr>
              <w:spacing w:line="240" w:lineRule="auto"/>
              <w:ind w:right="-900"/>
              <w:rPr>
                <w:rFonts w:ascii="Trebuchet MS" w:hAnsi="Trebuchet MS" w:cs="Traditional Arabic"/>
                <w:sz w:val="28"/>
                <w:szCs w:val="28"/>
                <w:rtl/>
              </w:rPr>
            </w:pPr>
          </w:p>
          <w:p w:rsidR="0066467B" w:rsidRPr="00012F1C" w:rsidRDefault="0066467B" w:rsidP="00012F1C">
            <w:pPr>
              <w:spacing w:line="240" w:lineRule="auto"/>
              <w:ind w:right="-900"/>
              <w:rPr>
                <w:rFonts w:ascii="Trebuchet MS" w:hAnsi="Trebuchet MS" w:cs="Traditional Arabic"/>
                <w:b/>
                <w:bCs/>
                <w:i/>
                <w:iCs/>
                <w:sz w:val="28"/>
                <w:szCs w:val="28"/>
                <w:rtl/>
              </w:rPr>
            </w:pPr>
            <w:r w:rsidRPr="00012F1C">
              <w:rPr>
                <w:rFonts w:ascii="Trebuchet MS" w:hAnsi="Trebuchet MS" w:cs="Traditional Arabic" w:hint="cs"/>
                <w:b/>
                <w:bCs/>
                <w:i/>
                <w:iCs/>
                <w:sz w:val="28"/>
                <w:szCs w:val="28"/>
                <w:rtl/>
              </w:rPr>
              <w:t xml:space="preserve">   </w:t>
            </w:r>
          </w:p>
          <w:p w:rsidR="0066467B" w:rsidRPr="00012F1C" w:rsidRDefault="0066467B" w:rsidP="00012F1C">
            <w:pPr>
              <w:spacing w:line="240" w:lineRule="auto"/>
              <w:ind w:right="-900"/>
              <w:rPr>
                <w:rFonts w:ascii="Trebuchet MS" w:hAnsi="Trebuchet MS" w:cs="Traditional Arabic"/>
                <w:b/>
                <w:bCs/>
                <w:i/>
                <w:iCs/>
                <w:sz w:val="28"/>
                <w:szCs w:val="28"/>
                <w:rtl/>
              </w:rPr>
            </w:pPr>
            <w:r w:rsidRPr="00012F1C">
              <w:rPr>
                <w:rFonts w:ascii="Trebuchet MS" w:hAnsi="Trebuchet MS" w:cs="Traditional Arabic" w:hint="cs"/>
                <w:b/>
                <w:bCs/>
                <w:i/>
                <w:iCs/>
                <w:sz w:val="28"/>
                <w:szCs w:val="28"/>
                <w:rtl/>
              </w:rPr>
              <w:t xml:space="preserve">       تمكين العاملين</w:t>
            </w:r>
          </w:p>
          <w:p w:rsidR="0066467B" w:rsidRPr="00012F1C" w:rsidRDefault="0066467B" w:rsidP="00012F1C">
            <w:pPr>
              <w:spacing w:line="240" w:lineRule="auto"/>
              <w:ind w:right="-900"/>
              <w:jc w:val="center"/>
              <w:rPr>
                <w:rFonts w:ascii="Trebuchet MS" w:hAnsi="Trebuchet MS" w:cs="Traditional Arabic"/>
                <w:sz w:val="28"/>
                <w:szCs w:val="28"/>
                <w:rtl/>
              </w:rPr>
            </w:pPr>
          </w:p>
          <w:p w:rsidR="0066467B" w:rsidRPr="00012F1C" w:rsidRDefault="0066467B" w:rsidP="00012F1C">
            <w:pPr>
              <w:spacing w:line="240" w:lineRule="auto"/>
              <w:ind w:right="-900"/>
              <w:jc w:val="center"/>
              <w:rPr>
                <w:rFonts w:ascii="Trebuchet MS" w:hAnsi="Trebuchet MS" w:cs="Traditional Arabic"/>
                <w:sz w:val="28"/>
                <w:szCs w:val="28"/>
                <w:rtl/>
              </w:rPr>
            </w:pPr>
          </w:p>
        </w:tc>
        <w:tc>
          <w:tcPr>
            <w:tcW w:w="2941" w:type="dxa"/>
          </w:tcPr>
          <w:p w:rsidR="0066467B" w:rsidRPr="00012F1C" w:rsidRDefault="0066467B" w:rsidP="00012F1C">
            <w:pPr>
              <w:spacing w:line="240" w:lineRule="auto"/>
              <w:ind w:right="-900"/>
              <w:rPr>
                <w:rFonts w:ascii="Trebuchet MS" w:hAnsi="Trebuchet MS" w:cs="Traditional Arabic"/>
                <w:b/>
                <w:bCs/>
                <w:sz w:val="28"/>
                <w:szCs w:val="28"/>
                <w:rtl/>
              </w:rPr>
            </w:pPr>
            <w:r w:rsidRPr="00012F1C">
              <w:rPr>
                <w:rFonts w:ascii="Trebuchet MS" w:hAnsi="Trebuchet MS" w:cs="Traditional Arabic" w:hint="cs"/>
                <w:b/>
                <w:bCs/>
                <w:sz w:val="28"/>
                <w:szCs w:val="28"/>
                <w:rtl/>
              </w:rPr>
              <w:t xml:space="preserve">            الميزات</w:t>
            </w:r>
          </w:p>
        </w:tc>
      </w:tr>
      <w:tr w:rsidR="0066467B" w:rsidRPr="00012F1C" w:rsidTr="00127580">
        <w:trPr>
          <w:trHeight w:val="271"/>
        </w:trPr>
        <w:tc>
          <w:tcPr>
            <w:tcW w:w="2940"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الثقة الإدارية</w:t>
            </w:r>
          </w:p>
        </w:tc>
        <w:tc>
          <w:tcPr>
            <w:tcW w:w="2941" w:type="dxa"/>
            <w:vMerge/>
          </w:tcPr>
          <w:p w:rsidR="0066467B" w:rsidRPr="00012F1C" w:rsidRDefault="0066467B" w:rsidP="00012F1C">
            <w:pPr>
              <w:spacing w:line="240" w:lineRule="auto"/>
              <w:ind w:right="-900"/>
              <w:jc w:val="center"/>
              <w:rPr>
                <w:rFonts w:ascii="Trebuchet MS" w:hAnsi="Trebuchet MS" w:cs="Traditional Arabic"/>
                <w:sz w:val="28"/>
                <w:szCs w:val="28"/>
                <w:rtl/>
              </w:rPr>
            </w:pPr>
          </w:p>
        </w:tc>
        <w:tc>
          <w:tcPr>
            <w:tcW w:w="2941"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تحسين الأداء</w:t>
            </w:r>
          </w:p>
        </w:tc>
      </w:tr>
      <w:tr w:rsidR="0066467B" w:rsidRPr="00012F1C" w:rsidTr="00127580">
        <w:trPr>
          <w:trHeight w:val="261"/>
        </w:trPr>
        <w:tc>
          <w:tcPr>
            <w:tcW w:w="2940"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الدعم الاجتماعي</w:t>
            </w:r>
          </w:p>
        </w:tc>
        <w:tc>
          <w:tcPr>
            <w:tcW w:w="2941" w:type="dxa"/>
            <w:vMerge/>
          </w:tcPr>
          <w:p w:rsidR="0066467B" w:rsidRPr="00012F1C" w:rsidRDefault="0066467B" w:rsidP="00012F1C">
            <w:pPr>
              <w:spacing w:line="240" w:lineRule="auto"/>
              <w:ind w:right="-900"/>
              <w:jc w:val="center"/>
              <w:rPr>
                <w:rFonts w:ascii="Trebuchet MS" w:hAnsi="Trebuchet MS" w:cs="Traditional Arabic"/>
                <w:sz w:val="28"/>
                <w:szCs w:val="28"/>
                <w:rtl/>
              </w:rPr>
            </w:pPr>
          </w:p>
        </w:tc>
        <w:tc>
          <w:tcPr>
            <w:tcW w:w="2941"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إرضاء العملاء</w:t>
            </w:r>
          </w:p>
        </w:tc>
      </w:tr>
      <w:tr w:rsidR="0066467B" w:rsidRPr="00012F1C" w:rsidTr="00127580">
        <w:trPr>
          <w:trHeight w:val="261"/>
        </w:trPr>
        <w:tc>
          <w:tcPr>
            <w:tcW w:w="2940"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الأهداف والرؤية المستقبلية</w:t>
            </w:r>
          </w:p>
        </w:tc>
        <w:tc>
          <w:tcPr>
            <w:tcW w:w="2941" w:type="dxa"/>
            <w:vMerge/>
          </w:tcPr>
          <w:p w:rsidR="0066467B" w:rsidRPr="00012F1C" w:rsidRDefault="0066467B" w:rsidP="00012F1C">
            <w:pPr>
              <w:spacing w:line="240" w:lineRule="auto"/>
              <w:ind w:right="-900"/>
              <w:jc w:val="center"/>
              <w:rPr>
                <w:rFonts w:ascii="Trebuchet MS" w:hAnsi="Trebuchet MS" w:cs="Traditional Arabic"/>
                <w:sz w:val="28"/>
                <w:szCs w:val="28"/>
                <w:rtl/>
              </w:rPr>
            </w:pPr>
          </w:p>
        </w:tc>
        <w:tc>
          <w:tcPr>
            <w:tcW w:w="2941"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حل المشكلات والأزمات</w:t>
            </w:r>
          </w:p>
        </w:tc>
      </w:tr>
      <w:tr w:rsidR="0066467B" w:rsidRPr="00012F1C" w:rsidTr="00127580">
        <w:trPr>
          <w:trHeight w:val="261"/>
        </w:trPr>
        <w:tc>
          <w:tcPr>
            <w:tcW w:w="2940"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فرق العمل</w:t>
            </w:r>
          </w:p>
        </w:tc>
        <w:tc>
          <w:tcPr>
            <w:tcW w:w="2941" w:type="dxa"/>
            <w:vMerge/>
          </w:tcPr>
          <w:p w:rsidR="0066467B" w:rsidRPr="00012F1C" w:rsidRDefault="0066467B" w:rsidP="00012F1C">
            <w:pPr>
              <w:spacing w:line="240" w:lineRule="auto"/>
              <w:ind w:right="-900"/>
              <w:jc w:val="center"/>
              <w:rPr>
                <w:rFonts w:ascii="Trebuchet MS" w:hAnsi="Trebuchet MS" w:cs="Traditional Arabic"/>
                <w:sz w:val="28"/>
                <w:szCs w:val="28"/>
                <w:rtl/>
              </w:rPr>
            </w:pPr>
          </w:p>
        </w:tc>
        <w:tc>
          <w:tcPr>
            <w:tcW w:w="2941" w:type="dxa"/>
          </w:tcPr>
          <w:p w:rsidR="0066467B" w:rsidRPr="00012F1C" w:rsidRDefault="00037A26" w:rsidP="00012F1C">
            <w:pPr>
              <w:spacing w:line="240" w:lineRule="auto"/>
              <w:ind w:right="-900"/>
              <w:rPr>
                <w:rFonts w:asciiTheme="minorBidi" w:hAnsiTheme="minorBidi"/>
                <w:sz w:val="28"/>
                <w:szCs w:val="28"/>
                <w:rtl/>
              </w:rPr>
            </w:pPr>
            <w:r w:rsidRPr="00012F1C">
              <w:rPr>
                <w:rFonts w:asciiTheme="minorBidi" w:hAnsiTheme="minorBidi"/>
                <w:b/>
                <w:bCs/>
                <w:noProof/>
                <w:sz w:val="28"/>
                <w:szCs w:val="28"/>
                <w:u w:val="single"/>
                <w:rtl/>
              </w:rPr>
              <w:pict>
                <v:line id="_x0000_s1043" style="position:absolute;left:0;text-align:left;flip:x;z-index:251663360;mso-position-horizontal-relative:text;mso-position-vertical-relative:text" from="-1711.85pt,-.45pt" to="-1306.85pt,-.45pt">
                  <v:stroke dashstyle="dash"/>
                  <w10:wrap anchorx="page"/>
                </v:line>
              </w:pict>
            </w:r>
            <w:r w:rsidR="0066467B" w:rsidRPr="00012F1C">
              <w:rPr>
                <w:rFonts w:asciiTheme="minorBidi" w:hAnsiTheme="minorBidi"/>
                <w:sz w:val="28"/>
                <w:szCs w:val="28"/>
                <w:rtl/>
              </w:rPr>
              <w:t xml:space="preserve">         جودة الخدمة</w:t>
            </w:r>
          </w:p>
        </w:tc>
      </w:tr>
      <w:tr w:rsidR="0066467B" w:rsidRPr="00012F1C" w:rsidTr="00012F1C">
        <w:trPr>
          <w:trHeight w:val="70"/>
        </w:trPr>
        <w:tc>
          <w:tcPr>
            <w:tcW w:w="2940"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الاتصال الفعال</w:t>
            </w:r>
          </w:p>
        </w:tc>
        <w:tc>
          <w:tcPr>
            <w:tcW w:w="2941" w:type="dxa"/>
            <w:vMerge/>
          </w:tcPr>
          <w:p w:rsidR="0066467B" w:rsidRPr="00012F1C" w:rsidRDefault="0066467B" w:rsidP="00012F1C">
            <w:pPr>
              <w:spacing w:line="240" w:lineRule="auto"/>
              <w:ind w:right="-900"/>
              <w:jc w:val="center"/>
              <w:rPr>
                <w:rFonts w:ascii="Trebuchet MS" w:hAnsi="Trebuchet MS" w:cs="Traditional Arabic"/>
                <w:sz w:val="28"/>
                <w:szCs w:val="28"/>
                <w:rtl/>
              </w:rPr>
            </w:pPr>
          </w:p>
        </w:tc>
        <w:tc>
          <w:tcPr>
            <w:tcW w:w="2941"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زيادة القدرة التنافسية</w:t>
            </w:r>
          </w:p>
        </w:tc>
      </w:tr>
      <w:tr w:rsidR="0066467B" w:rsidRPr="00012F1C" w:rsidTr="00127580">
        <w:trPr>
          <w:trHeight w:val="45"/>
        </w:trPr>
        <w:tc>
          <w:tcPr>
            <w:tcW w:w="2940"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التدريب المستمر</w:t>
            </w:r>
          </w:p>
        </w:tc>
        <w:tc>
          <w:tcPr>
            <w:tcW w:w="2941" w:type="dxa"/>
            <w:vMerge/>
          </w:tcPr>
          <w:p w:rsidR="0066467B" w:rsidRPr="00012F1C" w:rsidRDefault="0066467B" w:rsidP="00012F1C">
            <w:pPr>
              <w:spacing w:line="240" w:lineRule="auto"/>
              <w:ind w:right="-900"/>
              <w:rPr>
                <w:rFonts w:ascii="Trebuchet MS" w:hAnsi="Trebuchet MS" w:cs="Traditional Arabic"/>
                <w:sz w:val="28"/>
                <w:szCs w:val="28"/>
                <w:rtl/>
              </w:rPr>
            </w:pPr>
          </w:p>
        </w:tc>
        <w:tc>
          <w:tcPr>
            <w:tcW w:w="2941"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ارتفاع الإنتاجية</w:t>
            </w:r>
          </w:p>
        </w:tc>
      </w:tr>
      <w:tr w:rsidR="0066467B" w:rsidRPr="00012F1C" w:rsidTr="00127580">
        <w:trPr>
          <w:trHeight w:val="244"/>
        </w:trPr>
        <w:tc>
          <w:tcPr>
            <w:tcW w:w="2940"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مكافأة الموظفين</w:t>
            </w:r>
          </w:p>
        </w:tc>
        <w:tc>
          <w:tcPr>
            <w:tcW w:w="2941" w:type="dxa"/>
            <w:vMerge/>
          </w:tcPr>
          <w:p w:rsidR="0066467B" w:rsidRPr="00012F1C" w:rsidRDefault="0066467B" w:rsidP="00012F1C">
            <w:pPr>
              <w:spacing w:line="240" w:lineRule="auto"/>
              <w:ind w:right="-900"/>
              <w:rPr>
                <w:rFonts w:ascii="Trebuchet MS" w:hAnsi="Trebuchet MS" w:cs="Traditional Arabic"/>
                <w:sz w:val="28"/>
                <w:szCs w:val="28"/>
                <w:rtl/>
              </w:rPr>
            </w:pPr>
          </w:p>
        </w:tc>
        <w:tc>
          <w:tcPr>
            <w:tcW w:w="2941" w:type="dxa"/>
          </w:tcPr>
          <w:p w:rsidR="0066467B" w:rsidRPr="00012F1C" w:rsidRDefault="0066467B" w:rsidP="00012F1C">
            <w:pPr>
              <w:spacing w:line="240" w:lineRule="auto"/>
              <w:ind w:right="-900"/>
              <w:rPr>
                <w:rFonts w:asciiTheme="minorBidi" w:hAnsiTheme="minorBidi"/>
                <w:sz w:val="28"/>
                <w:szCs w:val="28"/>
                <w:rtl/>
              </w:rPr>
            </w:pPr>
            <w:r w:rsidRPr="00012F1C">
              <w:rPr>
                <w:rFonts w:asciiTheme="minorBidi" w:hAnsiTheme="minorBidi"/>
                <w:sz w:val="28"/>
                <w:szCs w:val="28"/>
                <w:rtl/>
              </w:rPr>
              <w:t xml:space="preserve">    تحقيق مكانة متميزة</w:t>
            </w:r>
          </w:p>
        </w:tc>
      </w:tr>
    </w:tbl>
    <w:p w:rsidR="0066467B" w:rsidRPr="003A5AFC" w:rsidRDefault="0066467B" w:rsidP="00012F1C">
      <w:pPr>
        <w:pStyle w:val="Heading2"/>
        <w:spacing w:before="0" w:line="240" w:lineRule="auto"/>
        <w:ind w:left="-874"/>
        <w:rPr>
          <w:color w:val="auto"/>
          <w:sz w:val="36"/>
          <w:szCs w:val="36"/>
          <w:rtl/>
        </w:rPr>
      </w:pPr>
      <w:r>
        <w:rPr>
          <w:rFonts w:hint="cs"/>
          <w:rtl/>
        </w:rPr>
        <w:lastRenderedPageBreak/>
        <w:t xml:space="preserve"> </w:t>
      </w:r>
      <w:r w:rsidRPr="00025CDD">
        <w:rPr>
          <w:rFonts w:hint="cs"/>
          <w:sz w:val="36"/>
          <w:szCs w:val="36"/>
          <w:rtl/>
        </w:rPr>
        <w:t xml:space="preserve"> </w:t>
      </w:r>
      <w:r>
        <w:rPr>
          <w:rFonts w:hint="cs"/>
          <w:sz w:val="36"/>
          <w:szCs w:val="36"/>
          <w:rtl/>
        </w:rPr>
        <w:t xml:space="preserve">                     </w:t>
      </w:r>
      <w:r w:rsidR="004441B6">
        <w:rPr>
          <w:rFonts w:hint="cs"/>
          <w:color w:val="auto"/>
          <w:sz w:val="36"/>
          <w:szCs w:val="36"/>
          <w:rtl/>
        </w:rPr>
        <w:t>11</w:t>
      </w:r>
      <w:r w:rsidRPr="003A5AFC">
        <w:rPr>
          <w:rFonts w:hint="cs"/>
          <w:color w:val="auto"/>
          <w:sz w:val="36"/>
          <w:szCs w:val="36"/>
          <w:rtl/>
        </w:rPr>
        <w:t>)</w:t>
      </w:r>
      <w:r>
        <w:rPr>
          <w:rFonts w:hint="cs"/>
          <w:sz w:val="36"/>
          <w:szCs w:val="36"/>
          <w:rtl/>
        </w:rPr>
        <w:t xml:space="preserve"> </w:t>
      </w:r>
      <w:r w:rsidRPr="003A5AFC">
        <w:rPr>
          <w:color w:val="auto"/>
          <w:sz w:val="36"/>
          <w:szCs w:val="36"/>
          <w:rtl/>
        </w:rPr>
        <w:t>–</w:t>
      </w:r>
      <w:r w:rsidRPr="003A5AFC">
        <w:rPr>
          <w:rFonts w:hint="cs"/>
          <w:color w:val="auto"/>
          <w:sz w:val="36"/>
          <w:szCs w:val="36"/>
          <w:rtl/>
        </w:rPr>
        <w:t xml:space="preserve"> خطوات تنفيذ تمكين العاملين : </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الأولى : تحديد أسباب الحاجة للتغيير : </w:t>
      </w:r>
    </w:p>
    <w:p w:rsidR="0066467B" w:rsidRPr="003A5AFC" w:rsidRDefault="0066467B" w:rsidP="00012F1C">
      <w:pPr>
        <w:spacing w:line="240" w:lineRule="auto"/>
        <w:ind w:left="-874" w:right="-900"/>
        <w:jc w:val="both"/>
        <w:rPr>
          <w:rFonts w:asciiTheme="minorBidi" w:hAnsiTheme="minorBidi"/>
          <w:sz w:val="28"/>
          <w:szCs w:val="28"/>
          <w:rtl/>
        </w:rPr>
      </w:pPr>
      <w:r w:rsidRPr="003A5AFC">
        <w:rPr>
          <w:rFonts w:asciiTheme="minorBidi" w:hAnsiTheme="minorBidi"/>
          <w:sz w:val="28"/>
          <w:szCs w:val="28"/>
          <w:rtl/>
        </w:rPr>
        <w:t xml:space="preserve">أول خطوة يجب أن يقرر المدير لماذا يريد أن يتبنى برنامج لتمكين العاملين </w:t>
      </w:r>
      <w:r w:rsidRPr="003A5AFC">
        <w:rPr>
          <w:rFonts w:asciiTheme="minorBidi" w:hAnsiTheme="minorBidi" w:hint="cs"/>
          <w:sz w:val="28"/>
          <w:szCs w:val="28"/>
          <w:rtl/>
        </w:rPr>
        <w:t xml:space="preserve">، </w:t>
      </w:r>
      <w:r w:rsidRPr="003A5AFC">
        <w:rPr>
          <w:rStyle w:val="postbody1"/>
          <w:rFonts w:asciiTheme="minorBidi" w:hAnsiTheme="minorBidi"/>
          <w:sz w:val="28"/>
          <w:szCs w:val="28"/>
          <w:rtl/>
        </w:rPr>
        <w:t>أي  توضيح السبب أو الأسباب من وراء تبني التمكين ، فلتبني التمكين أسباب مختلفة ، فهل السبب</w:t>
      </w:r>
      <w:r w:rsidRPr="003A5AFC">
        <w:rPr>
          <w:rFonts w:asciiTheme="minorBidi" w:hAnsiTheme="minorBidi"/>
          <w:sz w:val="28"/>
          <w:szCs w:val="28"/>
          <w:rtl/>
        </w:rPr>
        <w:t xml:space="preserve"> :</w:t>
      </w:r>
    </w:p>
    <w:p w:rsidR="0066467B" w:rsidRPr="003A5AFC" w:rsidRDefault="0066467B" w:rsidP="00012F1C">
      <w:pPr>
        <w:numPr>
          <w:ilvl w:val="0"/>
          <w:numId w:val="5"/>
        </w:numPr>
        <w:spacing w:after="0" w:line="240" w:lineRule="auto"/>
        <w:ind w:left="-514" w:right="-900" w:hanging="357"/>
        <w:jc w:val="both"/>
        <w:rPr>
          <w:rFonts w:asciiTheme="minorBidi" w:hAnsiTheme="minorBidi"/>
          <w:sz w:val="28"/>
          <w:szCs w:val="28"/>
        </w:rPr>
      </w:pPr>
      <w:r w:rsidRPr="003A5AFC">
        <w:rPr>
          <w:rFonts w:asciiTheme="minorBidi" w:hAnsiTheme="minorBidi"/>
          <w:sz w:val="28"/>
          <w:szCs w:val="28"/>
          <w:rtl/>
        </w:rPr>
        <w:t>تحسين خدمة العملاء</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numPr>
          <w:ilvl w:val="0"/>
          <w:numId w:val="5"/>
        </w:numPr>
        <w:spacing w:after="0" w:line="240" w:lineRule="auto"/>
        <w:ind w:left="-514" w:right="-900" w:hanging="357"/>
        <w:jc w:val="both"/>
        <w:rPr>
          <w:rFonts w:asciiTheme="minorBidi" w:hAnsiTheme="minorBidi"/>
          <w:sz w:val="28"/>
          <w:szCs w:val="28"/>
        </w:rPr>
      </w:pPr>
      <w:r w:rsidRPr="003A5AFC">
        <w:rPr>
          <w:rFonts w:asciiTheme="minorBidi" w:hAnsiTheme="minorBidi"/>
          <w:sz w:val="28"/>
          <w:szCs w:val="28"/>
          <w:rtl/>
        </w:rPr>
        <w:t>رفع مستوى الجودة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numPr>
          <w:ilvl w:val="0"/>
          <w:numId w:val="5"/>
        </w:numPr>
        <w:spacing w:after="0" w:line="240" w:lineRule="auto"/>
        <w:ind w:left="-514" w:right="-900" w:hanging="357"/>
        <w:jc w:val="both"/>
        <w:rPr>
          <w:rFonts w:asciiTheme="minorBidi" w:hAnsiTheme="minorBidi"/>
          <w:sz w:val="28"/>
          <w:szCs w:val="28"/>
        </w:rPr>
      </w:pPr>
      <w:r w:rsidRPr="003A5AFC">
        <w:rPr>
          <w:rFonts w:asciiTheme="minorBidi" w:hAnsiTheme="minorBidi"/>
          <w:sz w:val="28"/>
          <w:szCs w:val="28"/>
          <w:rtl/>
        </w:rPr>
        <w:t>زيادة الإنتاجية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numPr>
          <w:ilvl w:val="0"/>
          <w:numId w:val="5"/>
        </w:numPr>
        <w:spacing w:after="0" w:line="240" w:lineRule="auto"/>
        <w:ind w:left="-514" w:right="-900" w:hanging="357"/>
        <w:jc w:val="both"/>
        <w:rPr>
          <w:rFonts w:asciiTheme="minorBidi" w:hAnsiTheme="minorBidi"/>
          <w:sz w:val="28"/>
          <w:szCs w:val="28"/>
        </w:rPr>
      </w:pPr>
      <w:r w:rsidRPr="003A5AFC">
        <w:rPr>
          <w:rFonts w:asciiTheme="minorBidi" w:hAnsiTheme="minorBidi"/>
          <w:sz w:val="28"/>
          <w:szCs w:val="28"/>
          <w:rtl/>
        </w:rPr>
        <w:t>تنمية قدرات ومهارات المرؤوسين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numPr>
          <w:ilvl w:val="0"/>
          <w:numId w:val="5"/>
        </w:numPr>
        <w:spacing w:after="0" w:line="240" w:lineRule="auto"/>
        <w:ind w:left="-514" w:right="-900" w:hanging="357"/>
        <w:jc w:val="both"/>
        <w:rPr>
          <w:rFonts w:asciiTheme="minorBidi" w:hAnsiTheme="minorBidi"/>
          <w:sz w:val="28"/>
          <w:szCs w:val="28"/>
        </w:rPr>
      </w:pPr>
      <w:r w:rsidRPr="003A5AFC">
        <w:rPr>
          <w:rFonts w:asciiTheme="minorBidi" w:hAnsiTheme="minorBidi"/>
          <w:sz w:val="28"/>
          <w:szCs w:val="28"/>
          <w:rtl/>
        </w:rPr>
        <w:t>تخفيف عب</w:t>
      </w:r>
      <w:r w:rsidRPr="003A5AFC">
        <w:rPr>
          <w:rFonts w:asciiTheme="minorBidi" w:hAnsiTheme="minorBidi" w:hint="cs"/>
          <w:sz w:val="28"/>
          <w:szCs w:val="28"/>
          <w:rtl/>
        </w:rPr>
        <w:t>ء</w:t>
      </w:r>
      <w:r w:rsidRPr="003A5AFC">
        <w:rPr>
          <w:rFonts w:asciiTheme="minorBidi" w:hAnsiTheme="minorBidi"/>
          <w:sz w:val="28"/>
          <w:szCs w:val="28"/>
          <w:rtl/>
        </w:rPr>
        <w:t xml:space="preserve"> العمل عن المدير</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pStyle w:val="BodyText"/>
        <w:spacing w:line="240" w:lineRule="auto"/>
        <w:ind w:left="-874" w:right="-900"/>
        <w:jc w:val="both"/>
        <w:rPr>
          <w:rFonts w:asciiTheme="minorBidi" w:hAnsiTheme="minorBidi"/>
          <w:sz w:val="28"/>
          <w:szCs w:val="28"/>
          <w:rtl/>
        </w:rPr>
      </w:pPr>
      <w:r w:rsidRPr="003A5AFC">
        <w:rPr>
          <w:rFonts w:asciiTheme="minorBidi" w:hAnsiTheme="minorBidi"/>
          <w:sz w:val="28"/>
          <w:szCs w:val="28"/>
          <w:rtl/>
        </w:rPr>
        <w:t>وأي</w:t>
      </w:r>
      <w:r w:rsidRPr="003A5AFC">
        <w:rPr>
          <w:rFonts w:asciiTheme="minorBidi" w:hAnsiTheme="minorBidi" w:hint="cs"/>
          <w:sz w:val="28"/>
          <w:szCs w:val="28"/>
          <w:rtl/>
        </w:rPr>
        <w:t>ا ً</w:t>
      </w:r>
      <w:r w:rsidRPr="003A5AFC">
        <w:rPr>
          <w:rFonts w:asciiTheme="minorBidi" w:hAnsiTheme="minorBidi"/>
          <w:sz w:val="28"/>
          <w:szCs w:val="28"/>
          <w:rtl/>
        </w:rPr>
        <w:t xml:space="preserve"> كان السبب أو الأسباب</w:t>
      </w:r>
      <w:r w:rsidRPr="003A5AFC">
        <w:rPr>
          <w:rFonts w:asciiTheme="minorBidi" w:hAnsiTheme="minorBidi" w:hint="cs"/>
          <w:sz w:val="28"/>
          <w:szCs w:val="28"/>
          <w:rtl/>
        </w:rPr>
        <w:t xml:space="preserve"> </w:t>
      </w:r>
      <w:r w:rsidRPr="003A5AFC">
        <w:rPr>
          <w:rFonts w:asciiTheme="minorBidi" w:hAnsiTheme="minorBidi"/>
          <w:sz w:val="28"/>
          <w:szCs w:val="28"/>
          <w:rtl/>
        </w:rPr>
        <w:t>، ف</w:t>
      </w:r>
      <w:r w:rsidRPr="003A5AFC">
        <w:rPr>
          <w:rFonts w:asciiTheme="minorBidi" w:hAnsiTheme="minorBidi" w:hint="cs"/>
          <w:sz w:val="28"/>
          <w:szCs w:val="28"/>
          <w:rtl/>
        </w:rPr>
        <w:t>إ</w:t>
      </w:r>
      <w:r w:rsidRPr="003A5AFC">
        <w:rPr>
          <w:rFonts w:asciiTheme="minorBidi" w:hAnsiTheme="minorBidi"/>
          <w:sz w:val="28"/>
          <w:szCs w:val="28"/>
          <w:rtl/>
        </w:rPr>
        <w:t>ن شرح وتوضيح ذلك للمرؤوسين يساعد في الحد من درجة الغموض وعدم التأكد</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ويبدأ المرؤوسين في التعرف على توقعات الإدارة نحوهم</w:t>
      </w:r>
      <w:r w:rsidRPr="003A5AFC">
        <w:rPr>
          <w:rFonts w:asciiTheme="minorBidi" w:hAnsiTheme="minorBidi" w:hint="cs"/>
          <w:sz w:val="28"/>
          <w:szCs w:val="28"/>
          <w:rtl/>
        </w:rPr>
        <w:t xml:space="preserve"> </w:t>
      </w:r>
      <w:r w:rsidRPr="003A5AFC">
        <w:rPr>
          <w:rFonts w:asciiTheme="minorBidi" w:hAnsiTheme="minorBidi"/>
          <w:sz w:val="28"/>
          <w:szCs w:val="28"/>
          <w:rtl/>
        </w:rPr>
        <w:t>، وما المتوقع منهم</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ويجب على المديرين أيض</w:t>
      </w:r>
      <w:r w:rsidRPr="003A5AFC">
        <w:rPr>
          <w:rFonts w:asciiTheme="minorBidi" w:hAnsiTheme="minorBidi" w:hint="cs"/>
          <w:sz w:val="28"/>
          <w:szCs w:val="28"/>
          <w:rtl/>
        </w:rPr>
        <w:t xml:space="preserve">ا ً </w:t>
      </w:r>
      <w:r w:rsidRPr="003A5AFC">
        <w:rPr>
          <w:rFonts w:asciiTheme="minorBidi" w:hAnsiTheme="minorBidi"/>
          <w:sz w:val="28"/>
          <w:szCs w:val="28"/>
          <w:rtl/>
        </w:rPr>
        <w:t>شرح الهيئة والشكل الذي سيكون عليه التمكين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يحتاج المديرين لتقديم أمثلة واضحة ومحددة للموظفين </w:t>
      </w:r>
      <w:r w:rsidRPr="003A5AFC">
        <w:rPr>
          <w:rFonts w:asciiTheme="minorBidi" w:hAnsiTheme="minorBidi" w:hint="cs"/>
          <w:sz w:val="28"/>
          <w:szCs w:val="28"/>
          <w:rtl/>
        </w:rPr>
        <w:t>ل</w:t>
      </w:r>
      <w:r w:rsidRPr="003A5AFC">
        <w:rPr>
          <w:rFonts w:asciiTheme="minorBidi" w:hAnsiTheme="minorBidi"/>
          <w:sz w:val="28"/>
          <w:szCs w:val="28"/>
          <w:rtl/>
        </w:rPr>
        <w:t>ما يتضمنه المستوى الجديدة للسلطات</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لابد أن يحدد المدير بشكل دقيق المسؤوليات التي ستعهد للموظفين من جراء التمكين</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الثانية : التغيير في سلوك المديرين :</w:t>
      </w:r>
    </w:p>
    <w:p w:rsidR="0066467B" w:rsidRPr="003A5AFC" w:rsidRDefault="0066467B" w:rsidP="00012F1C">
      <w:pPr>
        <w:pStyle w:val="BodyText"/>
        <w:spacing w:after="0" w:line="240" w:lineRule="auto"/>
        <w:ind w:left="-874" w:right="-900"/>
        <w:jc w:val="both"/>
        <w:rPr>
          <w:rFonts w:asciiTheme="minorBidi" w:hAnsiTheme="minorBidi"/>
          <w:sz w:val="28"/>
          <w:szCs w:val="28"/>
          <w:rtl/>
          <w:lang w:bidi="ar-SY"/>
        </w:rPr>
      </w:pPr>
      <w:r w:rsidRPr="003A5AFC">
        <w:rPr>
          <w:rFonts w:asciiTheme="minorBidi" w:hAnsiTheme="minorBidi"/>
          <w:sz w:val="28"/>
          <w:szCs w:val="28"/>
          <w:rtl/>
        </w:rPr>
        <w:t>أحد التحديات الهائلة التي يجب أن يتغلب عليها المدير</w:t>
      </w:r>
      <w:r w:rsidRPr="003A5AFC">
        <w:rPr>
          <w:rFonts w:asciiTheme="minorBidi" w:hAnsiTheme="minorBidi" w:hint="cs"/>
          <w:sz w:val="28"/>
          <w:szCs w:val="28"/>
          <w:rtl/>
        </w:rPr>
        <w:t>و</w:t>
      </w:r>
      <w:r w:rsidRPr="003A5AFC">
        <w:rPr>
          <w:rFonts w:asciiTheme="minorBidi" w:hAnsiTheme="minorBidi"/>
          <w:sz w:val="28"/>
          <w:szCs w:val="28"/>
          <w:rtl/>
        </w:rPr>
        <w:t>ن لإيجاد بيئة عمل ممكنة تتصل بتعلم كيفية التخلي عن السلطة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ف</w:t>
      </w:r>
      <w:r w:rsidRPr="003A5AFC">
        <w:rPr>
          <w:rFonts w:asciiTheme="minorBidi" w:hAnsiTheme="minorBidi"/>
          <w:sz w:val="28"/>
          <w:szCs w:val="28"/>
          <w:rtl/>
        </w:rPr>
        <w:t>قبل المضي قدماً وبشكل جدي في تنفيذ برنامج للتمكين هناك حاجة ماسة للحصول على التزام ودعم المديرين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فقد أشار </w:t>
      </w:r>
      <w:r w:rsidRPr="003A5AFC">
        <w:rPr>
          <w:rFonts w:asciiTheme="minorBidi" w:hAnsiTheme="minorBidi"/>
          <w:sz w:val="28"/>
          <w:szCs w:val="28"/>
        </w:rPr>
        <w:t>(Kizilos, 1990)</w:t>
      </w:r>
      <w:r w:rsidRPr="003A5AFC">
        <w:rPr>
          <w:rFonts w:asciiTheme="minorBidi" w:hAnsiTheme="minorBidi"/>
          <w:sz w:val="28"/>
          <w:szCs w:val="28"/>
          <w:rtl/>
        </w:rPr>
        <w:t xml:space="preserve"> </w:t>
      </w:r>
      <w:r w:rsidRPr="003A5AFC">
        <w:rPr>
          <w:rStyle w:val="FootnoteReference"/>
          <w:rFonts w:asciiTheme="minorBidi" w:hAnsiTheme="minorBidi"/>
          <w:sz w:val="28"/>
          <w:szCs w:val="28"/>
          <w:rtl/>
        </w:rPr>
        <w:footnoteReference w:id="3"/>
      </w:r>
      <w:r w:rsidRPr="003A5AFC">
        <w:rPr>
          <w:rFonts w:asciiTheme="minorBidi" w:hAnsiTheme="minorBidi" w:hint="cs"/>
          <w:sz w:val="28"/>
          <w:szCs w:val="28"/>
          <w:rtl/>
        </w:rPr>
        <w:t xml:space="preserve"> </w:t>
      </w:r>
      <w:r w:rsidRPr="003A5AFC">
        <w:rPr>
          <w:rFonts w:asciiTheme="minorBidi" w:hAnsiTheme="minorBidi"/>
          <w:sz w:val="28"/>
          <w:szCs w:val="28"/>
          <w:rtl/>
        </w:rPr>
        <w:t>أن العديد من المديرين قد أمضى العديد من السنوات للحصول على القوة والسلطة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وفى الغالب يكون غير راغب في التخلي أو التنازل عنها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وبالتالي يشكل تغيير سلوكيات المديرين للتخلي عن بعض السلطات للمرؤوسين خطوة جوهرية نحو تنفيذ التمكين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pStyle w:val="Heading2"/>
        <w:spacing w:before="0" w:line="240" w:lineRule="auto"/>
        <w:ind w:left="-874"/>
        <w:rPr>
          <w:color w:val="auto"/>
          <w:sz w:val="28"/>
          <w:szCs w:val="28"/>
          <w:rtl/>
          <w:lang w:bidi="ar-SY"/>
        </w:rPr>
      </w:pPr>
      <w:r w:rsidRPr="003A5AFC">
        <w:rPr>
          <w:color w:val="auto"/>
          <w:sz w:val="28"/>
          <w:szCs w:val="28"/>
          <w:rtl/>
          <w:lang w:bidi="ar-SY"/>
        </w:rPr>
        <w:t>–</w:t>
      </w:r>
      <w:r w:rsidRPr="003A5AFC">
        <w:rPr>
          <w:rFonts w:hint="cs"/>
          <w:color w:val="auto"/>
          <w:sz w:val="28"/>
          <w:szCs w:val="28"/>
          <w:rtl/>
          <w:lang w:bidi="ar-SY"/>
        </w:rPr>
        <w:t xml:space="preserve"> الخطوة الثالثة : تحديد القرارات التي يشارك فيه المرؤوسين :</w:t>
      </w:r>
    </w:p>
    <w:p w:rsidR="0066467B" w:rsidRPr="003A5AFC" w:rsidRDefault="0066467B" w:rsidP="00012F1C">
      <w:pPr>
        <w:spacing w:after="0" w:line="240" w:lineRule="auto"/>
        <w:ind w:left="-874" w:right="-900"/>
        <w:jc w:val="both"/>
        <w:rPr>
          <w:rFonts w:asciiTheme="minorBidi" w:hAnsiTheme="minorBidi"/>
          <w:sz w:val="28"/>
          <w:szCs w:val="28"/>
          <w:rtl/>
        </w:rPr>
      </w:pPr>
      <w:r w:rsidRPr="003A5AFC">
        <w:rPr>
          <w:rFonts w:asciiTheme="minorBidi" w:hAnsiTheme="minorBidi" w:hint="cs"/>
          <w:sz w:val="28"/>
          <w:szCs w:val="28"/>
          <w:rtl/>
        </w:rPr>
        <w:t>إ</w:t>
      </w:r>
      <w:r w:rsidRPr="003A5AFC">
        <w:rPr>
          <w:rFonts w:asciiTheme="minorBidi" w:hAnsiTheme="minorBidi"/>
          <w:sz w:val="28"/>
          <w:szCs w:val="28"/>
          <w:rtl/>
        </w:rPr>
        <w:t>ن تحديد نوع القرارات التي سيتخلى عنها المديرين للمرؤوسين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تشكل أحد أفضل الوسائل بالنسبة للمديرين والعاملين للتعرف على متطلبات التغيير في سلوكهم</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فالمدراء عادة</w:t>
      </w:r>
      <w:r w:rsidRPr="003A5AFC">
        <w:rPr>
          <w:rFonts w:asciiTheme="minorBidi" w:hAnsiTheme="minorBidi" w:hint="cs"/>
          <w:sz w:val="28"/>
          <w:szCs w:val="28"/>
          <w:rtl/>
        </w:rPr>
        <w:t>ً</w:t>
      </w:r>
      <w:r w:rsidRPr="003A5AFC">
        <w:rPr>
          <w:rFonts w:asciiTheme="minorBidi" w:hAnsiTheme="minorBidi"/>
          <w:sz w:val="28"/>
          <w:szCs w:val="28"/>
          <w:rtl/>
        </w:rPr>
        <w:t xml:space="preserve"> لا يحبذون التخلي عن السلطة والقوة التي اكتسبوها خلال فترة بقائهم في السلطة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لذا يفضل أن تحدد الإدارة طبيعة القرارات التي يمكن أن يشارك فيها المرؤوسين بشكل تدريجي</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يجب تقييم نوعية القرارات التي تتم بشكل يومي </w:t>
      </w:r>
      <w:r w:rsidRPr="003A5AFC">
        <w:rPr>
          <w:rFonts w:asciiTheme="minorBidi" w:hAnsiTheme="minorBidi" w:hint="cs"/>
          <w:sz w:val="28"/>
          <w:szCs w:val="28"/>
          <w:rtl/>
        </w:rPr>
        <w:t xml:space="preserve">، </w:t>
      </w:r>
      <w:r w:rsidRPr="003A5AFC">
        <w:rPr>
          <w:rFonts w:asciiTheme="minorBidi" w:hAnsiTheme="minorBidi"/>
          <w:sz w:val="28"/>
          <w:szCs w:val="28"/>
          <w:rtl/>
        </w:rPr>
        <w:t>حتى يمكن للمديرين والمرؤوسين تحديد نوعية القرارات التي يمكن أن يشارك فيها المرؤوسين بشكل مباشر</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الرابعة : تكوين فرق العمل : </w:t>
      </w:r>
    </w:p>
    <w:p w:rsidR="0066467B" w:rsidRPr="003A5AFC" w:rsidRDefault="0066467B" w:rsidP="00012F1C">
      <w:pPr>
        <w:pStyle w:val="BodyTextIndent2"/>
        <w:spacing w:after="0" w:line="240" w:lineRule="auto"/>
        <w:ind w:left="-874" w:right="-900"/>
        <w:jc w:val="both"/>
        <w:rPr>
          <w:rFonts w:asciiTheme="minorBidi" w:hAnsiTheme="minorBidi"/>
          <w:sz w:val="28"/>
          <w:szCs w:val="28"/>
          <w:rtl/>
        </w:rPr>
      </w:pPr>
      <w:r w:rsidRPr="003A5AFC">
        <w:rPr>
          <w:rFonts w:asciiTheme="minorBidi" w:hAnsiTheme="minorBidi"/>
          <w:sz w:val="28"/>
          <w:szCs w:val="28"/>
          <w:rtl/>
        </w:rPr>
        <w:t>بكل تأكيد لابد أن تتضمن جهود التمكين استخدام أسلوب الفريق</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وحتى يكون للمرؤوسين القدرة على إبداء الرأي فيما يتعلق بوظائفهم يجب أن يكونوا على وعى وتفهم بكيفية تأثير وظائفهم على غيرهم من العاملين والمنظمة ككل</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وأفضل الوسائل لتكوين ذلك الإدراك أن يعمل المرؤوسين بشكل مباشر مع أفراد </w:t>
      </w:r>
      <w:r w:rsidRPr="003A5AFC">
        <w:rPr>
          <w:rFonts w:asciiTheme="minorBidi" w:hAnsiTheme="minorBidi" w:hint="cs"/>
          <w:sz w:val="28"/>
          <w:szCs w:val="28"/>
          <w:rtl/>
        </w:rPr>
        <w:t>آ</w:t>
      </w:r>
      <w:r w:rsidRPr="003A5AFC">
        <w:rPr>
          <w:rFonts w:asciiTheme="minorBidi" w:hAnsiTheme="minorBidi"/>
          <w:sz w:val="28"/>
          <w:szCs w:val="28"/>
          <w:rtl/>
        </w:rPr>
        <w:t>خرين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فالموظفين الذين يعملون بشكل جماعي تكون أفكارهم وقراراتهم أفضل من الفرد الذي يعمل منفرداً</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وبما أن فرق العمل جزء أساسي من عملية تمكين العاملين ف</w:t>
      </w:r>
      <w:r w:rsidRPr="003A5AFC">
        <w:rPr>
          <w:rFonts w:asciiTheme="minorBidi" w:hAnsiTheme="minorBidi" w:hint="cs"/>
          <w:sz w:val="28"/>
          <w:szCs w:val="28"/>
          <w:rtl/>
        </w:rPr>
        <w:t>إ</w:t>
      </w:r>
      <w:r w:rsidRPr="003A5AFC">
        <w:rPr>
          <w:rFonts w:asciiTheme="minorBidi" w:hAnsiTheme="minorBidi"/>
          <w:sz w:val="28"/>
          <w:szCs w:val="28"/>
          <w:rtl/>
        </w:rPr>
        <w:t>ن المنظمة يجب أن تعمل على إعادة تصميم العمل حتى يمكن لفرق العمل أن تبرز بشكل طبيع</w:t>
      </w:r>
      <w:r w:rsidRPr="003A5AFC">
        <w:rPr>
          <w:rFonts w:asciiTheme="minorBidi" w:hAnsiTheme="minorBidi" w:hint="cs"/>
          <w:sz w:val="28"/>
          <w:szCs w:val="28"/>
          <w:rtl/>
        </w:rPr>
        <w:t xml:space="preserve">ي </w:t>
      </w:r>
      <w:r w:rsidRPr="003A5AFC">
        <w:rPr>
          <w:rFonts w:asciiTheme="minorBidi" w:hAnsiTheme="minorBidi"/>
          <w:sz w:val="28"/>
          <w:szCs w:val="28"/>
          <w:rtl/>
        </w:rPr>
        <w:t>.</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الخامسة : المشاركة في المعلومات : </w:t>
      </w:r>
    </w:p>
    <w:p w:rsidR="0066467B" w:rsidRPr="003A5AFC" w:rsidRDefault="0066467B" w:rsidP="00012F1C">
      <w:pPr>
        <w:spacing w:after="0" w:line="240" w:lineRule="auto"/>
        <w:ind w:left="-874" w:right="-900"/>
        <w:jc w:val="lowKashida"/>
        <w:rPr>
          <w:sz w:val="28"/>
          <w:szCs w:val="28"/>
          <w:rtl/>
        </w:rPr>
      </w:pPr>
      <w:r w:rsidRPr="003A5AFC">
        <w:rPr>
          <w:sz w:val="28"/>
          <w:szCs w:val="28"/>
          <w:rtl/>
        </w:rPr>
        <w:t>لكي ي</w:t>
      </w:r>
      <w:r w:rsidRPr="003A5AFC">
        <w:rPr>
          <w:rFonts w:hint="cs"/>
          <w:sz w:val="28"/>
          <w:szCs w:val="28"/>
          <w:rtl/>
        </w:rPr>
        <w:t>ت</w:t>
      </w:r>
      <w:r w:rsidRPr="003A5AFC">
        <w:rPr>
          <w:sz w:val="28"/>
          <w:szCs w:val="28"/>
          <w:rtl/>
        </w:rPr>
        <w:t xml:space="preserve">مكن </w:t>
      </w:r>
      <w:r w:rsidRPr="003A5AFC">
        <w:rPr>
          <w:rFonts w:hint="cs"/>
          <w:sz w:val="28"/>
          <w:szCs w:val="28"/>
          <w:rtl/>
        </w:rPr>
        <w:t>ا</w:t>
      </w:r>
      <w:r w:rsidRPr="003A5AFC">
        <w:rPr>
          <w:sz w:val="28"/>
          <w:szCs w:val="28"/>
          <w:rtl/>
        </w:rPr>
        <w:t>لمرؤوسين من اتخاذ قرارات أفضل للمنظمة</w:t>
      </w:r>
      <w:r w:rsidRPr="003A5AFC">
        <w:rPr>
          <w:rFonts w:hint="cs"/>
          <w:sz w:val="28"/>
          <w:szCs w:val="28"/>
          <w:rtl/>
        </w:rPr>
        <w:t xml:space="preserve"> ،</w:t>
      </w:r>
      <w:r w:rsidRPr="003A5AFC">
        <w:rPr>
          <w:sz w:val="28"/>
          <w:szCs w:val="28"/>
          <w:rtl/>
        </w:rPr>
        <w:t xml:space="preserve"> ف</w:t>
      </w:r>
      <w:r w:rsidRPr="003A5AFC">
        <w:rPr>
          <w:rFonts w:hint="cs"/>
          <w:sz w:val="28"/>
          <w:szCs w:val="28"/>
          <w:rtl/>
        </w:rPr>
        <w:t>إ</w:t>
      </w:r>
      <w:r w:rsidRPr="003A5AFC">
        <w:rPr>
          <w:sz w:val="28"/>
          <w:szCs w:val="28"/>
          <w:rtl/>
        </w:rPr>
        <w:t>نهم يحتاجون لمعلومات عن وظائفهم والمنظمة ككل</w:t>
      </w:r>
      <w:r w:rsidRPr="003A5AFC">
        <w:rPr>
          <w:rFonts w:hint="cs"/>
          <w:sz w:val="28"/>
          <w:szCs w:val="28"/>
          <w:rtl/>
        </w:rPr>
        <w:t xml:space="preserve"> ،</w:t>
      </w:r>
      <w:r w:rsidRPr="003A5AFC">
        <w:rPr>
          <w:sz w:val="28"/>
          <w:szCs w:val="28"/>
          <w:rtl/>
        </w:rPr>
        <w:t xml:space="preserve"> </w:t>
      </w:r>
      <w:r w:rsidRPr="003A5AFC">
        <w:rPr>
          <w:rFonts w:hint="cs"/>
          <w:sz w:val="28"/>
          <w:szCs w:val="28"/>
          <w:rtl/>
        </w:rPr>
        <w:t>و</w:t>
      </w:r>
      <w:r w:rsidRPr="003A5AFC">
        <w:rPr>
          <w:sz w:val="28"/>
          <w:szCs w:val="28"/>
          <w:rtl/>
        </w:rPr>
        <w:t>يجب أن يتوفر للموظفين الممكنين فرصة الوصول</w:t>
      </w:r>
      <w:r w:rsidRPr="003A5AFC">
        <w:rPr>
          <w:rFonts w:hint="cs"/>
          <w:sz w:val="28"/>
          <w:szCs w:val="28"/>
          <w:rtl/>
        </w:rPr>
        <w:t xml:space="preserve"> إلى</w:t>
      </w:r>
      <w:r w:rsidRPr="003A5AFC">
        <w:rPr>
          <w:sz w:val="28"/>
          <w:szCs w:val="28"/>
          <w:rtl/>
        </w:rPr>
        <w:t xml:space="preserve"> </w:t>
      </w:r>
      <w:r w:rsidRPr="003A5AFC">
        <w:rPr>
          <w:rFonts w:hint="cs"/>
          <w:sz w:val="28"/>
          <w:szCs w:val="28"/>
          <w:rtl/>
        </w:rPr>
        <w:t>ا</w:t>
      </w:r>
      <w:r w:rsidRPr="003A5AFC">
        <w:rPr>
          <w:sz w:val="28"/>
          <w:szCs w:val="28"/>
          <w:rtl/>
        </w:rPr>
        <w:t>لمعلومات التي تساعدهم على تفهم كيفية أن وظائفهم وفرق العمل التي يشتركوا فيها تقدم مساهمة لنجاح المنظمة</w:t>
      </w:r>
      <w:r w:rsidRPr="003A5AFC">
        <w:rPr>
          <w:rFonts w:hint="cs"/>
          <w:sz w:val="28"/>
          <w:szCs w:val="28"/>
          <w:rtl/>
        </w:rPr>
        <w:t xml:space="preserve"> ،</w:t>
      </w:r>
      <w:r w:rsidRPr="003A5AFC">
        <w:rPr>
          <w:sz w:val="28"/>
          <w:szCs w:val="28"/>
          <w:rtl/>
        </w:rPr>
        <w:t xml:space="preserve"> فكلما توفرت معلومات للمرؤوسين عن طريقة أداء عملهم كلما زادت مساهمتهم</w:t>
      </w:r>
      <w:r w:rsidRPr="003A5AFC">
        <w:rPr>
          <w:rFonts w:hint="cs"/>
          <w:sz w:val="28"/>
          <w:szCs w:val="28"/>
          <w:rtl/>
        </w:rPr>
        <w:t xml:space="preserve"> </w:t>
      </w:r>
      <w:r w:rsidRPr="003A5AFC">
        <w:rPr>
          <w:sz w:val="28"/>
          <w:szCs w:val="28"/>
          <w:rtl/>
        </w:rPr>
        <w:t>.</w:t>
      </w:r>
      <w:r w:rsidRPr="003A5AFC">
        <w:rPr>
          <w:rFonts w:hint="cs"/>
          <w:sz w:val="28"/>
          <w:szCs w:val="28"/>
          <w:rtl/>
        </w:rPr>
        <w:t xml:space="preserve"> </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السادسة : اختيار الأفراد المناسبين :</w:t>
      </w:r>
    </w:p>
    <w:p w:rsidR="0066467B" w:rsidRPr="003A5AFC" w:rsidRDefault="0066467B" w:rsidP="00012F1C">
      <w:pPr>
        <w:spacing w:after="0" w:line="240" w:lineRule="auto"/>
        <w:ind w:left="-874" w:right="-900"/>
        <w:jc w:val="lowKashida"/>
        <w:rPr>
          <w:sz w:val="28"/>
          <w:szCs w:val="28"/>
          <w:rtl/>
        </w:rPr>
      </w:pPr>
      <w:r w:rsidRPr="003A5AFC">
        <w:rPr>
          <w:sz w:val="28"/>
          <w:szCs w:val="28"/>
          <w:rtl/>
        </w:rPr>
        <w:t>يجب على المديرين اختيار الأفراد الذين يمتلكون القدرات والمهارات للعمل مع الآخرين بشكل جماعي</w:t>
      </w:r>
      <w:r w:rsidRPr="003A5AFC">
        <w:rPr>
          <w:rFonts w:hint="cs"/>
          <w:sz w:val="28"/>
          <w:szCs w:val="28"/>
          <w:rtl/>
        </w:rPr>
        <w:t xml:space="preserve"> ،</w:t>
      </w:r>
      <w:r w:rsidRPr="003A5AFC">
        <w:rPr>
          <w:sz w:val="28"/>
          <w:szCs w:val="28"/>
          <w:rtl/>
        </w:rPr>
        <w:t xml:space="preserve"> وبالتالي يفضل أن تتوافر للمنظمة معايير واضحة ومحددة لكيفية اختيار الأفراد المتقدمين للعمل</w:t>
      </w:r>
      <w:r w:rsidRPr="003A5AFC">
        <w:rPr>
          <w:rFonts w:hint="cs"/>
          <w:sz w:val="28"/>
          <w:szCs w:val="28"/>
          <w:rtl/>
        </w:rPr>
        <w:t xml:space="preserve"> </w:t>
      </w:r>
      <w:r w:rsidRPr="003A5AFC">
        <w:rPr>
          <w:sz w:val="28"/>
          <w:szCs w:val="28"/>
          <w:rtl/>
        </w:rPr>
        <w:t>.</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السابعة : توفير التدريب :</w:t>
      </w:r>
      <w:r w:rsidRPr="003A5AFC">
        <w:rPr>
          <w:color w:val="auto"/>
          <w:sz w:val="28"/>
          <w:szCs w:val="28"/>
          <w:rtl/>
        </w:rPr>
        <w:tab/>
      </w:r>
    </w:p>
    <w:p w:rsidR="0066467B" w:rsidRPr="003A5AFC" w:rsidRDefault="0066467B" w:rsidP="00012F1C">
      <w:pPr>
        <w:pStyle w:val="BodyText"/>
        <w:spacing w:after="0" w:line="240" w:lineRule="auto"/>
        <w:ind w:left="-874" w:right="-900"/>
        <w:jc w:val="both"/>
        <w:rPr>
          <w:rFonts w:asciiTheme="minorBidi" w:hAnsiTheme="minorBidi"/>
          <w:sz w:val="28"/>
          <w:szCs w:val="28"/>
          <w:rtl/>
        </w:rPr>
      </w:pPr>
      <w:r w:rsidRPr="003A5AFC">
        <w:rPr>
          <w:rFonts w:asciiTheme="minorBidi" w:hAnsiTheme="minorBidi"/>
          <w:sz w:val="28"/>
          <w:szCs w:val="28"/>
          <w:rtl/>
        </w:rPr>
        <w:t>التدريب أحد المكونات الأساسية لجهود تمكين العاملين</w:t>
      </w:r>
      <w:r w:rsidRPr="003A5AFC">
        <w:rPr>
          <w:rFonts w:asciiTheme="minorBidi" w:hAnsiTheme="minorBidi" w:hint="cs"/>
          <w:sz w:val="28"/>
          <w:szCs w:val="28"/>
          <w:rtl/>
        </w:rPr>
        <w:t xml:space="preserve"> ، </w:t>
      </w:r>
      <w:r w:rsidRPr="003A5AFC">
        <w:rPr>
          <w:rFonts w:asciiTheme="minorBidi" w:hAnsiTheme="minorBidi"/>
          <w:sz w:val="28"/>
          <w:szCs w:val="28"/>
          <w:rtl/>
        </w:rPr>
        <w:t>حيث يجب أن تتضمن جهود المنظمة توفير برامج تدريبية كحل المشاكل</w:t>
      </w:r>
      <w:r w:rsidRPr="003A5AFC">
        <w:rPr>
          <w:rFonts w:asciiTheme="minorBidi" w:hAnsiTheme="minorBidi" w:hint="cs"/>
          <w:sz w:val="28"/>
          <w:szCs w:val="28"/>
          <w:rtl/>
        </w:rPr>
        <w:t xml:space="preserve"> </w:t>
      </w:r>
      <w:r w:rsidRPr="003A5AFC">
        <w:rPr>
          <w:rFonts w:asciiTheme="minorBidi" w:hAnsiTheme="minorBidi"/>
          <w:sz w:val="28"/>
          <w:szCs w:val="28"/>
          <w:rtl/>
        </w:rPr>
        <w:t>، الاتصال</w:t>
      </w:r>
      <w:r w:rsidRPr="003A5AFC">
        <w:rPr>
          <w:rFonts w:asciiTheme="minorBidi" w:hAnsiTheme="minorBidi" w:hint="cs"/>
          <w:sz w:val="28"/>
          <w:szCs w:val="28"/>
          <w:rtl/>
        </w:rPr>
        <w:t xml:space="preserve"> </w:t>
      </w:r>
      <w:r w:rsidRPr="003A5AFC">
        <w:rPr>
          <w:rFonts w:asciiTheme="minorBidi" w:hAnsiTheme="minorBidi"/>
          <w:sz w:val="28"/>
          <w:szCs w:val="28"/>
          <w:rtl/>
        </w:rPr>
        <w:t>، إدارة الصراع</w:t>
      </w:r>
      <w:r w:rsidRPr="003A5AFC">
        <w:rPr>
          <w:rFonts w:asciiTheme="minorBidi" w:hAnsiTheme="minorBidi" w:hint="cs"/>
          <w:sz w:val="28"/>
          <w:szCs w:val="28"/>
          <w:rtl/>
        </w:rPr>
        <w:t xml:space="preserve"> </w:t>
      </w:r>
      <w:r w:rsidRPr="003A5AFC">
        <w:rPr>
          <w:rFonts w:asciiTheme="minorBidi" w:hAnsiTheme="minorBidi"/>
          <w:sz w:val="28"/>
          <w:szCs w:val="28"/>
          <w:rtl/>
        </w:rPr>
        <w:t>، العمل مع فرق العمل</w:t>
      </w:r>
      <w:r w:rsidRPr="003A5AFC">
        <w:rPr>
          <w:rFonts w:asciiTheme="minorBidi" w:hAnsiTheme="minorBidi" w:hint="cs"/>
          <w:sz w:val="28"/>
          <w:szCs w:val="28"/>
          <w:rtl/>
        </w:rPr>
        <w:t xml:space="preserve"> </w:t>
      </w:r>
      <w:r w:rsidRPr="003A5AFC">
        <w:rPr>
          <w:rFonts w:asciiTheme="minorBidi" w:hAnsiTheme="minorBidi"/>
          <w:sz w:val="28"/>
          <w:szCs w:val="28"/>
          <w:rtl/>
        </w:rPr>
        <w:t>، التحفيز لرفع المستوى المهار</w:t>
      </w:r>
      <w:r w:rsidRPr="003A5AFC">
        <w:rPr>
          <w:rFonts w:asciiTheme="minorBidi" w:hAnsiTheme="minorBidi" w:hint="cs"/>
          <w:sz w:val="28"/>
          <w:szCs w:val="28"/>
          <w:rtl/>
        </w:rPr>
        <w:t>ي</w:t>
      </w:r>
      <w:r w:rsidRPr="003A5AFC">
        <w:rPr>
          <w:rFonts w:asciiTheme="minorBidi" w:hAnsiTheme="minorBidi"/>
          <w:sz w:val="28"/>
          <w:szCs w:val="28"/>
          <w:rtl/>
        </w:rPr>
        <w:t xml:space="preserve"> والفن</w:t>
      </w:r>
      <w:r w:rsidRPr="003A5AFC">
        <w:rPr>
          <w:rFonts w:asciiTheme="minorBidi" w:hAnsiTheme="minorBidi" w:hint="cs"/>
          <w:sz w:val="28"/>
          <w:szCs w:val="28"/>
          <w:rtl/>
        </w:rPr>
        <w:t>ي</w:t>
      </w:r>
      <w:r w:rsidRPr="003A5AFC">
        <w:rPr>
          <w:rFonts w:asciiTheme="minorBidi" w:hAnsiTheme="minorBidi"/>
          <w:sz w:val="28"/>
          <w:szCs w:val="28"/>
          <w:rtl/>
        </w:rPr>
        <w:t xml:space="preserve"> للعاملين</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lastRenderedPageBreak/>
        <w:t>–</w:t>
      </w:r>
      <w:r w:rsidRPr="003A5AFC">
        <w:rPr>
          <w:rFonts w:hint="cs"/>
          <w:color w:val="auto"/>
          <w:sz w:val="28"/>
          <w:szCs w:val="28"/>
          <w:rtl/>
        </w:rPr>
        <w:t xml:space="preserve"> الخطوة الثامنة : الاتصال لتوصيل التوقعات :</w:t>
      </w:r>
    </w:p>
    <w:p w:rsidR="0066467B" w:rsidRPr="003A5AFC" w:rsidRDefault="0066467B" w:rsidP="00012F1C">
      <w:pPr>
        <w:pStyle w:val="Heading2"/>
        <w:spacing w:before="0" w:line="240" w:lineRule="auto"/>
        <w:ind w:left="-874" w:right="-900"/>
        <w:jc w:val="lowKashida"/>
        <w:rPr>
          <w:rFonts w:asciiTheme="minorBidi" w:hAnsiTheme="minorBidi" w:cstheme="minorBidi" w:hint="cs"/>
          <w:b w:val="0"/>
          <w:bCs w:val="0"/>
          <w:color w:val="auto"/>
          <w:sz w:val="28"/>
          <w:szCs w:val="28"/>
          <w:rtl/>
          <w:lang w:bidi="ar-SY"/>
        </w:rPr>
      </w:pPr>
      <w:r w:rsidRPr="003A5AFC">
        <w:rPr>
          <w:rFonts w:asciiTheme="minorBidi" w:hAnsiTheme="minorBidi" w:cstheme="minorBidi"/>
          <w:b w:val="0"/>
          <w:bCs w:val="0"/>
          <w:color w:val="auto"/>
          <w:sz w:val="28"/>
          <w:szCs w:val="28"/>
          <w:rtl/>
        </w:rPr>
        <w:t xml:space="preserve">  يجب أن يتم شرح وتوضيح ما المقصود بالتمكين</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وماذا يمكن أن يعن</w:t>
      </w:r>
      <w:r w:rsidRPr="003A5AFC">
        <w:rPr>
          <w:rFonts w:asciiTheme="minorBidi" w:hAnsiTheme="minorBidi" w:cstheme="minorBidi" w:hint="cs"/>
          <w:b w:val="0"/>
          <w:bCs w:val="0"/>
          <w:color w:val="auto"/>
          <w:sz w:val="28"/>
          <w:szCs w:val="28"/>
          <w:rtl/>
        </w:rPr>
        <w:t>ي</w:t>
      </w:r>
      <w:r w:rsidRPr="003A5AFC">
        <w:rPr>
          <w:rFonts w:asciiTheme="minorBidi" w:hAnsiTheme="minorBidi" w:cstheme="minorBidi"/>
          <w:b w:val="0"/>
          <w:bCs w:val="0"/>
          <w:color w:val="auto"/>
          <w:sz w:val="28"/>
          <w:szCs w:val="28"/>
          <w:rtl/>
        </w:rPr>
        <w:t xml:space="preserve"> التمكين للعاملين فيما يتعلق بواجبات ومتطلبات وظائفهم</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xml:space="preserve">  ويمكن أن تستخدم خطة عمل الإدارة وأداء العاملين كوسائل لتوصيل توقعات الإدارة للموظفين</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xml:space="preserve"> حيث يحدد المديرين للمرؤوسين أهداف يجب تحقيقها كل سنة</w:t>
      </w:r>
      <w:r w:rsidRPr="003A5AFC">
        <w:rPr>
          <w:rFonts w:asciiTheme="minorBidi" w:hAnsiTheme="minorBidi" w:cstheme="minorBidi" w:hint="cs"/>
          <w:b w:val="0"/>
          <w:bCs w:val="0"/>
          <w:color w:val="auto"/>
          <w:sz w:val="28"/>
          <w:szCs w:val="28"/>
          <w:rtl/>
        </w:rPr>
        <w:t xml:space="preserve"> </w:t>
      </w:r>
      <w:r w:rsidRPr="003A5AFC">
        <w:rPr>
          <w:rFonts w:asciiTheme="minorBidi" w:hAnsiTheme="minorBidi" w:cstheme="minorBidi"/>
          <w:b w:val="0"/>
          <w:bCs w:val="0"/>
          <w:color w:val="auto"/>
          <w:sz w:val="28"/>
          <w:szCs w:val="28"/>
          <w:rtl/>
        </w:rPr>
        <w:t>، وتلك الأهداف يمكن أن تتعلق بأداء العمل أو التعلم والتطوير.</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التاسعة : وضع برنامج للمكافآت والتقدير :</w:t>
      </w:r>
    </w:p>
    <w:p w:rsidR="0066467B" w:rsidRPr="003A5AFC" w:rsidRDefault="0066467B" w:rsidP="00012F1C">
      <w:pPr>
        <w:pStyle w:val="BodyText"/>
        <w:spacing w:line="240" w:lineRule="auto"/>
        <w:ind w:left="-874" w:right="-900"/>
        <w:jc w:val="both"/>
        <w:rPr>
          <w:rFonts w:asciiTheme="minorBidi" w:hAnsiTheme="minorBidi"/>
          <w:sz w:val="28"/>
          <w:szCs w:val="28"/>
          <w:rtl/>
        </w:rPr>
      </w:pPr>
      <w:r w:rsidRPr="003A5AFC">
        <w:rPr>
          <w:rFonts w:asciiTheme="minorBidi" w:hAnsiTheme="minorBidi"/>
          <w:sz w:val="28"/>
          <w:szCs w:val="28"/>
          <w:rtl/>
        </w:rPr>
        <w:t>لكي يكتب لجهود التمكين النجاح يجب أن يتم ربط المكافآت والتقدير التي يحصل عليها الموظفين بأهداف المنظمة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يجب أن تقوم المنظمة بتصميم نظام للمكافآت يتلاءم واتجاهها نحو تفضيل أداء العمل </w:t>
      </w:r>
      <w:r w:rsidRPr="003A5AFC">
        <w:rPr>
          <w:rFonts w:asciiTheme="minorBidi" w:hAnsiTheme="minorBidi" w:hint="cs"/>
          <w:sz w:val="28"/>
          <w:szCs w:val="28"/>
          <w:rtl/>
        </w:rPr>
        <w:t>من</w:t>
      </w:r>
      <w:r w:rsidRPr="003A5AFC">
        <w:rPr>
          <w:rFonts w:asciiTheme="minorBidi" w:hAnsiTheme="minorBidi"/>
          <w:sz w:val="28"/>
          <w:szCs w:val="28"/>
          <w:rtl/>
        </w:rPr>
        <w:t xml:space="preserve"> خلال فرق العمل</w:t>
      </w:r>
      <w:r w:rsidRPr="003A5AFC">
        <w:rPr>
          <w:rFonts w:asciiTheme="minorBidi" w:hAnsiTheme="minorBidi" w:hint="cs"/>
          <w:sz w:val="28"/>
          <w:szCs w:val="28"/>
          <w:rtl/>
        </w:rPr>
        <w:t xml:space="preserve"> ،</w:t>
      </w:r>
      <w:r w:rsidRPr="003A5AFC">
        <w:rPr>
          <w:rFonts w:asciiTheme="minorBidi" w:hAnsiTheme="minorBidi"/>
          <w:sz w:val="28"/>
          <w:szCs w:val="28"/>
          <w:rtl/>
        </w:rPr>
        <w:t xml:space="preserve"> فأحد عناصر الدعم الأساسية </w:t>
      </w:r>
      <w:r w:rsidRPr="003A5AFC">
        <w:rPr>
          <w:rFonts w:asciiTheme="minorBidi" w:hAnsiTheme="minorBidi" w:hint="cs"/>
          <w:sz w:val="28"/>
          <w:szCs w:val="28"/>
          <w:rtl/>
        </w:rPr>
        <w:t>و</w:t>
      </w:r>
      <w:r w:rsidRPr="003A5AFC">
        <w:rPr>
          <w:rFonts w:asciiTheme="minorBidi" w:hAnsiTheme="minorBidi"/>
          <w:sz w:val="28"/>
          <w:szCs w:val="28"/>
          <w:rtl/>
        </w:rPr>
        <w:t>المساندة للتمكين تتمثل في إيجاد وتقديم مكاف</w:t>
      </w:r>
      <w:r w:rsidRPr="003A5AFC">
        <w:rPr>
          <w:rFonts w:asciiTheme="minorBidi" w:hAnsiTheme="minorBidi" w:hint="cs"/>
          <w:sz w:val="28"/>
          <w:szCs w:val="28"/>
          <w:rtl/>
        </w:rPr>
        <w:t>آ</w:t>
      </w:r>
      <w:r w:rsidRPr="003A5AFC">
        <w:rPr>
          <w:rFonts w:asciiTheme="minorBidi" w:hAnsiTheme="minorBidi"/>
          <w:sz w:val="28"/>
          <w:szCs w:val="28"/>
          <w:rtl/>
        </w:rPr>
        <w:t>ت للعاملين للاعتراف بسلوكهم التمكين</w:t>
      </w:r>
      <w:r w:rsidRPr="003A5AFC">
        <w:rPr>
          <w:rFonts w:asciiTheme="minorBidi" w:hAnsiTheme="minorBidi" w:hint="cs"/>
          <w:sz w:val="28"/>
          <w:szCs w:val="28"/>
          <w:rtl/>
        </w:rPr>
        <w:t>ي ،</w:t>
      </w:r>
      <w:r w:rsidRPr="003A5AFC">
        <w:rPr>
          <w:rFonts w:asciiTheme="minorBidi" w:hAnsiTheme="minorBidi"/>
          <w:sz w:val="28"/>
          <w:szCs w:val="28"/>
          <w:rtl/>
        </w:rPr>
        <w:t xml:space="preserve"> فالمكافآت تعزز عملية التمكين من خلال الاعتراف وتقدير مهارات الأفراد وتقديم حوافز لهم للمشاركة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يمكن أن يحصل الأفراد الذين أكملوا برنامج التمكين على شهادات وشعارات تقدير جراء مشاركتهم في البرنامج</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pStyle w:val="Heading2"/>
        <w:spacing w:before="0" w:line="240" w:lineRule="auto"/>
        <w:ind w:left="-874"/>
        <w:rPr>
          <w:color w:val="auto"/>
          <w:sz w:val="28"/>
          <w:szCs w:val="28"/>
          <w:rtl/>
        </w:rPr>
      </w:pPr>
      <w:r w:rsidRPr="003A5AFC">
        <w:rPr>
          <w:color w:val="auto"/>
          <w:sz w:val="28"/>
          <w:szCs w:val="28"/>
          <w:rtl/>
        </w:rPr>
        <w:t>–</w:t>
      </w:r>
      <w:r w:rsidRPr="003A5AFC">
        <w:rPr>
          <w:rFonts w:hint="cs"/>
          <w:color w:val="auto"/>
          <w:sz w:val="28"/>
          <w:szCs w:val="28"/>
          <w:rtl/>
        </w:rPr>
        <w:t xml:space="preserve"> الخطوة العاشرة : عدم استعجال النتائج : </w:t>
      </w:r>
    </w:p>
    <w:p w:rsidR="0066467B" w:rsidRPr="003A5AFC" w:rsidRDefault="0066467B" w:rsidP="00012F1C">
      <w:pPr>
        <w:pStyle w:val="BodyText"/>
        <w:spacing w:line="240" w:lineRule="auto"/>
        <w:ind w:left="-874" w:right="-900"/>
        <w:jc w:val="both"/>
        <w:rPr>
          <w:sz w:val="28"/>
          <w:szCs w:val="28"/>
          <w:rtl/>
        </w:rPr>
      </w:pPr>
      <w:r w:rsidRPr="003A5AFC">
        <w:rPr>
          <w:rFonts w:hint="cs"/>
          <w:sz w:val="28"/>
          <w:szCs w:val="28"/>
          <w:rtl/>
        </w:rPr>
        <w:t xml:space="preserve">لا </w:t>
      </w:r>
      <w:r w:rsidRPr="003A5AFC">
        <w:rPr>
          <w:sz w:val="28"/>
          <w:szCs w:val="28"/>
          <w:rtl/>
        </w:rPr>
        <w:t>يكمن تغيير بيئة العمل في يوم وليلة</w:t>
      </w:r>
      <w:r w:rsidRPr="003A5AFC">
        <w:rPr>
          <w:rFonts w:hint="cs"/>
          <w:sz w:val="28"/>
          <w:szCs w:val="28"/>
          <w:rtl/>
        </w:rPr>
        <w:t xml:space="preserve"> ،</w:t>
      </w:r>
      <w:r w:rsidRPr="003A5AFC">
        <w:rPr>
          <w:sz w:val="28"/>
          <w:szCs w:val="28"/>
          <w:rtl/>
        </w:rPr>
        <w:t xml:space="preserve"> </w:t>
      </w:r>
      <w:r w:rsidRPr="003A5AFC">
        <w:rPr>
          <w:rFonts w:hint="cs"/>
          <w:sz w:val="28"/>
          <w:szCs w:val="28"/>
          <w:rtl/>
        </w:rPr>
        <w:t xml:space="preserve">لذلك </w:t>
      </w:r>
      <w:r w:rsidRPr="003A5AFC">
        <w:rPr>
          <w:sz w:val="28"/>
          <w:szCs w:val="28"/>
          <w:rtl/>
        </w:rPr>
        <w:t>يجب الحذر من مقاومة التغيير حيث سيقاوم الموظفين أي محاولة لإيجاد برنامج يمكن أن يضيف على عاتقهم مسؤوليات جديدة</w:t>
      </w:r>
      <w:r w:rsidRPr="003A5AFC">
        <w:rPr>
          <w:rFonts w:hint="cs"/>
          <w:sz w:val="28"/>
          <w:szCs w:val="28"/>
          <w:rtl/>
        </w:rPr>
        <w:t xml:space="preserve"> ،</w:t>
      </w:r>
      <w:r w:rsidRPr="003A5AFC">
        <w:rPr>
          <w:sz w:val="28"/>
          <w:szCs w:val="28"/>
          <w:rtl/>
        </w:rPr>
        <w:t xml:space="preserve"> وبما أن تبن</w:t>
      </w:r>
      <w:r w:rsidRPr="003A5AFC">
        <w:rPr>
          <w:rFonts w:hint="cs"/>
          <w:sz w:val="28"/>
          <w:szCs w:val="28"/>
          <w:rtl/>
        </w:rPr>
        <w:t>ي</w:t>
      </w:r>
      <w:r w:rsidRPr="003A5AFC">
        <w:rPr>
          <w:sz w:val="28"/>
          <w:szCs w:val="28"/>
          <w:rtl/>
        </w:rPr>
        <w:t xml:space="preserve"> برنامج للتمكين سيتضمن تغيير</w:t>
      </w:r>
      <w:r w:rsidRPr="003A5AFC">
        <w:rPr>
          <w:rFonts w:hint="cs"/>
          <w:sz w:val="28"/>
          <w:szCs w:val="28"/>
          <w:rtl/>
        </w:rPr>
        <w:t xml:space="preserve"> </w:t>
      </w:r>
      <w:r w:rsidRPr="003A5AFC">
        <w:rPr>
          <w:sz w:val="28"/>
          <w:szCs w:val="28"/>
          <w:rtl/>
        </w:rPr>
        <w:t>، ف</w:t>
      </w:r>
      <w:r w:rsidRPr="003A5AFC">
        <w:rPr>
          <w:rFonts w:hint="cs"/>
          <w:sz w:val="28"/>
          <w:szCs w:val="28"/>
          <w:rtl/>
        </w:rPr>
        <w:t>م</w:t>
      </w:r>
      <w:r w:rsidRPr="003A5AFC">
        <w:rPr>
          <w:sz w:val="28"/>
          <w:szCs w:val="28"/>
          <w:rtl/>
        </w:rPr>
        <w:t xml:space="preserve">ن </w:t>
      </w:r>
      <w:r w:rsidRPr="003A5AFC">
        <w:rPr>
          <w:rFonts w:hint="cs"/>
          <w:sz w:val="28"/>
          <w:szCs w:val="28"/>
          <w:rtl/>
        </w:rPr>
        <w:t>الم</w:t>
      </w:r>
      <w:r w:rsidRPr="003A5AFC">
        <w:rPr>
          <w:sz w:val="28"/>
          <w:szCs w:val="28"/>
          <w:rtl/>
        </w:rPr>
        <w:t>توقع أن تأخذ الإدارة والموظفين وقتهم لإجادة  المتطلبات الجديدة لبرنامج التمكين</w:t>
      </w:r>
      <w:r w:rsidRPr="003A5AFC">
        <w:rPr>
          <w:rFonts w:hint="cs"/>
          <w:sz w:val="28"/>
          <w:szCs w:val="28"/>
          <w:rtl/>
        </w:rPr>
        <w:t xml:space="preserve"> ،</w:t>
      </w:r>
      <w:r w:rsidRPr="003A5AFC">
        <w:rPr>
          <w:sz w:val="28"/>
          <w:szCs w:val="28"/>
          <w:rtl/>
        </w:rPr>
        <w:t xml:space="preserve"> وبالتالي يجب على الإدارة عدم استعجال الحصول على نتائج سريعة</w:t>
      </w:r>
      <w:r w:rsidRPr="003A5AFC">
        <w:rPr>
          <w:rFonts w:hint="cs"/>
          <w:sz w:val="28"/>
          <w:szCs w:val="28"/>
          <w:rtl/>
        </w:rPr>
        <w:t xml:space="preserve"> ،</w:t>
      </w:r>
      <w:r w:rsidRPr="003A5AFC">
        <w:rPr>
          <w:sz w:val="28"/>
          <w:szCs w:val="28"/>
          <w:rtl/>
        </w:rPr>
        <w:t xml:space="preserve"> فالتمكين عملية شاملة وتأخذ وقت</w:t>
      </w:r>
      <w:r w:rsidRPr="003A5AFC">
        <w:rPr>
          <w:rFonts w:hint="cs"/>
          <w:sz w:val="28"/>
          <w:szCs w:val="28"/>
          <w:rtl/>
        </w:rPr>
        <w:t>ا ً</w:t>
      </w:r>
      <w:r w:rsidRPr="003A5AFC">
        <w:rPr>
          <w:sz w:val="28"/>
          <w:szCs w:val="28"/>
          <w:rtl/>
        </w:rPr>
        <w:t xml:space="preserve"> وتتضمن جميع الأطراف في المنظمة</w:t>
      </w:r>
      <w:r w:rsidRPr="003A5AFC">
        <w:rPr>
          <w:rFonts w:hint="cs"/>
          <w:sz w:val="28"/>
          <w:szCs w:val="28"/>
          <w:rtl/>
        </w:rPr>
        <w:t xml:space="preserve"> </w:t>
      </w:r>
      <w:r w:rsidRPr="003A5AFC">
        <w:rPr>
          <w:sz w:val="28"/>
          <w:szCs w:val="28"/>
          <w:rtl/>
        </w:rPr>
        <w:t>.</w:t>
      </w:r>
    </w:p>
    <w:p w:rsidR="0066467B" w:rsidRPr="003A5AFC" w:rsidRDefault="004441B6" w:rsidP="00012F1C">
      <w:pPr>
        <w:pStyle w:val="Heading2"/>
        <w:spacing w:before="0" w:line="240" w:lineRule="auto"/>
        <w:ind w:left="-874"/>
        <w:rPr>
          <w:color w:val="auto"/>
          <w:sz w:val="36"/>
          <w:szCs w:val="36"/>
          <w:rtl/>
        </w:rPr>
      </w:pPr>
      <w:r>
        <w:rPr>
          <w:rFonts w:hint="cs"/>
          <w:color w:val="auto"/>
          <w:sz w:val="36"/>
          <w:szCs w:val="36"/>
          <w:rtl/>
        </w:rPr>
        <w:t>12</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فوائد ومزايا التمكين : </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 xml:space="preserve">يرى </w:t>
      </w:r>
      <w:r w:rsidRPr="003A5AFC">
        <w:rPr>
          <w:rFonts w:asciiTheme="minorBidi" w:hAnsiTheme="minorBidi" w:hint="cs"/>
          <w:sz w:val="28"/>
          <w:szCs w:val="28"/>
          <w:rtl/>
        </w:rPr>
        <w:t>(</w:t>
      </w:r>
      <w:r w:rsidRPr="003A5AFC">
        <w:rPr>
          <w:rFonts w:asciiTheme="minorBidi" w:hAnsiTheme="minorBidi"/>
          <w:sz w:val="28"/>
          <w:szCs w:val="28"/>
        </w:rPr>
        <w:t>(Umiker, 1992</w:t>
      </w:r>
      <w:r w:rsidRPr="003A5AFC">
        <w:rPr>
          <w:rFonts w:asciiTheme="minorBidi" w:hAnsiTheme="minorBidi"/>
          <w:sz w:val="28"/>
          <w:szCs w:val="28"/>
          <w:rtl/>
        </w:rPr>
        <w:t xml:space="preserve"> أن (التمكين)</w:t>
      </w:r>
      <w:r w:rsidRPr="003A5AFC">
        <w:rPr>
          <w:rFonts w:asciiTheme="minorBidi" w:hAnsiTheme="minorBidi" w:hint="cs"/>
          <w:sz w:val="28"/>
          <w:szCs w:val="28"/>
          <w:rtl/>
        </w:rPr>
        <w:t xml:space="preserve"> </w:t>
      </w:r>
      <w:r w:rsidRPr="003A5AFC">
        <w:rPr>
          <w:rFonts w:asciiTheme="minorBidi" w:hAnsiTheme="minorBidi"/>
          <w:sz w:val="28"/>
          <w:szCs w:val="28"/>
          <w:rtl/>
        </w:rPr>
        <w:t>يفيد كلا ًمن المنظمة والفرد</w:t>
      </w:r>
      <w:r w:rsidRPr="003A5AFC">
        <w:rPr>
          <w:rFonts w:asciiTheme="minorBidi" w:hAnsiTheme="minorBidi" w:hint="cs"/>
          <w:sz w:val="28"/>
          <w:szCs w:val="28"/>
          <w:rtl/>
        </w:rPr>
        <w:t xml:space="preserve"> </w:t>
      </w:r>
      <w:r w:rsidRPr="003A5AFC">
        <w:rPr>
          <w:rFonts w:asciiTheme="minorBidi" w:hAnsiTheme="minorBidi"/>
          <w:sz w:val="28"/>
          <w:szCs w:val="28"/>
          <w:rtl/>
        </w:rPr>
        <w:t>على النحو التالي :</w:t>
      </w:r>
    </w:p>
    <w:p w:rsidR="0066467B" w:rsidRPr="003A5AFC" w:rsidRDefault="0066467B" w:rsidP="00012F1C">
      <w:pPr>
        <w:pStyle w:val="Heading2"/>
        <w:spacing w:before="0" w:line="240" w:lineRule="auto"/>
        <w:ind w:left="-874"/>
        <w:rPr>
          <w:color w:val="auto"/>
          <w:sz w:val="32"/>
          <w:szCs w:val="32"/>
          <w:rtl/>
        </w:rPr>
      </w:pPr>
      <w:r w:rsidRPr="003A5AFC">
        <w:rPr>
          <w:color w:val="auto"/>
          <w:sz w:val="32"/>
          <w:szCs w:val="32"/>
          <w:rtl/>
        </w:rPr>
        <w:t>–</w:t>
      </w:r>
      <w:r w:rsidRPr="003A5AFC">
        <w:rPr>
          <w:rFonts w:hint="cs"/>
          <w:color w:val="auto"/>
          <w:sz w:val="32"/>
          <w:szCs w:val="32"/>
          <w:rtl/>
        </w:rPr>
        <w:t xml:space="preserve"> بالنسبة للمنظمة يحقق المزايا التالية :</w:t>
      </w:r>
    </w:p>
    <w:p w:rsidR="0066467B" w:rsidRPr="003A5AFC" w:rsidRDefault="0066467B" w:rsidP="00012F1C">
      <w:pPr>
        <w:spacing w:after="100" w:afterAutospacing="1" w:line="240" w:lineRule="auto"/>
        <w:ind w:left="-874" w:right="-900"/>
        <w:rPr>
          <w:rFonts w:asciiTheme="minorBidi" w:hAnsiTheme="minorBidi"/>
          <w:sz w:val="28"/>
          <w:szCs w:val="28"/>
          <w:rtl/>
        </w:rPr>
      </w:pPr>
      <w:r>
        <w:rPr>
          <w:rFonts w:cs="Traditional Arabic" w:hint="cs"/>
          <w:sz w:val="32"/>
          <w:szCs w:val="32"/>
          <w:rtl/>
        </w:rPr>
        <w:t>1</w:t>
      </w:r>
      <w:r w:rsidRPr="003A5AFC">
        <w:rPr>
          <w:rFonts w:asciiTheme="minorBidi" w:hAnsiTheme="minorBidi"/>
          <w:sz w:val="28"/>
          <w:szCs w:val="28"/>
          <w:rtl/>
        </w:rPr>
        <w:t>-</w:t>
      </w:r>
      <w:r w:rsidRPr="003A5AFC">
        <w:rPr>
          <w:rFonts w:asciiTheme="minorBidi" w:hAnsiTheme="minorBidi" w:hint="cs"/>
          <w:sz w:val="28"/>
          <w:szCs w:val="28"/>
          <w:rtl/>
        </w:rPr>
        <w:t xml:space="preserve"> ارتفاع الإنتاجية .                                                                                                                                                  </w:t>
      </w:r>
      <w:r w:rsidRPr="003A5AFC">
        <w:rPr>
          <w:rFonts w:asciiTheme="minorBidi" w:hAnsiTheme="minorBidi"/>
          <w:sz w:val="28"/>
          <w:szCs w:val="28"/>
          <w:rtl/>
        </w:rPr>
        <w:t>2- انخفاض نسبة الغياب ودوران العمل</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3- تحسين جودة الإنتاج أو الخدمات</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4- تحقيق مكانة متميزة .</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5- زيادة القدرة التنافسية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6- زيادة التعاون على حل المشكلات .</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7- ارتفاع القدرات ال</w:t>
      </w:r>
      <w:r w:rsidRPr="003A5AFC">
        <w:rPr>
          <w:rFonts w:asciiTheme="minorBidi" w:hAnsiTheme="minorBidi" w:hint="cs"/>
          <w:sz w:val="28"/>
          <w:szCs w:val="28"/>
          <w:rtl/>
        </w:rPr>
        <w:t>ا</w:t>
      </w:r>
      <w:r w:rsidRPr="003A5AFC">
        <w:rPr>
          <w:rFonts w:asciiTheme="minorBidi" w:hAnsiTheme="minorBidi"/>
          <w:sz w:val="28"/>
          <w:szCs w:val="28"/>
          <w:rtl/>
        </w:rPr>
        <w:t>بتكارية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pStyle w:val="Heading2"/>
        <w:spacing w:before="0" w:line="240" w:lineRule="auto"/>
        <w:ind w:left="-874"/>
        <w:rPr>
          <w:color w:val="auto"/>
          <w:sz w:val="32"/>
          <w:szCs w:val="32"/>
          <w:rtl/>
        </w:rPr>
      </w:pPr>
      <w:r w:rsidRPr="003A5AFC">
        <w:rPr>
          <w:color w:val="auto"/>
          <w:sz w:val="32"/>
          <w:szCs w:val="32"/>
          <w:rtl/>
        </w:rPr>
        <w:t>–</w:t>
      </w:r>
      <w:r w:rsidRPr="003A5AFC">
        <w:rPr>
          <w:rFonts w:hint="cs"/>
          <w:color w:val="auto"/>
          <w:sz w:val="32"/>
          <w:szCs w:val="32"/>
          <w:rtl/>
        </w:rPr>
        <w:t xml:space="preserve"> بالنسبة للفرد يحقق المزايا التالية :</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F476CA">
        <w:rPr>
          <w:rFonts w:asciiTheme="minorBidi" w:hAnsiTheme="minorBidi"/>
          <w:sz w:val="24"/>
          <w:szCs w:val="24"/>
          <w:rtl/>
        </w:rPr>
        <w:t>1</w:t>
      </w:r>
      <w:r w:rsidRPr="003A5AFC">
        <w:rPr>
          <w:rFonts w:asciiTheme="minorBidi" w:hAnsiTheme="minorBidi"/>
          <w:sz w:val="28"/>
          <w:szCs w:val="28"/>
          <w:rtl/>
        </w:rPr>
        <w:t>- إشباع حاجات الفرد من تقدير وإثبات الذات</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2- ارتفاع مقاومة الفرد لضغوط العمل</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3- ارتفاع ولاء الفرد للمنظمة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4- إحساس الفرد بالرضا عن وظيفته ورؤسائه</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5- ارتفاع الدافعية الذاتية للفرد</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6- تنمية الشعور بالمسؤولية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line="240" w:lineRule="auto"/>
        <w:ind w:left="-874"/>
        <w:jc w:val="both"/>
        <w:rPr>
          <w:b/>
          <w:bCs/>
          <w:sz w:val="28"/>
          <w:szCs w:val="28"/>
          <w:u w:val="single"/>
          <w:rtl/>
          <w:lang w:bidi="ar-SY"/>
        </w:rPr>
      </w:pPr>
      <w:r w:rsidRPr="003A5AFC">
        <w:rPr>
          <w:rFonts w:asciiTheme="minorBidi" w:hAnsiTheme="minorBidi"/>
          <w:sz w:val="28"/>
          <w:szCs w:val="28"/>
          <w:rtl/>
        </w:rPr>
        <w:t>7- ربط المصالح الفردية مع مصالح المنظمة</w:t>
      </w:r>
      <w:r w:rsidRPr="003A5AFC">
        <w:rPr>
          <w:rFonts w:asciiTheme="minorBidi" w:hAnsiTheme="minorBidi" w:hint="cs"/>
          <w:sz w:val="28"/>
          <w:szCs w:val="28"/>
          <w:rtl/>
        </w:rPr>
        <w:t xml:space="preserve"> </w:t>
      </w:r>
      <w:r w:rsidRPr="003A5AFC">
        <w:rPr>
          <w:rFonts w:cs="Traditional Arabic"/>
          <w:sz w:val="28"/>
          <w:szCs w:val="28"/>
          <w:rtl/>
        </w:rPr>
        <w:t>.</w:t>
      </w:r>
      <w:r w:rsidRPr="003A5AFC">
        <w:rPr>
          <w:rFonts w:hint="cs"/>
          <w:b/>
          <w:bCs/>
          <w:sz w:val="28"/>
          <w:szCs w:val="28"/>
          <w:u w:val="single"/>
          <w:rtl/>
        </w:rPr>
        <w:t xml:space="preserve">        </w:t>
      </w:r>
    </w:p>
    <w:p w:rsidR="0066467B" w:rsidRPr="003A5AFC" w:rsidRDefault="004441B6" w:rsidP="00012F1C">
      <w:pPr>
        <w:pStyle w:val="Heading2"/>
        <w:spacing w:before="0" w:line="240" w:lineRule="auto"/>
        <w:ind w:left="-874"/>
        <w:rPr>
          <w:color w:val="auto"/>
          <w:sz w:val="36"/>
          <w:szCs w:val="36"/>
          <w:rtl/>
        </w:rPr>
      </w:pPr>
      <w:r>
        <w:rPr>
          <w:rFonts w:hint="cs"/>
          <w:color w:val="auto"/>
          <w:sz w:val="36"/>
          <w:szCs w:val="36"/>
          <w:rtl/>
        </w:rPr>
        <w:lastRenderedPageBreak/>
        <w:t>13</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معوقات تطبيق التمكين : </w:t>
      </w:r>
    </w:p>
    <w:p w:rsidR="0066467B" w:rsidRPr="003A5AFC" w:rsidRDefault="0066467B" w:rsidP="00012F1C">
      <w:pPr>
        <w:pStyle w:val="BodyText"/>
        <w:tabs>
          <w:tab w:val="left" w:pos="9206"/>
        </w:tabs>
        <w:spacing w:line="240" w:lineRule="auto"/>
        <w:ind w:left="-874" w:right="-900"/>
        <w:jc w:val="both"/>
        <w:rPr>
          <w:sz w:val="28"/>
          <w:szCs w:val="28"/>
          <w:rtl/>
        </w:rPr>
      </w:pPr>
      <w:r w:rsidRPr="003A5AFC">
        <w:rPr>
          <w:rFonts w:hint="cs"/>
          <w:sz w:val="28"/>
          <w:szCs w:val="28"/>
          <w:rtl/>
        </w:rPr>
        <w:t>عند التطرق إلى تطبيق التمكين في المنظمات يكون من المفيد أن نفحص خصائص المنظمات أولا ً، والتأكد من مدى توافر البيئة الملائمة لتطبيق التمكين ، حيث أن نجاح أو فشل برنامج التمكين يخضع بشكل أساسي إلى مدى توافر المتطلبات الجوهرية في البيئة التنظيمية التي قد تساعد أحياناً أو تعيق أحياناً أخرى الوصول إلى تحقيق النتائج المرجوة .</w:t>
      </w:r>
    </w:p>
    <w:p w:rsidR="0066467B" w:rsidRDefault="0066467B" w:rsidP="00012F1C">
      <w:pPr>
        <w:pStyle w:val="BodyText"/>
        <w:spacing w:line="240" w:lineRule="auto"/>
        <w:ind w:left="-874" w:right="-900"/>
        <w:jc w:val="both"/>
        <w:rPr>
          <w:rFonts w:asciiTheme="minorBidi" w:hAnsiTheme="minorBidi"/>
          <w:sz w:val="28"/>
          <w:szCs w:val="28"/>
          <w:rtl/>
        </w:rPr>
      </w:pPr>
      <w:r w:rsidRPr="003A5AFC">
        <w:rPr>
          <w:rFonts w:asciiTheme="minorBidi" w:hAnsiTheme="minorBidi" w:hint="cs"/>
          <w:sz w:val="28"/>
          <w:szCs w:val="28"/>
          <w:rtl/>
        </w:rPr>
        <w:t xml:space="preserve">لذلك </w:t>
      </w:r>
      <w:r w:rsidRPr="003A5AFC">
        <w:rPr>
          <w:rFonts w:asciiTheme="minorBidi" w:hAnsiTheme="minorBidi"/>
          <w:sz w:val="28"/>
          <w:szCs w:val="28"/>
          <w:rtl/>
        </w:rPr>
        <w:t>قد تواجه المنظمات بعض المعوقات التي قد تحد من قدرتها على تطبيق تمكين العاملين</w:t>
      </w:r>
      <w:r w:rsidRPr="003A5AFC">
        <w:rPr>
          <w:rFonts w:asciiTheme="minorBidi" w:hAnsiTheme="minorBidi" w:hint="cs"/>
          <w:sz w:val="28"/>
          <w:szCs w:val="28"/>
          <w:rtl/>
        </w:rPr>
        <w:t xml:space="preserve"> </w:t>
      </w:r>
      <w:r w:rsidRPr="003A5AFC">
        <w:rPr>
          <w:rFonts w:asciiTheme="minorBidi" w:hAnsiTheme="minorBidi"/>
          <w:sz w:val="28"/>
          <w:szCs w:val="28"/>
          <w:rtl/>
        </w:rPr>
        <w:t>، ومن تلك المعوقات</w:t>
      </w:r>
      <w:r w:rsidRPr="003A5AFC">
        <w:rPr>
          <w:rFonts w:asciiTheme="minorBidi" w:hAnsiTheme="minorBidi" w:hint="cs"/>
          <w:sz w:val="28"/>
          <w:szCs w:val="28"/>
          <w:rtl/>
        </w:rPr>
        <w:t xml:space="preserve"> </w:t>
      </w:r>
      <w:r w:rsidRPr="003A5AFC">
        <w:rPr>
          <w:rFonts w:asciiTheme="minorBidi" w:hAnsiTheme="minorBidi"/>
          <w:sz w:val="28"/>
          <w:szCs w:val="28"/>
          <w:rtl/>
        </w:rPr>
        <w:t>ما يلي</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F36615" w:rsidRPr="003A5AFC" w:rsidRDefault="00F36615" w:rsidP="00012F1C">
      <w:pPr>
        <w:pStyle w:val="BodyText"/>
        <w:spacing w:line="240" w:lineRule="auto"/>
        <w:ind w:left="-874" w:right="-900"/>
        <w:jc w:val="both"/>
        <w:rPr>
          <w:rFonts w:asciiTheme="minorBidi" w:hAnsiTheme="minorBidi"/>
          <w:sz w:val="28"/>
          <w:szCs w:val="28"/>
          <w:rtl/>
        </w:rPr>
      </w:pP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 xml:space="preserve">الهيكل التنظيمي الهرمي .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المركزية الشديدة في سلطة اتخاذ القرارات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خوف الإدارة العليا من فقدان السلطة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عدم الرغبة في التغيير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خوف الإدارة الوسطى من فقدان وظائفها والسلطة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خوف العاملين من تحمل السلطة والمس</w:t>
      </w:r>
      <w:r w:rsidRPr="003A5AFC">
        <w:rPr>
          <w:rFonts w:asciiTheme="minorBidi" w:hAnsiTheme="minorBidi" w:hint="cs"/>
          <w:sz w:val="28"/>
          <w:szCs w:val="28"/>
          <w:rtl/>
        </w:rPr>
        <w:t>ؤولي</w:t>
      </w:r>
      <w:r w:rsidRPr="003A5AFC">
        <w:rPr>
          <w:rFonts w:asciiTheme="minorBidi" w:hAnsiTheme="minorBidi"/>
          <w:sz w:val="28"/>
          <w:szCs w:val="28"/>
          <w:rtl/>
        </w:rPr>
        <w:t>ة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الأنظمة وال</w:t>
      </w:r>
      <w:r w:rsidRPr="003A5AFC">
        <w:rPr>
          <w:rFonts w:asciiTheme="minorBidi" w:hAnsiTheme="minorBidi" w:hint="cs"/>
          <w:sz w:val="28"/>
          <w:szCs w:val="28"/>
          <w:rtl/>
        </w:rPr>
        <w:t>إ</w:t>
      </w:r>
      <w:r w:rsidRPr="003A5AFC">
        <w:rPr>
          <w:rFonts w:asciiTheme="minorBidi" w:hAnsiTheme="minorBidi"/>
          <w:sz w:val="28"/>
          <w:szCs w:val="28"/>
          <w:rtl/>
        </w:rPr>
        <w:t>جراء</w:t>
      </w:r>
      <w:r w:rsidRPr="003A5AFC">
        <w:rPr>
          <w:rFonts w:asciiTheme="minorBidi" w:hAnsiTheme="minorBidi" w:hint="cs"/>
          <w:sz w:val="28"/>
          <w:szCs w:val="28"/>
          <w:rtl/>
        </w:rPr>
        <w:t>ا</w:t>
      </w:r>
      <w:r w:rsidRPr="003A5AFC">
        <w:rPr>
          <w:rFonts w:asciiTheme="minorBidi" w:hAnsiTheme="minorBidi"/>
          <w:sz w:val="28"/>
          <w:szCs w:val="28"/>
          <w:rtl/>
        </w:rPr>
        <w:t>ت الصارمة التي لا تشجع على المبادأة والابتكار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السرية في تبادل المعلومات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sz w:val="28"/>
          <w:szCs w:val="28"/>
          <w:rtl/>
        </w:rPr>
        <w:t>ضعف نظام التحفيز .</w:t>
      </w:r>
    </w:p>
    <w:p w:rsidR="0066467B" w:rsidRPr="003A5AFC" w:rsidRDefault="0066467B" w:rsidP="00012F1C">
      <w:pPr>
        <w:pStyle w:val="ListParagraph"/>
        <w:numPr>
          <w:ilvl w:val="0"/>
          <w:numId w:val="6"/>
        </w:numPr>
        <w:spacing w:after="0" w:line="24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تفضيل أسلوب القيادة ال</w:t>
      </w:r>
      <w:r w:rsidRPr="003A5AFC">
        <w:rPr>
          <w:rFonts w:asciiTheme="minorBidi" w:hAnsiTheme="minorBidi" w:hint="cs"/>
          <w:sz w:val="28"/>
          <w:szCs w:val="28"/>
          <w:rtl/>
        </w:rPr>
        <w:t>إ</w:t>
      </w:r>
      <w:r w:rsidRPr="003A5AFC">
        <w:rPr>
          <w:rFonts w:asciiTheme="minorBidi" w:hAnsiTheme="minorBidi"/>
          <w:sz w:val="28"/>
          <w:szCs w:val="28"/>
          <w:rtl/>
        </w:rPr>
        <w:t>دارية التقليدية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ضعف التدريب والتطوير الذاتي</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عدم الثقة ال</w:t>
      </w:r>
      <w:r w:rsidRPr="003A5AFC">
        <w:rPr>
          <w:rFonts w:asciiTheme="minorBidi" w:hAnsiTheme="minorBidi" w:hint="cs"/>
          <w:sz w:val="28"/>
          <w:szCs w:val="28"/>
          <w:rtl/>
        </w:rPr>
        <w:t>إ</w:t>
      </w:r>
      <w:r w:rsidRPr="003A5AFC">
        <w:rPr>
          <w:rFonts w:asciiTheme="minorBidi" w:hAnsiTheme="minorBidi"/>
          <w:sz w:val="28"/>
          <w:szCs w:val="28"/>
          <w:rtl/>
        </w:rPr>
        <w:t>دارية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3A5AFC" w:rsidRDefault="0066467B" w:rsidP="00012F1C">
      <w:pPr>
        <w:numPr>
          <w:ilvl w:val="0"/>
          <w:numId w:val="6"/>
        </w:numPr>
        <w:spacing w:after="0" w:line="240" w:lineRule="auto"/>
        <w:jc w:val="both"/>
        <w:rPr>
          <w:rFonts w:asciiTheme="minorBidi" w:hAnsiTheme="minorBidi"/>
          <w:sz w:val="28"/>
          <w:szCs w:val="28"/>
        </w:rPr>
      </w:pPr>
      <w:r w:rsidRPr="003A5AFC">
        <w:rPr>
          <w:rFonts w:asciiTheme="minorBidi" w:hAnsiTheme="minorBidi" w:hint="cs"/>
          <w:sz w:val="28"/>
          <w:szCs w:val="28"/>
          <w:rtl/>
        </w:rPr>
        <w:t xml:space="preserve"> </w:t>
      </w:r>
      <w:r w:rsidRPr="003A5AFC">
        <w:rPr>
          <w:rFonts w:asciiTheme="minorBidi" w:hAnsiTheme="minorBidi"/>
          <w:sz w:val="28"/>
          <w:szCs w:val="28"/>
          <w:rtl/>
        </w:rPr>
        <w:t>عدم ملاءمة نظام المكافآت</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4441B6" w:rsidP="00012F1C">
      <w:pPr>
        <w:pStyle w:val="Heading2"/>
        <w:spacing w:before="0" w:line="240" w:lineRule="auto"/>
        <w:ind w:left="-874"/>
        <w:rPr>
          <w:color w:val="auto"/>
          <w:sz w:val="36"/>
          <w:szCs w:val="36"/>
          <w:rtl/>
        </w:rPr>
      </w:pPr>
      <w:r>
        <w:rPr>
          <w:rFonts w:hint="cs"/>
          <w:color w:val="auto"/>
          <w:sz w:val="36"/>
          <w:szCs w:val="36"/>
          <w:rtl/>
        </w:rPr>
        <w:t>14</w:t>
      </w:r>
      <w:r w:rsidR="0066467B" w:rsidRPr="003A5AFC">
        <w:rPr>
          <w:rFonts w:hint="cs"/>
          <w:color w:val="auto"/>
          <w:sz w:val="36"/>
          <w:szCs w:val="36"/>
          <w:rtl/>
        </w:rPr>
        <w:t xml:space="preserve">) </w:t>
      </w:r>
      <w:r w:rsidR="0066467B" w:rsidRPr="003A5AFC">
        <w:rPr>
          <w:color w:val="auto"/>
          <w:sz w:val="36"/>
          <w:szCs w:val="36"/>
          <w:rtl/>
        </w:rPr>
        <w:t>–</w:t>
      </w:r>
      <w:r w:rsidR="0066467B" w:rsidRPr="003A5AFC">
        <w:rPr>
          <w:rFonts w:hint="cs"/>
          <w:color w:val="auto"/>
          <w:sz w:val="36"/>
          <w:szCs w:val="36"/>
          <w:rtl/>
        </w:rPr>
        <w:t xml:space="preserve"> الواقع في بيئة الإدارة العربية : </w:t>
      </w:r>
    </w:p>
    <w:p w:rsidR="0066467B" w:rsidRPr="003A5AFC" w:rsidRDefault="0066467B" w:rsidP="00012F1C">
      <w:pPr>
        <w:spacing w:after="100" w:afterAutospacing="1" w:line="240" w:lineRule="auto"/>
        <w:ind w:left="-908" w:right="-900"/>
        <w:jc w:val="both"/>
        <w:rPr>
          <w:rFonts w:asciiTheme="minorBidi" w:hAnsiTheme="minorBidi"/>
          <w:sz w:val="28"/>
          <w:szCs w:val="28"/>
          <w:rtl/>
        </w:rPr>
      </w:pPr>
      <w:r w:rsidRPr="003A5AFC">
        <w:rPr>
          <w:rFonts w:asciiTheme="minorBidi" w:hAnsiTheme="minorBidi"/>
          <w:sz w:val="28"/>
          <w:szCs w:val="28"/>
          <w:rtl/>
        </w:rPr>
        <w:t xml:space="preserve">إن الواقع الفعلي لبيئة الإدارة العربية وطبيعة العلاقات بين المستويات الإدارية الثلاثة </w:t>
      </w:r>
      <w:r w:rsidRPr="003A5AFC">
        <w:rPr>
          <w:rStyle w:val="postbody1"/>
          <w:rFonts w:asciiTheme="minorBidi" w:hAnsiTheme="minorBidi"/>
          <w:sz w:val="28"/>
          <w:szCs w:val="28"/>
          <w:rtl/>
        </w:rPr>
        <w:t xml:space="preserve">، يوضح </w:t>
      </w:r>
      <w:r w:rsidRPr="003A5AFC">
        <w:rPr>
          <w:rFonts w:asciiTheme="minorBidi" w:hAnsiTheme="minorBidi"/>
          <w:sz w:val="28"/>
          <w:szCs w:val="28"/>
          <w:rtl/>
        </w:rPr>
        <w:t xml:space="preserve">أن الصف الثاني يطمع دائماً في كرم الصف الأول </w:t>
      </w:r>
      <w:r w:rsidRPr="003A5AFC">
        <w:rPr>
          <w:rStyle w:val="postbody1"/>
          <w:rFonts w:asciiTheme="minorBidi" w:hAnsiTheme="minorBidi"/>
          <w:sz w:val="28"/>
          <w:szCs w:val="28"/>
          <w:rtl/>
        </w:rPr>
        <w:t>،</w:t>
      </w:r>
      <w:r w:rsidRPr="003A5AFC">
        <w:rPr>
          <w:rFonts w:asciiTheme="minorBidi" w:hAnsiTheme="minorBidi"/>
          <w:sz w:val="28"/>
          <w:szCs w:val="28"/>
          <w:rtl/>
        </w:rPr>
        <w:t xml:space="preserve"> ويطمع في فرص التعلم سواء من خلال التدريب في بيئة العمل أو بالإيفاد لدورات وندوات تدريبية ومؤتمرات </w:t>
      </w:r>
      <w:r w:rsidRPr="003A5AFC">
        <w:rPr>
          <w:rStyle w:val="postbody1"/>
          <w:rFonts w:asciiTheme="minorBidi" w:hAnsiTheme="minorBidi"/>
          <w:sz w:val="28"/>
          <w:szCs w:val="28"/>
          <w:rtl/>
        </w:rPr>
        <w:t>،</w:t>
      </w:r>
      <w:r w:rsidRPr="003A5AFC">
        <w:rPr>
          <w:rFonts w:asciiTheme="minorBidi" w:hAnsiTheme="minorBidi"/>
          <w:sz w:val="28"/>
          <w:szCs w:val="28"/>
          <w:rtl/>
        </w:rPr>
        <w:t xml:space="preserve"> أو بإتاحة الفرصة للمبادرة وحرية</w:t>
      </w:r>
      <w:r w:rsidRPr="003A5AFC">
        <w:rPr>
          <w:rFonts w:asciiTheme="minorBidi" w:hAnsiTheme="minorBidi"/>
          <w:b/>
          <w:bCs/>
          <w:sz w:val="28"/>
          <w:szCs w:val="28"/>
          <w:rtl/>
        </w:rPr>
        <w:t xml:space="preserve"> </w:t>
      </w:r>
      <w:r w:rsidRPr="003A5AFC">
        <w:rPr>
          <w:rFonts w:asciiTheme="minorBidi" w:hAnsiTheme="minorBidi"/>
          <w:sz w:val="28"/>
          <w:szCs w:val="28"/>
          <w:rtl/>
        </w:rPr>
        <w:t>الحركة من</w:t>
      </w:r>
      <w:r w:rsidRPr="003A5AFC">
        <w:rPr>
          <w:rFonts w:asciiTheme="minorBidi" w:hAnsiTheme="minorBidi"/>
          <w:b/>
          <w:bCs/>
          <w:sz w:val="28"/>
          <w:szCs w:val="28"/>
          <w:rtl/>
        </w:rPr>
        <w:t xml:space="preserve"> </w:t>
      </w:r>
      <w:r w:rsidRPr="003A5AFC">
        <w:rPr>
          <w:rFonts w:asciiTheme="minorBidi" w:hAnsiTheme="minorBidi"/>
          <w:sz w:val="28"/>
          <w:szCs w:val="28"/>
          <w:rtl/>
        </w:rPr>
        <w:t xml:space="preserve">خلال التمكين </w:t>
      </w:r>
      <w:r w:rsidRPr="003A5AFC">
        <w:rPr>
          <w:rStyle w:val="postbody1"/>
          <w:rFonts w:asciiTheme="minorBidi" w:hAnsiTheme="minorBidi"/>
          <w:sz w:val="28"/>
          <w:szCs w:val="28"/>
          <w:rtl/>
        </w:rPr>
        <w:t>،</w:t>
      </w:r>
      <w:r w:rsidRPr="003A5AFC">
        <w:rPr>
          <w:rFonts w:asciiTheme="minorBidi" w:hAnsiTheme="minorBidi"/>
          <w:sz w:val="28"/>
          <w:szCs w:val="28"/>
          <w:rtl/>
        </w:rPr>
        <w:t xml:space="preserve"> ويطمعون أيضاً في أن تتاح لهم المعلومات والصلاحيات الكافية دون تركيز للسلطة أو للمعلومة أو للقرارات</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 xml:space="preserve">ومن الملاحظ أنه في كثير من الأجهزة الحكومية وشركات القطاع العام يحل موعد الإحالة للتقاعد على بعض الموظفين من شاغلي المناصب القيادية </w:t>
      </w:r>
      <w:r w:rsidRPr="003A5AFC">
        <w:rPr>
          <w:rStyle w:val="postbody1"/>
          <w:rFonts w:asciiTheme="minorBidi" w:hAnsiTheme="minorBidi"/>
          <w:sz w:val="28"/>
          <w:szCs w:val="28"/>
          <w:rtl/>
        </w:rPr>
        <w:t>،</w:t>
      </w:r>
      <w:r w:rsidRPr="003A5AFC">
        <w:rPr>
          <w:rFonts w:asciiTheme="minorBidi" w:hAnsiTheme="minorBidi"/>
          <w:sz w:val="28"/>
          <w:szCs w:val="28"/>
          <w:rtl/>
        </w:rPr>
        <w:t xml:space="preserve"> وهذه طبيعة الأمور وحيث يتعين أن تتاح الفرصة للأجيال التالية من الشباب أو ممن هم فوق مرحلة الشباب </w:t>
      </w:r>
      <w:r w:rsidRPr="003A5AFC">
        <w:rPr>
          <w:rStyle w:val="postbody1"/>
          <w:rFonts w:asciiTheme="minorBidi" w:hAnsiTheme="minorBidi"/>
          <w:sz w:val="28"/>
          <w:szCs w:val="28"/>
          <w:rtl/>
        </w:rPr>
        <w:t>،</w:t>
      </w:r>
      <w:r w:rsidRPr="003A5AFC">
        <w:rPr>
          <w:rFonts w:asciiTheme="minorBidi" w:hAnsiTheme="minorBidi"/>
          <w:sz w:val="28"/>
          <w:szCs w:val="28"/>
          <w:rtl/>
        </w:rPr>
        <w:t xml:space="preserve"> وفي كثير من الحالات كما هو الحال في هذه الأوقات </w:t>
      </w:r>
      <w:r w:rsidRPr="003A5AFC">
        <w:rPr>
          <w:rFonts w:asciiTheme="minorBidi" w:hAnsiTheme="minorBidi" w:hint="cs"/>
          <w:sz w:val="28"/>
          <w:szCs w:val="28"/>
          <w:rtl/>
        </w:rPr>
        <w:t>فإ</w:t>
      </w:r>
      <w:r w:rsidRPr="003A5AFC">
        <w:rPr>
          <w:rFonts w:asciiTheme="minorBidi" w:hAnsiTheme="minorBidi"/>
          <w:sz w:val="28"/>
          <w:szCs w:val="28"/>
          <w:rtl/>
        </w:rPr>
        <w:t xml:space="preserve">ن بعض الهيئات الحكومية تشهد خروج أعداد لا بأس بها من القيادات الكفوءة بشكل يكاد يكون جماعياً خلال فترة واحدة </w:t>
      </w:r>
      <w:r w:rsidRPr="003A5AFC">
        <w:rPr>
          <w:rStyle w:val="postbody1"/>
          <w:rFonts w:asciiTheme="minorBidi" w:hAnsiTheme="minorBidi"/>
          <w:sz w:val="28"/>
          <w:szCs w:val="28"/>
          <w:rtl/>
        </w:rPr>
        <w:t>،</w:t>
      </w:r>
      <w:r w:rsidRPr="003A5AFC">
        <w:rPr>
          <w:rFonts w:asciiTheme="minorBidi" w:hAnsiTheme="minorBidi"/>
          <w:sz w:val="28"/>
          <w:szCs w:val="28"/>
          <w:rtl/>
        </w:rPr>
        <w:t xml:space="preserve"> سنة مثلاً</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لكن الملاحظ أيضاً أن الصفوف التالية لا تكون مؤهلة بنفس القدر من الخبرة والحنكة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التي توافرت لتاركي مناصبهم بحلول سن التقاعد </w:t>
      </w:r>
      <w:r w:rsidRPr="003A5AFC">
        <w:rPr>
          <w:rStyle w:val="postbody1"/>
          <w:rFonts w:asciiTheme="minorBidi" w:hAnsiTheme="minorBidi"/>
          <w:sz w:val="28"/>
          <w:szCs w:val="28"/>
          <w:rtl/>
        </w:rPr>
        <w:t>،</w:t>
      </w:r>
      <w:r w:rsidRPr="003A5AFC">
        <w:rPr>
          <w:rFonts w:asciiTheme="minorBidi" w:hAnsiTheme="minorBidi"/>
          <w:sz w:val="28"/>
          <w:szCs w:val="28"/>
          <w:rtl/>
        </w:rPr>
        <w:t xml:space="preserve"> والغريب أن يقال </w:t>
      </w:r>
      <w:r w:rsidRPr="003A5AFC">
        <w:rPr>
          <w:rFonts w:asciiTheme="minorBidi" w:hAnsiTheme="minorBidi" w:hint="cs"/>
          <w:sz w:val="28"/>
          <w:szCs w:val="28"/>
          <w:rtl/>
        </w:rPr>
        <w:t>أ</w:t>
      </w:r>
      <w:r w:rsidRPr="003A5AFC">
        <w:rPr>
          <w:rFonts w:asciiTheme="minorBidi" w:hAnsiTheme="minorBidi"/>
          <w:sz w:val="28"/>
          <w:szCs w:val="28"/>
          <w:rtl/>
        </w:rPr>
        <w:t xml:space="preserve">ن الصفوف التالية ليست لها خبرة وتمكن الصفوف التاركة </w:t>
      </w:r>
      <w:r w:rsidRPr="003A5AFC">
        <w:rPr>
          <w:rStyle w:val="postbody1"/>
          <w:rFonts w:asciiTheme="minorBidi" w:hAnsiTheme="minorBidi"/>
          <w:sz w:val="28"/>
          <w:szCs w:val="28"/>
          <w:rtl/>
        </w:rPr>
        <w:t>،</w:t>
      </w:r>
      <w:r w:rsidRPr="003A5AFC">
        <w:rPr>
          <w:rFonts w:asciiTheme="minorBidi" w:hAnsiTheme="minorBidi"/>
          <w:sz w:val="28"/>
          <w:szCs w:val="28"/>
          <w:rtl/>
        </w:rPr>
        <w:t xml:space="preserve"> ويقال ذلك من الأجيال الشابة وأيضاً من القيادات التي على وشك أن تترك مواقعها </w:t>
      </w:r>
      <w:r w:rsidRPr="003A5AFC">
        <w:rPr>
          <w:rStyle w:val="postbody1"/>
          <w:rFonts w:asciiTheme="minorBidi" w:hAnsiTheme="minorBidi"/>
          <w:sz w:val="28"/>
          <w:szCs w:val="28"/>
          <w:rtl/>
        </w:rPr>
        <w:t>،</w:t>
      </w:r>
      <w:r w:rsidRPr="003A5AFC">
        <w:rPr>
          <w:rFonts w:asciiTheme="minorBidi" w:hAnsiTheme="minorBidi"/>
          <w:sz w:val="28"/>
          <w:szCs w:val="28"/>
          <w:rtl/>
        </w:rPr>
        <w:t xml:space="preserve"> أما أن يقال ذلك من قبل الأجيال الشابة فهذا حقهم في أن يكونوا قد نهلوا من خبرة رؤسائهم وزملائهم الأقدم </w:t>
      </w:r>
      <w:r w:rsidRPr="003A5AFC">
        <w:rPr>
          <w:rStyle w:val="postbody1"/>
          <w:rFonts w:asciiTheme="minorBidi" w:hAnsiTheme="minorBidi"/>
          <w:sz w:val="28"/>
          <w:szCs w:val="28"/>
          <w:rtl/>
        </w:rPr>
        <w:t>،</w:t>
      </w:r>
      <w:r w:rsidRPr="003A5AFC">
        <w:rPr>
          <w:rFonts w:asciiTheme="minorBidi" w:hAnsiTheme="minorBidi"/>
          <w:sz w:val="28"/>
          <w:szCs w:val="28"/>
          <w:rtl/>
        </w:rPr>
        <w:t xml:space="preserve"> وأما ما يقال من قبل القيادات التي على وشك أن تترك الخدمة قريباً فهو أمر مستغرب</w:t>
      </w:r>
      <w:r w:rsidRPr="003A5AFC">
        <w:rPr>
          <w:rFonts w:asciiTheme="minorBidi" w:hAnsiTheme="minorBidi" w:hint="cs"/>
          <w:sz w:val="28"/>
          <w:szCs w:val="28"/>
          <w:rtl/>
        </w:rPr>
        <w:t xml:space="preserve"> </w:t>
      </w:r>
      <w:r w:rsidRPr="003A5AFC">
        <w:rPr>
          <w:rFonts w:asciiTheme="minorBidi" w:hAnsiTheme="minorBidi"/>
          <w:sz w:val="28"/>
          <w:szCs w:val="28"/>
          <w:rtl/>
        </w:rPr>
        <w:t xml:space="preserve">. </w:t>
      </w:r>
    </w:p>
    <w:p w:rsidR="0066467B" w:rsidRPr="00D51120" w:rsidRDefault="0066467B" w:rsidP="00012F1C">
      <w:pPr>
        <w:spacing w:after="100" w:afterAutospacing="1" w:line="240" w:lineRule="auto"/>
        <w:ind w:left="-874" w:right="-900"/>
        <w:jc w:val="both"/>
        <w:rPr>
          <w:rFonts w:asciiTheme="minorBidi" w:hAnsiTheme="minorBidi"/>
          <w:b/>
          <w:bCs/>
          <w:sz w:val="24"/>
          <w:szCs w:val="24"/>
          <w:rtl/>
        </w:rPr>
      </w:pPr>
      <w:r w:rsidRPr="00D51120">
        <w:rPr>
          <w:rFonts w:asciiTheme="minorBidi" w:hAnsiTheme="minorBidi"/>
          <w:b/>
          <w:bCs/>
          <w:sz w:val="24"/>
          <w:szCs w:val="24"/>
          <w:rtl/>
        </w:rPr>
        <w:t>مثال على ذلك :</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 xml:space="preserve">في دول الخليج العربية حيث يمثل الآسيويون بشكل خاص نسبة غير قليلة من القيادات في الإدارة الوسطى بالمنظمات الحكومية ومنظمات القطاع الخاص تجدهم لا يقبلون نقل خبراتهم لمن يلونهم من العاملين المواطنين في الصف الثاني </w:t>
      </w:r>
      <w:r w:rsidRPr="003A5AFC">
        <w:rPr>
          <w:rStyle w:val="postbody1"/>
          <w:rFonts w:asciiTheme="minorBidi" w:hAnsiTheme="minorBidi"/>
          <w:sz w:val="28"/>
          <w:szCs w:val="28"/>
          <w:rtl/>
        </w:rPr>
        <w:t>،</w:t>
      </w:r>
      <w:r w:rsidRPr="003A5AFC">
        <w:rPr>
          <w:rFonts w:asciiTheme="minorBidi" w:hAnsiTheme="minorBidi"/>
          <w:sz w:val="28"/>
          <w:szCs w:val="28"/>
          <w:rtl/>
        </w:rPr>
        <w:t xml:space="preserve"> ربما خوفاً من أن تنتفي الحاجة لبقاء هؤلاء الآسيويين في مواقعهم الوظيفية </w:t>
      </w:r>
      <w:r w:rsidRPr="003A5AFC">
        <w:rPr>
          <w:rStyle w:val="postbody1"/>
          <w:rFonts w:asciiTheme="minorBidi" w:hAnsiTheme="minorBidi"/>
          <w:sz w:val="28"/>
          <w:szCs w:val="28"/>
          <w:rtl/>
        </w:rPr>
        <w:t>،</w:t>
      </w:r>
      <w:r w:rsidRPr="003A5AFC">
        <w:rPr>
          <w:rFonts w:asciiTheme="minorBidi" w:hAnsiTheme="minorBidi"/>
          <w:sz w:val="28"/>
          <w:szCs w:val="28"/>
          <w:rtl/>
        </w:rPr>
        <w:t xml:space="preserve"> ويؤدي هذا مع اتجاه الدول العربية الخليجية لتوطين العمالة يؤدي إلى الانتقاص بدرجة أو بأخرى من المستوى المرغوب لفاعلية المدير المواطن </w:t>
      </w:r>
      <w:r w:rsidRPr="003A5AFC">
        <w:rPr>
          <w:rStyle w:val="postbody1"/>
          <w:rFonts w:asciiTheme="minorBidi" w:hAnsiTheme="minorBidi"/>
          <w:sz w:val="28"/>
          <w:szCs w:val="28"/>
          <w:rtl/>
        </w:rPr>
        <w:t>،</w:t>
      </w:r>
      <w:r w:rsidRPr="003A5AFC">
        <w:rPr>
          <w:rFonts w:asciiTheme="minorBidi" w:hAnsiTheme="minorBidi"/>
          <w:sz w:val="28"/>
          <w:szCs w:val="28"/>
          <w:rtl/>
        </w:rPr>
        <w:t xml:space="preserve"> ومن ثم لقصور بدرجة أو بأخرى في فاعلية برامج توطين العمالة</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sz w:val="28"/>
          <w:szCs w:val="28"/>
          <w:rtl/>
        </w:rPr>
        <w:t>ويتطلب دفع الصف الثاني للمناصب القيادية أن يكون مد</w:t>
      </w:r>
      <w:r w:rsidRPr="003A5AFC">
        <w:rPr>
          <w:rFonts w:asciiTheme="minorBidi" w:hAnsiTheme="minorBidi" w:hint="cs"/>
          <w:sz w:val="28"/>
          <w:szCs w:val="28"/>
          <w:rtl/>
        </w:rPr>
        <w:t>راء</w:t>
      </w:r>
      <w:r w:rsidRPr="003A5AFC">
        <w:rPr>
          <w:rFonts w:asciiTheme="minorBidi" w:hAnsiTheme="minorBidi"/>
          <w:sz w:val="28"/>
          <w:szCs w:val="28"/>
          <w:rtl/>
        </w:rPr>
        <w:t xml:space="preserve"> الصف الأول كرماء </w:t>
      </w:r>
      <w:r w:rsidRPr="003A5AFC">
        <w:rPr>
          <w:rFonts w:asciiTheme="minorBidi" w:hAnsiTheme="minorBidi" w:hint="cs"/>
          <w:sz w:val="28"/>
          <w:szCs w:val="28"/>
          <w:rtl/>
        </w:rPr>
        <w:t>و</w:t>
      </w:r>
      <w:r w:rsidRPr="003A5AFC">
        <w:rPr>
          <w:rFonts w:asciiTheme="minorBidi" w:hAnsiTheme="minorBidi"/>
          <w:sz w:val="28"/>
          <w:szCs w:val="28"/>
          <w:rtl/>
        </w:rPr>
        <w:t xml:space="preserve">عند حسن ظن مرؤوسيهم </w:t>
      </w:r>
      <w:r w:rsidRPr="003A5AFC">
        <w:rPr>
          <w:rStyle w:val="postbody1"/>
          <w:rFonts w:asciiTheme="minorBidi" w:hAnsiTheme="minorBidi"/>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من ناحيــة أخرى يشكو الكثير من المديرين لاسيما في مناصـب الإدارة العليا من أن الصفوف الثانية ليست في مستواهم الفني وأنهم يخشون أن يتدهور </w:t>
      </w:r>
      <w:r w:rsidRPr="003A5AFC">
        <w:rPr>
          <w:rFonts w:asciiTheme="minorBidi" w:hAnsiTheme="minorBidi"/>
          <w:sz w:val="28"/>
          <w:szCs w:val="28"/>
          <w:rtl/>
        </w:rPr>
        <w:lastRenderedPageBreak/>
        <w:t>مستوى الأداء عندما يخرجون للتقاعد</w:t>
      </w:r>
      <w:r w:rsidRPr="003A5AFC">
        <w:rPr>
          <w:rFonts w:asciiTheme="minorBidi" w:hAnsiTheme="minorBidi" w:hint="cs"/>
          <w:sz w:val="28"/>
          <w:szCs w:val="28"/>
          <w:rtl/>
        </w:rPr>
        <w:t xml:space="preserve"> </w:t>
      </w:r>
      <w:r w:rsidRPr="003A5AFC">
        <w:rPr>
          <w:rStyle w:val="postbody1"/>
          <w:rFonts w:asciiTheme="minorBidi" w:hAnsiTheme="minorBidi"/>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ف</w:t>
      </w:r>
      <w:r w:rsidRPr="003A5AFC">
        <w:rPr>
          <w:rFonts w:asciiTheme="minorBidi" w:hAnsiTheme="minorBidi"/>
          <w:sz w:val="28"/>
          <w:szCs w:val="28"/>
          <w:rtl/>
        </w:rPr>
        <w:t xml:space="preserve">قد يكون السبب أن بعض الموظفين لا يقبلون على التعلم من خبرات رؤسائهم الأقدم </w:t>
      </w:r>
      <w:r w:rsidRPr="003A5AFC">
        <w:rPr>
          <w:rStyle w:val="postbody1"/>
          <w:rFonts w:asciiTheme="minorBidi" w:hAnsiTheme="minorBidi"/>
          <w:sz w:val="28"/>
          <w:szCs w:val="28"/>
          <w:rtl/>
        </w:rPr>
        <w:t>،</w:t>
      </w:r>
      <w:r w:rsidRPr="003A5AFC">
        <w:rPr>
          <w:rFonts w:asciiTheme="minorBidi" w:hAnsiTheme="minorBidi"/>
          <w:sz w:val="28"/>
          <w:szCs w:val="28"/>
          <w:rtl/>
        </w:rPr>
        <w:t xml:space="preserve"> وقد يكون السبب في أن هؤلاء الأقدم لا يريدون تأهيل الصف الثاني خشية أن يحتل مواقعهم</w:t>
      </w:r>
      <w:r w:rsidRPr="003A5AFC">
        <w:rPr>
          <w:rFonts w:asciiTheme="minorBidi" w:hAnsiTheme="minorBidi" w:hint="cs"/>
          <w:sz w:val="28"/>
          <w:szCs w:val="28"/>
          <w:rtl/>
        </w:rPr>
        <w:t xml:space="preserve"> </w:t>
      </w:r>
      <w:r w:rsidRPr="003A5AFC">
        <w:rPr>
          <w:rFonts w:asciiTheme="minorBidi" w:hAnsiTheme="minorBidi"/>
          <w:sz w:val="28"/>
          <w:szCs w:val="28"/>
          <w:rtl/>
        </w:rPr>
        <w:t>.</w:t>
      </w:r>
    </w:p>
    <w:p w:rsidR="0066467B" w:rsidRPr="003A5AFC" w:rsidRDefault="0066467B" w:rsidP="00012F1C">
      <w:pPr>
        <w:spacing w:after="100" w:afterAutospacing="1" w:line="240" w:lineRule="auto"/>
        <w:ind w:left="-874" w:right="-900"/>
        <w:jc w:val="both"/>
        <w:rPr>
          <w:rFonts w:asciiTheme="minorBidi" w:hAnsiTheme="minorBidi"/>
          <w:sz w:val="28"/>
          <w:szCs w:val="28"/>
          <w:rtl/>
        </w:rPr>
      </w:pPr>
      <w:r w:rsidRPr="003A5AFC">
        <w:rPr>
          <w:rFonts w:asciiTheme="minorBidi" w:hAnsiTheme="minorBidi" w:hint="cs"/>
          <w:sz w:val="28"/>
          <w:szCs w:val="28"/>
          <w:rtl/>
        </w:rPr>
        <w:t>لذلك ف</w:t>
      </w:r>
      <w:r w:rsidRPr="003A5AFC">
        <w:rPr>
          <w:rFonts w:asciiTheme="minorBidi" w:hAnsiTheme="minorBidi"/>
          <w:sz w:val="28"/>
          <w:szCs w:val="28"/>
          <w:rtl/>
        </w:rPr>
        <w:t xml:space="preserve">إن انتقال الخبرة بين الأجيال لم يعد في الغالب أحد المشاكل </w:t>
      </w:r>
      <w:r w:rsidRPr="003A5AFC">
        <w:rPr>
          <w:rStyle w:val="postbody1"/>
          <w:rFonts w:asciiTheme="minorBidi" w:hAnsiTheme="minorBidi"/>
          <w:sz w:val="28"/>
          <w:szCs w:val="28"/>
          <w:rtl/>
        </w:rPr>
        <w:t>،</w:t>
      </w:r>
      <w:r w:rsidRPr="003A5AFC">
        <w:rPr>
          <w:rFonts w:asciiTheme="minorBidi" w:hAnsiTheme="minorBidi"/>
          <w:sz w:val="28"/>
          <w:szCs w:val="28"/>
          <w:rtl/>
        </w:rPr>
        <w:t xml:space="preserve"> بل يجب أن يسأل كل مدير نفسه :</w:t>
      </w:r>
      <w:r w:rsidRPr="003A5AFC">
        <w:rPr>
          <w:rFonts w:asciiTheme="minorBidi" w:hAnsiTheme="minorBidi" w:hint="cs"/>
          <w:sz w:val="28"/>
          <w:szCs w:val="28"/>
          <w:rtl/>
        </w:rPr>
        <w:t xml:space="preserve"> </w:t>
      </w:r>
      <w:r w:rsidRPr="003A5AFC">
        <w:rPr>
          <w:rFonts w:asciiTheme="minorBidi" w:hAnsiTheme="minorBidi"/>
          <w:sz w:val="28"/>
          <w:szCs w:val="28"/>
          <w:rtl/>
        </w:rPr>
        <w:t>كم أعددت من الشباب المرؤوسين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قبل أن يشكو من نقص الكوادر والكفاءات </w:t>
      </w:r>
      <w:r w:rsidRPr="003A5AFC">
        <w:rPr>
          <w:rStyle w:val="postbody1"/>
          <w:rFonts w:asciiTheme="minorBidi" w:hAnsiTheme="minorBidi"/>
          <w:sz w:val="28"/>
          <w:szCs w:val="28"/>
          <w:rtl/>
        </w:rPr>
        <w:t>،</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من ناحية أخرى فالجامعات مطالبة بأن تعد الشباب فتزودهم بمهارات القيادة من خلال المقررات التعليمية والأنشطة الاجتماعية </w:t>
      </w:r>
      <w:r w:rsidRPr="003A5AFC">
        <w:rPr>
          <w:rStyle w:val="postbody1"/>
          <w:rFonts w:asciiTheme="minorBidi" w:hAnsiTheme="minorBidi"/>
          <w:sz w:val="28"/>
          <w:szCs w:val="28"/>
          <w:rtl/>
        </w:rPr>
        <w:t>،</w:t>
      </w:r>
      <w:r w:rsidRPr="003A5AFC">
        <w:rPr>
          <w:rFonts w:asciiTheme="minorBidi" w:hAnsiTheme="minorBidi"/>
          <w:sz w:val="28"/>
          <w:szCs w:val="28"/>
          <w:rtl/>
        </w:rPr>
        <w:t xml:space="preserve"> وعندها نتذوق عوائد تكوين الصف الثاني وعواقب إهماله على المستوى القومي </w:t>
      </w:r>
      <w:r w:rsidRPr="003A5AFC">
        <w:rPr>
          <w:rStyle w:val="postbody1"/>
          <w:rFonts w:asciiTheme="minorBidi" w:hAnsiTheme="minorBidi"/>
          <w:sz w:val="28"/>
          <w:szCs w:val="28"/>
          <w:rtl/>
        </w:rPr>
        <w:t>،</w:t>
      </w:r>
      <w:r w:rsidRPr="003A5AFC">
        <w:rPr>
          <w:rFonts w:asciiTheme="minorBidi" w:hAnsiTheme="minorBidi"/>
          <w:sz w:val="28"/>
          <w:szCs w:val="28"/>
          <w:rtl/>
        </w:rPr>
        <w:t xml:space="preserve"> وعندها نأمل أن نجني ثمار ما نزرع</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w:t>
      </w:r>
    </w:p>
    <w:p w:rsidR="00A825B6" w:rsidRDefault="00A825B6" w:rsidP="00012F1C">
      <w:pPr>
        <w:pStyle w:val="Heading2"/>
        <w:spacing w:before="0" w:line="240" w:lineRule="auto"/>
        <w:ind w:left="-874"/>
        <w:rPr>
          <w:color w:val="auto"/>
          <w:sz w:val="36"/>
          <w:szCs w:val="36"/>
          <w:rtl/>
        </w:rPr>
        <w:sectPr w:rsidR="00A825B6" w:rsidSect="00012F1C">
          <w:footnotePr>
            <w:numRestart w:val="eachPage"/>
          </w:footnotePr>
          <w:pgSz w:w="11906" w:h="16838"/>
          <w:pgMar w:top="1135" w:right="991" w:bottom="709" w:left="1134" w:header="708" w:footer="708" w:gutter="0"/>
          <w:cols w:space="708"/>
          <w:docGrid w:linePitch="360"/>
        </w:sectPr>
      </w:pPr>
    </w:p>
    <w:p w:rsidR="0066467B" w:rsidRPr="00A825B6" w:rsidRDefault="004441B6" w:rsidP="00012F1C">
      <w:pPr>
        <w:pStyle w:val="Heading2"/>
        <w:spacing w:before="0" w:line="240" w:lineRule="auto"/>
        <w:ind w:left="-874"/>
        <w:rPr>
          <w:color w:val="auto"/>
          <w:sz w:val="36"/>
          <w:szCs w:val="36"/>
          <w:rtl/>
        </w:rPr>
      </w:pPr>
      <w:r>
        <w:rPr>
          <w:rFonts w:hint="cs"/>
          <w:color w:val="auto"/>
          <w:sz w:val="36"/>
          <w:szCs w:val="36"/>
          <w:rtl/>
        </w:rPr>
        <w:lastRenderedPageBreak/>
        <w:t>15</w:t>
      </w:r>
      <w:r w:rsidR="0066467B" w:rsidRPr="00A825B6">
        <w:rPr>
          <w:rFonts w:hint="cs"/>
          <w:color w:val="auto"/>
          <w:sz w:val="36"/>
          <w:szCs w:val="36"/>
          <w:rtl/>
        </w:rPr>
        <w:t xml:space="preserve">) </w:t>
      </w:r>
      <w:r w:rsidR="0066467B" w:rsidRPr="00A825B6">
        <w:rPr>
          <w:color w:val="auto"/>
          <w:sz w:val="36"/>
          <w:szCs w:val="36"/>
          <w:rtl/>
        </w:rPr>
        <w:t>–</w:t>
      </w:r>
      <w:r w:rsidR="0066467B" w:rsidRPr="00A825B6">
        <w:rPr>
          <w:rFonts w:hint="cs"/>
          <w:color w:val="auto"/>
          <w:sz w:val="36"/>
          <w:szCs w:val="36"/>
          <w:rtl/>
        </w:rPr>
        <w:t xml:space="preserve"> إطار مقترح لتطبيق تمكين العاملين :</w:t>
      </w:r>
    </w:p>
    <w:p w:rsidR="00A825B6" w:rsidRDefault="00A825B6" w:rsidP="00012F1C">
      <w:pPr>
        <w:spacing w:line="240" w:lineRule="auto"/>
        <w:ind w:left="-874" w:right="-900"/>
        <w:jc w:val="both"/>
        <w:rPr>
          <w:rFonts w:asciiTheme="minorBidi" w:hAnsiTheme="minorBidi"/>
          <w:sz w:val="28"/>
          <w:szCs w:val="28"/>
          <w:rtl/>
        </w:rPr>
        <w:sectPr w:rsidR="00A825B6" w:rsidSect="00012F1C">
          <w:footnotePr>
            <w:numRestart w:val="eachPage"/>
          </w:footnotePr>
          <w:type w:val="continuous"/>
          <w:pgSz w:w="11906" w:h="16838"/>
          <w:pgMar w:top="1440" w:right="991" w:bottom="1440" w:left="1134" w:header="708" w:footer="708" w:gutter="0"/>
          <w:cols w:space="708"/>
          <w:docGrid w:linePitch="360"/>
        </w:sectPr>
      </w:pPr>
    </w:p>
    <w:p w:rsidR="0066467B" w:rsidRPr="003A5AFC" w:rsidRDefault="0066467B" w:rsidP="00012F1C">
      <w:pPr>
        <w:spacing w:line="240" w:lineRule="auto"/>
        <w:ind w:left="-874" w:right="-900"/>
        <w:jc w:val="both"/>
        <w:rPr>
          <w:rFonts w:asciiTheme="minorBidi" w:hAnsiTheme="minorBidi"/>
          <w:sz w:val="28"/>
          <w:szCs w:val="28"/>
          <w:rtl/>
        </w:rPr>
      </w:pPr>
      <w:r w:rsidRPr="003A5AFC">
        <w:rPr>
          <w:rFonts w:asciiTheme="minorBidi" w:hAnsiTheme="minorBidi"/>
          <w:sz w:val="28"/>
          <w:szCs w:val="28"/>
          <w:rtl/>
        </w:rPr>
        <w:lastRenderedPageBreak/>
        <w:t>للتغلب على المعوقات الت</w:t>
      </w:r>
      <w:r w:rsidRPr="003A5AFC">
        <w:rPr>
          <w:rFonts w:asciiTheme="minorBidi" w:hAnsiTheme="minorBidi" w:hint="cs"/>
          <w:sz w:val="28"/>
          <w:szCs w:val="28"/>
          <w:rtl/>
        </w:rPr>
        <w:t>ي</w:t>
      </w:r>
      <w:r w:rsidRPr="003A5AFC">
        <w:rPr>
          <w:rFonts w:asciiTheme="minorBidi" w:hAnsiTheme="minorBidi"/>
          <w:sz w:val="28"/>
          <w:szCs w:val="28"/>
          <w:rtl/>
        </w:rPr>
        <w:t xml:space="preserve"> قد تواج</w:t>
      </w:r>
      <w:r w:rsidRPr="003A5AFC">
        <w:rPr>
          <w:rFonts w:asciiTheme="minorBidi" w:hAnsiTheme="minorBidi" w:hint="cs"/>
          <w:sz w:val="28"/>
          <w:szCs w:val="28"/>
          <w:rtl/>
        </w:rPr>
        <w:t>ه</w:t>
      </w:r>
      <w:r w:rsidRPr="003A5AFC">
        <w:rPr>
          <w:rFonts w:asciiTheme="minorBidi" w:hAnsiTheme="minorBidi"/>
          <w:sz w:val="28"/>
          <w:szCs w:val="28"/>
          <w:rtl/>
        </w:rPr>
        <w:t xml:space="preserve"> تطبيق تمكين العاملين ف</w:t>
      </w:r>
      <w:r w:rsidRPr="003A5AFC">
        <w:rPr>
          <w:rFonts w:asciiTheme="minorBidi" w:hAnsiTheme="minorBidi" w:hint="cs"/>
          <w:sz w:val="28"/>
          <w:szCs w:val="28"/>
          <w:rtl/>
        </w:rPr>
        <w:t>ي</w:t>
      </w:r>
      <w:r w:rsidRPr="003A5AFC">
        <w:rPr>
          <w:rFonts w:asciiTheme="minorBidi" w:hAnsiTheme="minorBidi"/>
          <w:sz w:val="28"/>
          <w:szCs w:val="28"/>
          <w:rtl/>
        </w:rPr>
        <w:t xml:space="preserve"> بيئة ال</w:t>
      </w:r>
      <w:r w:rsidRPr="003A5AFC">
        <w:rPr>
          <w:rFonts w:asciiTheme="minorBidi" w:hAnsiTheme="minorBidi" w:hint="cs"/>
          <w:sz w:val="28"/>
          <w:szCs w:val="28"/>
          <w:rtl/>
        </w:rPr>
        <w:t>أ</w:t>
      </w:r>
      <w:r w:rsidRPr="003A5AFC">
        <w:rPr>
          <w:rFonts w:asciiTheme="minorBidi" w:hAnsiTheme="minorBidi"/>
          <w:sz w:val="28"/>
          <w:szCs w:val="28"/>
          <w:rtl/>
        </w:rPr>
        <w:t>عمال العربية ، ينبغ</w:t>
      </w:r>
      <w:r w:rsidRPr="003A5AFC">
        <w:rPr>
          <w:rFonts w:asciiTheme="minorBidi" w:hAnsiTheme="minorBidi" w:hint="cs"/>
          <w:sz w:val="28"/>
          <w:szCs w:val="28"/>
          <w:rtl/>
        </w:rPr>
        <w:t>ي</w:t>
      </w:r>
      <w:r w:rsidRPr="003A5AFC">
        <w:rPr>
          <w:rFonts w:asciiTheme="minorBidi" w:hAnsiTheme="minorBidi"/>
          <w:sz w:val="28"/>
          <w:szCs w:val="28"/>
          <w:rtl/>
        </w:rPr>
        <w:t xml:space="preserve"> أن يتم تطبيق تمكين العاملين تدريجياً وعلى مراحل متعددة</w:t>
      </w:r>
      <w:r w:rsidRPr="003A5AFC">
        <w:rPr>
          <w:rFonts w:asciiTheme="minorBidi" w:hAnsiTheme="minorBidi" w:hint="cs"/>
          <w:sz w:val="28"/>
          <w:szCs w:val="28"/>
          <w:rtl/>
        </w:rPr>
        <w:t xml:space="preserve"> ،</w:t>
      </w:r>
      <w:r w:rsidRPr="003A5AFC">
        <w:rPr>
          <w:rFonts w:asciiTheme="minorBidi" w:hAnsiTheme="minorBidi"/>
          <w:sz w:val="28"/>
          <w:szCs w:val="28"/>
          <w:rtl/>
        </w:rPr>
        <w:t xml:space="preserve"> حيث تنصح المنظمات الت</w:t>
      </w:r>
      <w:r w:rsidRPr="003A5AFC">
        <w:rPr>
          <w:rFonts w:asciiTheme="minorBidi" w:hAnsiTheme="minorBidi" w:hint="cs"/>
          <w:sz w:val="28"/>
          <w:szCs w:val="28"/>
          <w:rtl/>
        </w:rPr>
        <w:t>ي</w:t>
      </w:r>
      <w:r w:rsidRPr="003A5AFC">
        <w:rPr>
          <w:rFonts w:asciiTheme="minorBidi" w:hAnsiTheme="minorBidi"/>
          <w:sz w:val="28"/>
          <w:szCs w:val="28"/>
          <w:rtl/>
        </w:rPr>
        <w:t xml:space="preserve"> تسعى لتطبيق تمكين العاملين أن تنهج أسلوب التدرج خطوة بخطوة ف</w:t>
      </w:r>
      <w:r w:rsidRPr="003A5AFC">
        <w:rPr>
          <w:rFonts w:asciiTheme="minorBidi" w:hAnsiTheme="minorBidi" w:hint="cs"/>
          <w:sz w:val="28"/>
          <w:szCs w:val="28"/>
          <w:rtl/>
        </w:rPr>
        <w:t>ي</w:t>
      </w:r>
      <w:r w:rsidRPr="003A5AFC">
        <w:rPr>
          <w:rFonts w:asciiTheme="minorBidi" w:hAnsiTheme="minorBidi"/>
          <w:sz w:val="28"/>
          <w:szCs w:val="28"/>
          <w:rtl/>
        </w:rPr>
        <w:t xml:space="preserve"> تنفيذ برنامج التمكين ل</w:t>
      </w:r>
      <w:r w:rsidRPr="003A5AFC">
        <w:rPr>
          <w:rFonts w:asciiTheme="minorBidi" w:hAnsiTheme="minorBidi" w:hint="cs"/>
          <w:sz w:val="28"/>
          <w:szCs w:val="28"/>
          <w:rtl/>
        </w:rPr>
        <w:t>إ</w:t>
      </w:r>
      <w:r w:rsidRPr="003A5AFC">
        <w:rPr>
          <w:rFonts w:asciiTheme="minorBidi" w:hAnsiTheme="minorBidi"/>
          <w:sz w:val="28"/>
          <w:szCs w:val="28"/>
          <w:rtl/>
        </w:rPr>
        <w:t>عداد وتهيئة ثقافة المنظمة لتقبل مفهوم التمكين</w:t>
      </w:r>
      <w:r w:rsidRPr="003A5AFC">
        <w:rPr>
          <w:rFonts w:asciiTheme="minorBidi" w:hAnsiTheme="minorBidi" w:hint="cs"/>
          <w:sz w:val="28"/>
          <w:szCs w:val="28"/>
          <w:rtl/>
        </w:rPr>
        <w:t xml:space="preserve"> ،</w:t>
      </w:r>
      <w:r w:rsidRPr="003A5AFC">
        <w:rPr>
          <w:rFonts w:asciiTheme="minorBidi" w:hAnsiTheme="minorBidi"/>
          <w:sz w:val="28"/>
          <w:szCs w:val="28"/>
          <w:rtl/>
        </w:rPr>
        <w:t xml:space="preserve"> ويقترح الباحث </w:t>
      </w:r>
      <w:r w:rsidRPr="003A5AFC">
        <w:rPr>
          <w:rFonts w:asciiTheme="minorBidi" w:hAnsiTheme="minorBidi" w:hint="cs"/>
          <w:sz w:val="28"/>
          <w:szCs w:val="28"/>
          <w:rtl/>
        </w:rPr>
        <w:t>إ</w:t>
      </w:r>
      <w:r w:rsidRPr="003A5AFC">
        <w:rPr>
          <w:rFonts w:asciiTheme="minorBidi" w:hAnsiTheme="minorBidi"/>
          <w:sz w:val="28"/>
          <w:szCs w:val="28"/>
          <w:rtl/>
        </w:rPr>
        <w:t>طار من ثلاثة مراحل وه</w:t>
      </w:r>
      <w:r w:rsidRPr="003A5AFC">
        <w:rPr>
          <w:rFonts w:asciiTheme="minorBidi" w:hAnsiTheme="minorBidi" w:hint="cs"/>
          <w:sz w:val="28"/>
          <w:szCs w:val="28"/>
          <w:rtl/>
        </w:rPr>
        <w:t xml:space="preserve">ي </w:t>
      </w: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 xml:space="preserve">مرحلة </w:t>
      </w:r>
      <w:r w:rsidRPr="003A5AFC">
        <w:rPr>
          <w:rFonts w:asciiTheme="minorBidi" w:hAnsiTheme="minorBidi" w:hint="cs"/>
          <w:sz w:val="28"/>
          <w:szCs w:val="28"/>
          <w:rtl/>
        </w:rPr>
        <w:t xml:space="preserve">إذابة التجمد </w:t>
      </w:r>
      <w:r w:rsidRPr="003A5AFC">
        <w:rPr>
          <w:rFonts w:asciiTheme="minorBidi" w:hAnsiTheme="minorBidi"/>
          <w:sz w:val="28"/>
          <w:szCs w:val="28"/>
          <w:rtl/>
        </w:rPr>
        <w:t>،</w:t>
      </w:r>
      <w:r w:rsidRPr="003A5AFC">
        <w:rPr>
          <w:rFonts w:asciiTheme="minorBidi" w:hAnsiTheme="minorBidi" w:hint="cs"/>
          <w:sz w:val="28"/>
          <w:szCs w:val="28"/>
          <w:rtl/>
        </w:rPr>
        <w:t xml:space="preserve"> و</w:t>
      </w:r>
      <w:r w:rsidRPr="003A5AFC">
        <w:rPr>
          <w:rFonts w:asciiTheme="minorBidi" w:hAnsiTheme="minorBidi"/>
          <w:sz w:val="28"/>
          <w:szCs w:val="28"/>
          <w:rtl/>
        </w:rPr>
        <w:t>مرحلة ال</w:t>
      </w:r>
      <w:r w:rsidRPr="003A5AFC">
        <w:rPr>
          <w:rFonts w:asciiTheme="minorBidi" w:hAnsiTheme="minorBidi" w:hint="cs"/>
          <w:sz w:val="28"/>
          <w:szCs w:val="28"/>
          <w:rtl/>
        </w:rPr>
        <w:t xml:space="preserve">تمكين </w:t>
      </w:r>
      <w:r w:rsidRPr="003A5AFC">
        <w:rPr>
          <w:rFonts w:asciiTheme="minorBidi" w:hAnsiTheme="minorBidi"/>
          <w:sz w:val="28"/>
          <w:szCs w:val="28"/>
          <w:rtl/>
        </w:rPr>
        <w:t xml:space="preserve">، </w:t>
      </w:r>
      <w:r w:rsidRPr="003A5AFC">
        <w:rPr>
          <w:rFonts w:asciiTheme="minorBidi" w:hAnsiTheme="minorBidi" w:hint="cs"/>
          <w:sz w:val="28"/>
          <w:szCs w:val="28"/>
          <w:rtl/>
        </w:rPr>
        <w:t>و</w:t>
      </w:r>
      <w:r w:rsidRPr="003A5AFC">
        <w:rPr>
          <w:rFonts w:asciiTheme="minorBidi" w:hAnsiTheme="minorBidi"/>
          <w:sz w:val="28"/>
          <w:szCs w:val="28"/>
          <w:rtl/>
        </w:rPr>
        <w:t xml:space="preserve">مرحلة </w:t>
      </w:r>
      <w:r w:rsidRPr="003A5AFC">
        <w:rPr>
          <w:rFonts w:asciiTheme="minorBidi" w:hAnsiTheme="minorBidi" w:hint="cs"/>
          <w:sz w:val="28"/>
          <w:szCs w:val="28"/>
          <w:rtl/>
        </w:rPr>
        <w:t>إعادة التجمد</w:t>
      </w:r>
      <w:r w:rsidRPr="003A5AFC">
        <w:rPr>
          <w:rFonts w:asciiTheme="minorBidi" w:hAnsiTheme="minorBidi"/>
          <w:sz w:val="28"/>
          <w:szCs w:val="28"/>
          <w:rtl/>
        </w:rPr>
        <w:t xml:space="preserve"> </w:t>
      </w:r>
      <w:r w:rsidRPr="003A5AFC">
        <w:rPr>
          <w:rFonts w:asciiTheme="minorBidi" w:hAnsiTheme="minorBidi" w:hint="cs"/>
          <w:sz w:val="28"/>
          <w:szCs w:val="28"/>
          <w:rtl/>
        </w:rPr>
        <w:t xml:space="preserve">. </w:t>
      </w:r>
    </w:p>
    <w:p w:rsidR="0066467B" w:rsidRDefault="0066467B" w:rsidP="00012F1C">
      <w:pPr>
        <w:spacing w:line="240" w:lineRule="auto"/>
        <w:ind w:left="-874" w:right="-900"/>
        <w:jc w:val="both"/>
        <w:rPr>
          <w:rFonts w:asciiTheme="minorBidi" w:hAnsiTheme="minorBidi"/>
          <w:sz w:val="28"/>
          <w:szCs w:val="28"/>
          <w:rtl/>
          <w:lang w:bidi="ar-EG"/>
        </w:rPr>
      </w:pP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المرحلة الأولى : </w:t>
      </w:r>
      <w:r w:rsidRPr="003A5AFC">
        <w:rPr>
          <w:rFonts w:asciiTheme="minorBidi" w:hAnsiTheme="minorBidi" w:hint="cs"/>
          <w:b/>
          <w:bCs/>
          <w:sz w:val="28"/>
          <w:szCs w:val="28"/>
          <w:rtl/>
        </w:rPr>
        <w:t>مرحلة إذابة التجمد :</w:t>
      </w:r>
      <w:r w:rsidRPr="003A5AFC">
        <w:rPr>
          <w:rFonts w:asciiTheme="minorBidi" w:hAnsiTheme="minorBidi" w:hint="cs"/>
          <w:sz w:val="28"/>
          <w:szCs w:val="28"/>
          <w:rtl/>
        </w:rPr>
        <w:t xml:space="preserve">  </w:t>
      </w:r>
      <w:r w:rsidRPr="003A5AFC">
        <w:rPr>
          <w:rFonts w:asciiTheme="minorBidi" w:hAnsiTheme="minorBidi"/>
          <w:sz w:val="28"/>
          <w:szCs w:val="28"/>
          <w:rtl/>
        </w:rPr>
        <w:t xml:space="preserve">وفيها يتم </w:t>
      </w:r>
      <w:r w:rsidRPr="003A5AFC">
        <w:rPr>
          <w:rFonts w:asciiTheme="minorBidi" w:hAnsiTheme="minorBidi"/>
          <w:sz w:val="28"/>
          <w:szCs w:val="28"/>
          <w:rtl/>
          <w:lang w:bidi="ar-EG"/>
        </w:rPr>
        <w:t>:</w:t>
      </w:r>
    </w:p>
    <w:p w:rsidR="00F36615" w:rsidRPr="003A5AFC" w:rsidRDefault="00F36615" w:rsidP="00012F1C">
      <w:pPr>
        <w:spacing w:line="240" w:lineRule="auto"/>
        <w:ind w:left="-874" w:right="-900"/>
        <w:jc w:val="both"/>
        <w:rPr>
          <w:rFonts w:asciiTheme="minorBidi" w:hAnsiTheme="minorBidi"/>
          <w:sz w:val="28"/>
          <w:szCs w:val="28"/>
          <w:rtl/>
          <w:lang w:bidi="ar-EG"/>
        </w:rPr>
      </w:pPr>
    </w:p>
    <w:p w:rsidR="0066467B" w:rsidRPr="003A5AFC" w:rsidRDefault="0066467B" w:rsidP="00012F1C">
      <w:pPr>
        <w:numPr>
          <w:ilvl w:val="0"/>
          <w:numId w:val="7"/>
        </w:numPr>
        <w:spacing w:after="0" w:line="240" w:lineRule="auto"/>
        <w:ind w:left="-604" w:right="-900" w:hanging="270"/>
        <w:jc w:val="lowKashida"/>
        <w:rPr>
          <w:rFonts w:asciiTheme="minorBidi" w:hAnsiTheme="minorBidi"/>
          <w:sz w:val="28"/>
          <w:szCs w:val="28"/>
          <w:rtl/>
          <w:lang w:bidi="ar-EG"/>
        </w:rPr>
      </w:pPr>
      <w:r w:rsidRPr="003A5AFC">
        <w:rPr>
          <w:rFonts w:asciiTheme="minorBidi" w:hAnsiTheme="minorBidi"/>
          <w:sz w:val="28"/>
          <w:szCs w:val="28"/>
          <w:rtl/>
          <w:lang w:bidi="ar-EG"/>
        </w:rPr>
        <w:t>دراسة وتحليل الظواهر السلبية المترتبة على عدم تمكين العاملين .</w:t>
      </w:r>
    </w:p>
    <w:p w:rsidR="0066467B" w:rsidRPr="003A5AFC" w:rsidRDefault="0066467B" w:rsidP="00012F1C">
      <w:pPr>
        <w:numPr>
          <w:ilvl w:val="0"/>
          <w:numId w:val="7"/>
        </w:numPr>
        <w:spacing w:after="0" w:line="240" w:lineRule="auto"/>
        <w:ind w:left="-604" w:right="-900" w:hanging="270"/>
        <w:jc w:val="lowKashida"/>
        <w:rPr>
          <w:rFonts w:asciiTheme="minorBidi" w:hAnsiTheme="minorBidi"/>
          <w:sz w:val="28"/>
          <w:szCs w:val="28"/>
          <w:rtl/>
          <w:lang w:bidi="ar-EG"/>
        </w:rPr>
      </w:pPr>
      <w:r w:rsidRPr="003A5AFC">
        <w:rPr>
          <w:rFonts w:asciiTheme="minorBidi" w:hAnsiTheme="minorBidi"/>
          <w:sz w:val="28"/>
          <w:szCs w:val="28"/>
          <w:rtl/>
          <w:lang w:bidi="ar-EG"/>
        </w:rPr>
        <w:t>محاولة التعرض للمفاهيم التي يعتنقها المس</w:t>
      </w:r>
      <w:r w:rsidRPr="003A5AFC">
        <w:rPr>
          <w:rFonts w:asciiTheme="minorBidi" w:hAnsiTheme="minorBidi" w:hint="cs"/>
          <w:sz w:val="28"/>
          <w:szCs w:val="28"/>
          <w:rtl/>
          <w:lang w:bidi="ar-EG"/>
        </w:rPr>
        <w:t>ؤ</w:t>
      </w:r>
      <w:r w:rsidRPr="003A5AFC">
        <w:rPr>
          <w:rFonts w:asciiTheme="minorBidi" w:hAnsiTheme="minorBidi"/>
          <w:sz w:val="28"/>
          <w:szCs w:val="28"/>
          <w:rtl/>
          <w:lang w:bidi="ar-EG"/>
        </w:rPr>
        <w:t>ولون نحو السلطة ، والأوامر والتعليمات</w:t>
      </w:r>
      <w:r w:rsidRPr="003A5AFC">
        <w:rPr>
          <w:rFonts w:asciiTheme="minorBidi" w:hAnsiTheme="minorBidi" w:hint="cs"/>
          <w:sz w:val="28"/>
          <w:szCs w:val="28"/>
          <w:rtl/>
          <w:lang w:bidi="ar-EG"/>
        </w:rPr>
        <w:t xml:space="preserve"> </w:t>
      </w:r>
      <w:r w:rsidRPr="003A5AFC">
        <w:rPr>
          <w:rFonts w:asciiTheme="minorBidi" w:hAnsiTheme="minorBidi"/>
          <w:sz w:val="28"/>
          <w:szCs w:val="28"/>
          <w:rtl/>
          <w:lang w:bidi="ar-EG"/>
        </w:rPr>
        <w:t>، والأفراد</w:t>
      </w:r>
      <w:r w:rsidRPr="003A5AFC">
        <w:rPr>
          <w:rFonts w:asciiTheme="minorBidi" w:hAnsiTheme="minorBidi" w:hint="cs"/>
          <w:sz w:val="28"/>
          <w:szCs w:val="28"/>
          <w:rtl/>
          <w:lang w:bidi="ar-EG"/>
        </w:rPr>
        <w:t xml:space="preserve"> </w:t>
      </w:r>
      <w:r w:rsidRPr="003A5AFC">
        <w:rPr>
          <w:rFonts w:asciiTheme="minorBidi" w:hAnsiTheme="minorBidi"/>
          <w:sz w:val="28"/>
          <w:szCs w:val="28"/>
          <w:rtl/>
          <w:lang w:bidi="ar-EG"/>
        </w:rPr>
        <w:t>، ومناخ العمل وبيئته ... وغيرها من الخصائص الشخصية والتنظيمية المؤثرة على تمكين العاملين .</w:t>
      </w:r>
    </w:p>
    <w:p w:rsidR="0066467B" w:rsidRPr="003A5AFC" w:rsidRDefault="0066467B" w:rsidP="00012F1C">
      <w:pPr>
        <w:numPr>
          <w:ilvl w:val="0"/>
          <w:numId w:val="7"/>
        </w:numPr>
        <w:spacing w:after="0" w:line="240" w:lineRule="auto"/>
        <w:ind w:left="-604" w:right="-900" w:hanging="270"/>
        <w:jc w:val="lowKashida"/>
        <w:rPr>
          <w:rFonts w:asciiTheme="minorBidi" w:hAnsiTheme="minorBidi"/>
          <w:sz w:val="28"/>
          <w:szCs w:val="28"/>
          <w:lang w:bidi="ar-EG"/>
        </w:rPr>
      </w:pPr>
      <w:r w:rsidRPr="003A5AFC">
        <w:rPr>
          <w:rFonts w:asciiTheme="minorBidi" w:hAnsiTheme="minorBidi"/>
          <w:sz w:val="28"/>
          <w:szCs w:val="28"/>
          <w:rtl/>
          <w:lang w:bidi="ar-EG"/>
        </w:rPr>
        <w:t>دراسة المزايا والفوائد المترتبة على تمكين العاملين ، وأيضا المعوقات والمحاذير التي تحد من الاعتماد عليه .</w:t>
      </w:r>
    </w:p>
    <w:p w:rsidR="0066467B" w:rsidRPr="003A5AFC" w:rsidRDefault="0066467B" w:rsidP="00012F1C">
      <w:pPr>
        <w:spacing w:after="0" w:line="240" w:lineRule="auto"/>
        <w:ind w:left="-604" w:right="-900"/>
        <w:jc w:val="lowKashida"/>
        <w:rPr>
          <w:rFonts w:asciiTheme="minorBidi" w:hAnsiTheme="minorBidi"/>
          <w:sz w:val="28"/>
          <w:szCs w:val="28"/>
          <w:rtl/>
          <w:lang w:bidi="ar-EG"/>
        </w:rPr>
      </w:pPr>
    </w:p>
    <w:p w:rsidR="0066467B" w:rsidRPr="003A5AFC" w:rsidRDefault="0066467B" w:rsidP="00012F1C">
      <w:pPr>
        <w:spacing w:line="240" w:lineRule="auto"/>
        <w:ind w:left="-874" w:right="-900"/>
        <w:jc w:val="both"/>
        <w:rPr>
          <w:rFonts w:asciiTheme="minorBidi" w:hAnsiTheme="minorBidi"/>
          <w:b/>
          <w:bCs/>
          <w:sz w:val="28"/>
          <w:szCs w:val="28"/>
          <w:rtl/>
        </w:rPr>
      </w:pP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المرحلة الثانية : </w:t>
      </w:r>
      <w:r w:rsidRPr="003A5AFC">
        <w:rPr>
          <w:rFonts w:asciiTheme="minorBidi" w:hAnsiTheme="minorBidi" w:hint="cs"/>
          <w:b/>
          <w:bCs/>
          <w:sz w:val="28"/>
          <w:szCs w:val="28"/>
          <w:rtl/>
        </w:rPr>
        <w:t>مرحلة التمكين :</w:t>
      </w:r>
    </w:p>
    <w:p w:rsidR="0066467B" w:rsidRPr="003A5AFC" w:rsidRDefault="0066467B" w:rsidP="00012F1C">
      <w:pPr>
        <w:spacing w:line="240" w:lineRule="auto"/>
        <w:ind w:left="-874" w:right="-900"/>
        <w:jc w:val="lowKashida"/>
        <w:rPr>
          <w:sz w:val="28"/>
          <w:szCs w:val="28"/>
          <w:rtl/>
          <w:lang w:bidi="ar-EG"/>
        </w:rPr>
      </w:pPr>
      <w:r w:rsidRPr="003A5AFC">
        <w:rPr>
          <w:rFonts w:hint="cs"/>
          <w:sz w:val="28"/>
          <w:szCs w:val="28"/>
          <w:rtl/>
          <w:lang w:bidi="ar-EG"/>
        </w:rPr>
        <w:t>وتمثل المرحلة المركزية ، وتنعكس في الواقع عندما يبدأ العاملون بتطبيق أسس وعوامل التمكين ، وتتحول مبادئه وطرقه إلى تصرفات وممارسات عملية ، وتشتمل هذه المرحلة على عنصرين هما :</w:t>
      </w:r>
    </w:p>
    <w:p w:rsidR="0066467B" w:rsidRPr="003A5AFC" w:rsidRDefault="0066467B" w:rsidP="00012F1C">
      <w:pPr>
        <w:spacing w:line="240" w:lineRule="auto"/>
        <w:ind w:left="-874" w:right="-900"/>
        <w:jc w:val="lowKashida"/>
        <w:rPr>
          <w:sz w:val="28"/>
          <w:szCs w:val="28"/>
          <w:rtl/>
          <w:lang w:bidi="ar-EG"/>
        </w:rPr>
      </w:pPr>
      <w:r w:rsidRPr="003A5AFC">
        <w:rPr>
          <w:rFonts w:hint="cs"/>
          <w:sz w:val="28"/>
          <w:szCs w:val="28"/>
          <w:rtl/>
          <w:lang w:bidi="ar-EG"/>
        </w:rPr>
        <w:t>- الأول : تحديد المتأثرين بعملية التمكين وبيان الحوافز والمكافآت المقترحة التي تدفعهم لتقبل التمكين والاستمرار في تطبيقه .</w:t>
      </w:r>
    </w:p>
    <w:p w:rsidR="0066467B" w:rsidRPr="003A5AFC" w:rsidRDefault="0066467B" w:rsidP="00012F1C">
      <w:pPr>
        <w:spacing w:after="0" w:line="240" w:lineRule="auto"/>
        <w:ind w:left="-874" w:right="-900"/>
        <w:jc w:val="lowKashida"/>
        <w:rPr>
          <w:rFonts w:asciiTheme="minorBidi" w:hAnsiTheme="minorBidi"/>
          <w:b/>
          <w:bCs/>
          <w:sz w:val="28"/>
          <w:szCs w:val="28"/>
          <w:rtl/>
          <w:lang w:bidi="ar-EG"/>
        </w:rPr>
      </w:pPr>
      <w:r w:rsidRPr="003A5AFC">
        <w:rPr>
          <w:rFonts w:hint="cs"/>
          <w:sz w:val="28"/>
          <w:szCs w:val="28"/>
          <w:rtl/>
          <w:lang w:bidi="ar-EG"/>
        </w:rPr>
        <w:t>- الثاني : قيام الأفراد بتحويل الأهداف العامة والمبادئ المتعلقة بالتمكين إلى أهداف وقواعد شخصية ، ويحتاج ذلك إلى جهد كبير حيث تتحول المعارف والمهارات إلى اتجاهات وتطبيقات تساعد في نجاح التمكين وتتحول المحفزات الخارجية إلى دوافع داخلية .</w:t>
      </w:r>
    </w:p>
    <w:p w:rsidR="0066467B" w:rsidRPr="003A5AFC" w:rsidRDefault="0066467B" w:rsidP="00012F1C">
      <w:pPr>
        <w:spacing w:line="240" w:lineRule="auto"/>
        <w:ind w:left="-874" w:right="-900"/>
        <w:jc w:val="both"/>
        <w:rPr>
          <w:rFonts w:asciiTheme="minorBidi" w:hAnsiTheme="minorBidi"/>
          <w:sz w:val="28"/>
          <w:szCs w:val="28"/>
          <w:rtl/>
        </w:rPr>
      </w:pPr>
    </w:p>
    <w:p w:rsidR="0066467B" w:rsidRPr="003A5AFC" w:rsidRDefault="0066467B" w:rsidP="00012F1C">
      <w:pPr>
        <w:spacing w:line="240" w:lineRule="auto"/>
        <w:ind w:left="-874" w:right="-900"/>
        <w:jc w:val="both"/>
        <w:rPr>
          <w:rFonts w:asciiTheme="minorBidi" w:hAnsiTheme="minorBidi"/>
          <w:b/>
          <w:bCs/>
          <w:sz w:val="28"/>
          <w:szCs w:val="28"/>
          <w:rtl/>
        </w:rPr>
      </w:pPr>
      <w:r w:rsidRPr="003A5AFC">
        <w:rPr>
          <w:rFonts w:asciiTheme="minorBidi" w:hAnsiTheme="minorBidi"/>
          <w:sz w:val="28"/>
          <w:szCs w:val="28"/>
          <w:rtl/>
        </w:rPr>
        <w:t>●</w:t>
      </w:r>
      <w:r w:rsidRPr="003A5AFC">
        <w:rPr>
          <w:rFonts w:asciiTheme="minorBidi" w:hAnsiTheme="minorBidi" w:hint="cs"/>
          <w:sz w:val="28"/>
          <w:szCs w:val="28"/>
          <w:rtl/>
        </w:rPr>
        <w:t xml:space="preserve"> </w:t>
      </w:r>
      <w:r w:rsidRPr="003A5AFC">
        <w:rPr>
          <w:rFonts w:asciiTheme="minorBidi" w:hAnsiTheme="minorBidi"/>
          <w:sz w:val="28"/>
          <w:szCs w:val="28"/>
          <w:rtl/>
        </w:rPr>
        <w:t>–</w:t>
      </w:r>
      <w:r w:rsidRPr="003A5AFC">
        <w:rPr>
          <w:rFonts w:asciiTheme="minorBidi" w:hAnsiTheme="minorBidi" w:hint="cs"/>
          <w:sz w:val="28"/>
          <w:szCs w:val="28"/>
          <w:rtl/>
        </w:rPr>
        <w:t xml:space="preserve"> المرحلة الثالثة : </w:t>
      </w:r>
      <w:r w:rsidRPr="003A5AFC">
        <w:rPr>
          <w:rFonts w:asciiTheme="minorBidi" w:hAnsiTheme="minorBidi" w:hint="cs"/>
          <w:b/>
          <w:bCs/>
          <w:sz w:val="28"/>
          <w:szCs w:val="28"/>
          <w:rtl/>
        </w:rPr>
        <w:t>مرحلة إعادة التجمد :</w:t>
      </w:r>
    </w:p>
    <w:p w:rsidR="0066467B" w:rsidRPr="003A5AFC" w:rsidRDefault="0066467B" w:rsidP="00012F1C">
      <w:pPr>
        <w:spacing w:line="240" w:lineRule="auto"/>
        <w:ind w:left="-874" w:right="-900"/>
        <w:jc w:val="lowKashida"/>
        <w:rPr>
          <w:sz w:val="28"/>
          <w:szCs w:val="28"/>
          <w:rtl/>
          <w:lang w:bidi="ar-EG"/>
        </w:rPr>
      </w:pPr>
      <w:r w:rsidRPr="003A5AFC">
        <w:rPr>
          <w:rFonts w:hint="cs"/>
          <w:sz w:val="28"/>
          <w:szCs w:val="28"/>
          <w:rtl/>
          <w:lang w:bidi="ar-EG"/>
        </w:rPr>
        <w:t>وتحدث عندما يتحقق الأفراد الذين يمارسون التمكين من أهميته وقيمته من خلال التجربة ، وتتطلب توجها ً إداريا ً مؤيدا ً وبيئة داعمة  وتتأكد بزيادة الثقة الذاتية واستمرار دعم السلوك المطلوب بالحوافز المادية والمعنوية بما يسهم في تثبيت عملية التمكين .</w:t>
      </w:r>
    </w:p>
    <w:p w:rsidR="0066467B" w:rsidRPr="003A5AFC" w:rsidRDefault="0066467B" w:rsidP="00012F1C">
      <w:pPr>
        <w:spacing w:line="240" w:lineRule="auto"/>
        <w:ind w:left="-874" w:right="-900"/>
        <w:jc w:val="lowKashida"/>
        <w:rPr>
          <w:sz w:val="28"/>
          <w:szCs w:val="28"/>
          <w:rtl/>
          <w:lang w:bidi="ar-EG"/>
        </w:rPr>
      </w:pPr>
      <w:r w:rsidRPr="003A5AFC">
        <w:rPr>
          <w:rFonts w:hint="cs"/>
          <w:sz w:val="28"/>
          <w:szCs w:val="28"/>
          <w:rtl/>
          <w:lang w:bidi="ar-EG"/>
        </w:rPr>
        <w:t xml:space="preserve">وعندها تحث التغيرات والتحولات التالية نتيجة التطبيق الفعال للتمكين : </w:t>
      </w:r>
    </w:p>
    <w:p w:rsidR="00FB22B4" w:rsidRPr="003A5AFC" w:rsidRDefault="00FB22B4" w:rsidP="00012F1C">
      <w:pPr>
        <w:pStyle w:val="Heading3"/>
        <w:spacing w:before="0" w:line="240" w:lineRule="auto"/>
        <w:jc w:val="lowKashida"/>
        <w:rPr>
          <w:rFonts w:cs="Times New Roman"/>
          <w:color w:val="auto"/>
          <w:sz w:val="28"/>
          <w:szCs w:val="28"/>
        </w:rPr>
      </w:pPr>
      <w:r w:rsidRPr="003A5AFC">
        <w:rPr>
          <w:rFonts w:asciiTheme="minorBidi" w:hAnsiTheme="minorBidi"/>
          <w:b w:val="0"/>
          <w:bCs w:val="0"/>
          <w:color w:val="auto"/>
          <w:sz w:val="28"/>
          <w:szCs w:val="28"/>
          <w:rtl/>
        </w:rPr>
        <w:tab/>
      </w:r>
      <w:r w:rsidRPr="003A5AFC">
        <w:rPr>
          <w:rFonts w:cs="Times New Roman"/>
          <w:color w:val="auto"/>
          <w:sz w:val="28"/>
          <w:szCs w:val="28"/>
          <w:rtl/>
        </w:rPr>
        <w:t>مـــــن                                 إلى</w:t>
      </w:r>
    </w:p>
    <w:p w:rsidR="00FB22B4" w:rsidRPr="003A5AFC" w:rsidRDefault="00FB22B4" w:rsidP="00012F1C">
      <w:pPr>
        <w:spacing w:line="240" w:lineRule="auto"/>
        <w:rPr>
          <w:sz w:val="28"/>
          <w:szCs w:val="28"/>
          <w:rtl/>
        </w:rPr>
      </w:pPr>
    </w:p>
    <w:p w:rsidR="00FB22B4" w:rsidRPr="008C5961" w:rsidRDefault="00037A26" w:rsidP="00012F1C">
      <w:pPr>
        <w:pStyle w:val="Heading1"/>
        <w:jc w:val="both"/>
        <w:rPr>
          <w:rFonts w:cs="Times New Roman"/>
          <w:b w:val="0"/>
          <w:bCs w:val="0"/>
          <w:rtl/>
        </w:rPr>
      </w:pPr>
      <w:r w:rsidRPr="00037A26">
        <w:rPr>
          <w:rFonts w:cs="Times New Roman"/>
          <w:b w:val="0"/>
          <w:bCs w:val="0"/>
          <w:noProof/>
          <w:rtl/>
          <w:lang w:val="ar-SA"/>
        </w:rPr>
        <w:pict>
          <v:line id="_x0000_s1054" style="position:absolute;left:0;text-align:left;flip:x;z-index:251664384" from="207pt,8.4pt" to="306pt,8.4pt">
            <v:stroke endarrow="block"/>
          </v:line>
        </w:pict>
      </w:r>
      <w:r w:rsidR="00FB22B4">
        <w:rPr>
          <w:rFonts w:cs="Times New Roman" w:hint="cs"/>
          <w:b w:val="0"/>
          <w:bCs w:val="0"/>
          <w:rtl/>
        </w:rPr>
        <w:t xml:space="preserve">  </w:t>
      </w:r>
      <w:r w:rsidR="00FB22B4" w:rsidRPr="008C5961">
        <w:rPr>
          <w:rFonts w:cs="Times New Roman"/>
          <w:b w:val="0"/>
          <w:bCs w:val="0"/>
          <w:rtl/>
        </w:rPr>
        <w:t xml:space="preserve">الخوف                               </w:t>
      </w:r>
      <w:r w:rsidR="00FB22B4" w:rsidRPr="008C5961">
        <w:rPr>
          <w:rFonts w:cs="Times New Roman"/>
          <w:b w:val="0"/>
          <w:bCs w:val="0"/>
        </w:rPr>
        <w:t xml:space="preserve">               </w:t>
      </w:r>
      <w:r w:rsidR="00FB22B4" w:rsidRPr="008C5961">
        <w:rPr>
          <w:rFonts w:cs="Times New Roman"/>
          <w:b w:val="0"/>
          <w:bCs w:val="0"/>
          <w:rtl/>
        </w:rPr>
        <w:t xml:space="preserve"> الثقة</w:t>
      </w:r>
    </w:p>
    <w:p w:rsidR="00FB22B4" w:rsidRPr="001B75F5" w:rsidRDefault="00037A26" w:rsidP="00012F1C">
      <w:pPr>
        <w:spacing w:line="240" w:lineRule="auto"/>
        <w:ind w:firstLine="567"/>
        <w:jc w:val="both"/>
        <w:rPr>
          <w:sz w:val="28"/>
          <w:szCs w:val="28"/>
          <w:rtl/>
        </w:rPr>
      </w:pPr>
      <w:r w:rsidRPr="00037A26">
        <w:rPr>
          <w:noProof/>
          <w:sz w:val="28"/>
          <w:szCs w:val="28"/>
          <w:rtl/>
          <w:lang w:val="ar-SA"/>
        </w:rPr>
        <w:pict>
          <v:line id="_x0000_s1055" style="position:absolute;left:0;text-align:left;flip:x;z-index:251665408" from="213pt,10.25pt" to="312pt,10.25pt">
            <v:stroke endarrow="block"/>
          </v:line>
        </w:pict>
      </w:r>
      <w:r w:rsidR="00FB22B4" w:rsidRPr="001B75F5">
        <w:rPr>
          <w:sz w:val="28"/>
          <w:szCs w:val="28"/>
          <w:rtl/>
        </w:rPr>
        <w:t xml:space="preserve">التحكم                                      </w:t>
      </w:r>
      <w:r w:rsidR="00FB22B4">
        <w:rPr>
          <w:rFonts w:hint="cs"/>
          <w:sz w:val="28"/>
          <w:szCs w:val="28"/>
          <w:rtl/>
        </w:rPr>
        <w:t xml:space="preserve"> </w:t>
      </w:r>
      <w:r w:rsidR="00FB22B4" w:rsidRPr="001B75F5">
        <w:rPr>
          <w:sz w:val="28"/>
          <w:szCs w:val="28"/>
          <w:rtl/>
        </w:rPr>
        <w:t>المشاركة</w:t>
      </w:r>
    </w:p>
    <w:p w:rsidR="00FB22B4" w:rsidRPr="001B75F5" w:rsidRDefault="00037A26" w:rsidP="00012F1C">
      <w:pPr>
        <w:spacing w:line="240" w:lineRule="auto"/>
        <w:ind w:firstLine="567"/>
        <w:jc w:val="both"/>
        <w:rPr>
          <w:sz w:val="28"/>
          <w:szCs w:val="28"/>
          <w:rtl/>
        </w:rPr>
      </w:pPr>
      <w:r w:rsidRPr="00037A26">
        <w:rPr>
          <w:noProof/>
          <w:sz w:val="28"/>
          <w:szCs w:val="28"/>
          <w:rtl/>
          <w:lang w:val="ar-SA"/>
        </w:rPr>
        <w:pict>
          <v:line id="_x0000_s1056" style="position:absolute;left:0;text-align:left;flip:x;z-index:251666432" from="211.5pt,9.7pt" to="319.5pt,9.7pt">
            <v:stroke endarrow="block"/>
          </v:line>
        </w:pict>
      </w:r>
      <w:r w:rsidR="00FB22B4" w:rsidRPr="001B75F5">
        <w:rPr>
          <w:sz w:val="28"/>
          <w:szCs w:val="28"/>
          <w:rtl/>
        </w:rPr>
        <w:t>الفرد                                         الفريق</w:t>
      </w:r>
    </w:p>
    <w:p w:rsidR="00FB22B4" w:rsidRPr="001B75F5" w:rsidRDefault="00037A26" w:rsidP="00012F1C">
      <w:pPr>
        <w:spacing w:line="240" w:lineRule="auto"/>
        <w:ind w:firstLine="567"/>
        <w:jc w:val="both"/>
        <w:rPr>
          <w:sz w:val="28"/>
          <w:szCs w:val="28"/>
          <w:rtl/>
        </w:rPr>
      </w:pPr>
      <w:r w:rsidRPr="00037A26">
        <w:rPr>
          <w:noProof/>
          <w:sz w:val="28"/>
          <w:szCs w:val="28"/>
          <w:rtl/>
          <w:lang w:val="ar-SA"/>
        </w:rPr>
        <w:pict>
          <v:line id="_x0000_s1057" style="position:absolute;left:0;text-align:left;flip:x;z-index:251667456" from="220.5pt,9.1pt" to="319.5pt,9.1pt">
            <v:stroke endarrow="block"/>
          </v:line>
        </w:pict>
      </w:r>
      <w:r w:rsidR="00FB22B4" w:rsidRPr="001B75F5">
        <w:rPr>
          <w:sz w:val="28"/>
          <w:szCs w:val="28"/>
          <w:rtl/>
        </w:rPr>
        <w:t xml:space="preserve">الرئيس                                    </w:t>
      </w:r>
      <w:r w:rsidR="00FB22B4">
        <w:rPr>
          <w:rFonts w:hint="cs"/>
          <w:sz w:val="28"/>
          <w:szCs w:val="28"/>
          <w:rtl/>
        </w:rPr>
        <w:t xml:space="preserve"> </w:t>
      </w:r>
      <w:r w:rsidR="00FB22B4" w:rsidRPr="001B75F5">
        <w:rPr>
          <w:sz w:val="28"/>
          <w:szCs w:val="28"/>
          <w:rtl/>
        </w:rPr>
        <w:t>المدرب</w:t>
      </w:r>
    </w:p>
    <w:p w:rsidR="00FB22B4" w:rsidRPr="001B75F5" w:rsidRDefault="00037A26" w:rsidP="00012F1C">
      <w:pPr>
        <w:spacing w:line="240" w:lineRule="auto"/>
        <w:ind w:firstLine="567"/>
        <w:jc w:val="both"/>
        <w:rPr>
          <w:sz w:val="28"/>
          <w:szCs w:val="28"/>
          <w:rtl/>
        </w:rPr>
      </w:pPr>
      <w:r w:rsidRPr="00037A26">
        <w:rPr>
          <w:noProof/>
          <w:sz w:val="28"/>
          <w:szCs w:val="28"/>
          <w:rtl/>
          <w:lang w:val="ar-SA"/>
        </w:rPr>
        <w:lastRenderedPageBreak/>
        <w:pict>
          <v:line id="_x0000_s1058" style="position:absolute;left:0;text-align:left;flip:x;z-index:251668480" from="220.5pt,8.5pt" to="328.5pt,8.5pt">
            <v:stroke endarrow="block"/>
          </v:line>
        </w:pict>
      </w:r>
      <w:r w:rsidR="00FB22B4" w:rsidRPr="001B75F5">
        <w:rPr>
          <w:sz w:val="28"/>
          <w:szCs w:val="28"/>
          <w:rtl/>
        </w:rPr>
        <w:t>القمة                                        التدرج</w:t>
      </w:r>
    </w:p>
    <w:p w:rsidR="00FB22B4" w:rsidRPr="001B75F5" w:rsidRDefault="00037A26" w:rsidP="00012F1C">
      <w:pPr>
        <w:spacing w:line="240" w:lineRule="auto"/>
        <w:ind w:firstLine="567"/>
        <w:jc w:val="both"/>
        <w:rPr>
          <w:sz w:val="28"/>
          <w:szCs w:val="28"/>
          <w:rtl/>
        </w:rPr>
      </w:pPr>
      <w:r w:rsidRPr="00037A26">
        <w:rPr>
          <w:noProof/>
          <w:sz w:val="28"/>
          <w:szCs w:val="28"/>
          <w:rtl/>
          <w:lang w:val="ar-SA"/>
        </w:rPr>
        <w:pict>
          <v:line id="_x0000_s1059" style="position:absolute;left:0;text-align:left;flip:x;z-index:251669504" from="211.5pt,7.9pt" to="319.5pt,7.9pt">
            <v:stroke endarrow="block"/>
          </v:line>
        </w:pict>
      </w:r>
      <w:r w:rsidR="00FB22B4" w:rsidRPr="001B75F5">
        <w:rPr>
          <w:sz w:val="28"/>
          <w:szCs w:val="28"/>
          <w:rtl/>
        </w:rPr>
        <w:t xml:space="preserve">المدير                                      </w:t>
      </w:r>
      <w:r w:rsidR="00FB22B4">
        <w:rPr>
          <w:rFonts w:hint="cs"/>
          <w:sz w:val="28"/>
          <w:szCs w:val="28"/>
          <w:rtl/>
        </w:rPr>
        <w:t xml:space="preserve">  </w:t>
      </w:r>
      <w:r w:rsidR="00FB22B4" w:rsidRPr="001B75F5">
        <w:rPr>
          <w:sz w:val="28"/>
          <w:szCs w:val="28"/>
          <w:rtl/>
        </w:rPr>
        <w:t>القائد</w:t>
      </w:r>
    </w:p>
    <w:p w:rsidR="00FB22B4" w:rsidRPr="001B75F5" w:rsidRDefault="00037A26" w:rsidP="00012F1C">
      <w:pPr>
        <w:spacing w:line="240" w:lineRule="auto"/>
        <w:ind w:firstLine="567"/>
        <w:jc w:val="both"/>
        <w:rPr>
          <w:sz w:val="28"/>
          <w:szCs w:val="28"/>
          <w:rtl/>
        </w:rPr>
      </w:pPr>
      <w:r w:rsidRPr="00037A26">
        <w:rPr>
          <w:noProof/>
          <w:sz w:val="28"/>
          <w:szCs w:val="28"/>
          <w:rtl/>
          <w:lang w:val="ar-SA"/>
        </w:rPr>
        <w:pict>
          <v:line id="_x0000_s1060" style="position:absolute;left:0;text-align:left;flip:x;z-index:251670528" from="234pt,7.3pt" to="306pt,7.3pt">
            <v:stroke endarrow="block"/>
          </v:line>
        </w:pict>
      </w:r>
      <w:r w:rsidR="00FB22B4" w:rsidRPr="001B75F5">
        <w:rPr>
          <w:sz w:val="28"/>
          <w:szCs w:val="28"/>
          <w:rtl/>
        </w:rPr>
        <w:t xml:space="preserve">التدريب تكلفة                        </w:t>
      </w:r>
      <w:r w:rsidR="00FB22B4">
        <w:rPr>
          <w:rFonts w:hint="cs"/>
          <w:sz w:val="28"/>
          <w:szCs w:val="28"/>
          <w:rtl/>
        </w:rPr>
        <w:t xml:space="preserve">       </w:t>
      </w:r>
      <w:r w:rsidR="00FB22B4" w:rsidRPr="001B75F5">
        <w:rPr>
          <w:sz w:val="28"/>
          <w:szCs w:val="28"/>
          <w:rtl/>
        </w:rPr>
        <w:t>التدريب استثمار</w:t>
      </w:r>
    </w:p>
    <w:p w:rsidR="00FB22B4" w:rsidRPr="00B55AC6" w:rsidRDefault="00FB22B4" w:rsidP="00012F1C">
      <w:pPr>
        <w:spacing w:line="240" w:lineRule="auto"/>
        <w:rPr>
          <w:rtl/>
        </w:rPr>
      </w:pPr>
    </w:p>
    <w:p w:rsidR="0066467B" w:rsidRDefault="0066467B"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F36615" w:rsidRDefault="00F36615" w:rsidP="00012F1C">
      <w:pPr>
        <w:tabs>
          <w:tab w:val="left" w:pos="3341"/>
        </w:tabs>
        <w:spacing w:line="240" w:lineRule="auto"/>
        <w:ind w:left="-874" w:right="-900"/>
        <w:jc w:val="both"/>
        <w:rPr>
          <w:rFonts w:asciiTheme="minorBidi" w:hAnsiTheme="minorBidi"/>
          <w:b/>
          <w:bCs/>
          <w:sz w:val="28"/>
          <w:szCs w:val="28"/>
          <w:rtl/>
          <w:lang w:bidi="ar-SY"/>
        </w:rPr>
      </w:pPr>
    </w:p>
    <w:p w:rsidR="004949E5" w:rsidRDefault="004949E5" w:rsidP="00012F1C">
      <w:pPr>
        <w:tabs>
          <w:tab w:val="left" w:pos="3341"/>
        </w:tabs>
        <w:spacing w:line="240" w:lineRule="auto"/>
        <w:ind w:left="-874" w:right="-900"/>
        <w:jc w:val="both"/>
        <w:rPr>
          <w:rFonts w:asciiTheme="minorBidi" w:hAnsiTheme="minorBidi"/>
          <w:b/>
          <w:bCs/>
          <w:sz w:val="28"/>
          <w:szCs w:val="28"/>
          <w:rtl/>
          <w:lang w:bidi="ar-SY"/>
        </w:rPr>
      </w:pPr>
    </w:p>
    <w:p w:rsidR="00FB22B4" w:rsidRDefault="00FB22B4" w:rsidP="00012F1C">
      <w:pPr>
        <w:spacing w:line="240" w:lineRule="auto"/>
        <w:ind w:left="-874" w:right="-900"/>
        <w:jc w:val="both"/>
        <w:rPr>
          <w:rFonts w:asciiTheme="minorBidi" w:hAnsiTheme="minorBidi"/>
          <w:b/>
          <w:bCs/>
          <w:sz w:val="28"/>
          <w:szCs w:val="28"/>
          <w:rtl/>
          <w:lang w:bidi="ar-SY"/>
        </w:rPr>
      </w:pPr>
    </w:p>
    <w:p w:rsidR="00FB22B4" w:rsidRDefault="00FB22B4" w:rsidP="00012F1C">
      <w:pPr>
        <w:spacing w:line="240" w:lineRule="auto"/>
        <w:ind w:left="-874" w:right="-900"/>
        <w:jc w:val="center"/>
        <w:rPr>
          <w:sz w:val="24"/>
          <w:szCs w:val="24"/>
          <w:rtl/>
          <w:lang w:bidi="ar-SY"/>
        </w:rPr>
      </w:pPr>
    </w:p>
    <w:p w:rsidR="00F36615" w:rsidRDefault="00F36615" w:rsidP="00012F1C">
      <w:pPr>
        <w:spacing w:line="240" w:lineRule="auto"/>
        <w:ind w:left="-874" w:right="-900"/>
        <w:jc w:val="center"/>
        <w:rPr>
          <w:sz w:val="24"/>
          <w:szCs w:val="24"/>
          <w:rtl/>
          <w:lang w:bidi="ar-SY"/>
        </w:rPr>
      </w:pPr>
    </w:p>
    <w:sectPr w:rsidR="00F36615" w:rsidSect="00012F1C">
      <w:type w:val="continuous"/>
      <w:pgSz w:w="11906" w:h="16838"/>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A6" w:rsidRDefault="00AA34A6" w:rsidP="00233D86">
      <w:pPr>
        <w:spacing w:after="0" w:line="240" w:lineRule="auto"/>
      </w:pPr>
      <w:r>
        <w:separator/>
      </w:r>
    </w:p>
  </w:endnote>
  <w:endnote w:type="continuationSeparator" w:id="1">
    <w:p w:rsidR="00AA34A6" w:rsidRDefault="00AA34A6" w:rsidP="00233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A6" w:rsidRDefault="00AA34A6" w:rsidP="00233D86">
      <w:pPr>
        <w:spacing w:after="0" w:line="240" w:lineRule="auto"/>
      </w:pPr>
      <w:r>
        <w:separator/>
      </w:r>
    </w:p>
  </w:footnote>
  <w:footnote w:type="continuationSeparator" w:id="1">
    <w:p w:rsidR="00AA34A6" w:rsidRDefault="00AA34A6" w:rsidP="00233D86">
      <w:pPr>
        <w:spacing w:after="0" w:line="240" w:lineRule="auto"/>
      </w:pPr>
      <w:r>
        <w:continuationSeparator/>
      </w:r>
    </w:p>
  </w:footnote>
  <w:footnote w:id="2">
    <w:p w:rsidR="0066467B" w:rsidRDefault="0066467B" w:rsidP="0066467B">
      <w:pPr>
        <w:pStyle w:val="FootnoteText"/>
        <w:tabs>
          <w:tab w:val="right" w:pos="-810"/>
        </w:tabs>
        <w:bidi w:val="0"/>
        <w:ind w:left="-810"/>
        <w:rPr>
          <w:lang w:bidi="ar-SY"/>
        </w:rPr>
      </w:pPr>
      <w:r>
        <w:rPr>
          <w:rStyle w:val="FootnoteReference"/>
        </w:rPr>
        <w:footnoteRef/>
      </w:r>
      <w:r>
        <w:rPr>
          <w:rtl/>
        </w:rPr>
        <w:t xml:space="preserve"> </w:t>
      </w:r>
      <w:r>
        <w:rPr>
          <w:lang w:bidi="ar-SY"/>
        </w:rPr>
        <w:t xml:space="preserve">: </w:t>
      </w:r>
      <w:r>
        <w:t xml:space="preserve">J.A., Conger, and R.N., Kanungo, </w:t>
      </w:r>
      <w:r w:rsidRPr="00111293">
        <w:rPr>
          <w:b/>
          <w:bCs/>
        </w:rPr>
        <w:t>Op.Cit.</w:t>
      </w:r>
      <w:r>
        <w:t xml:space="preserve">, pp. 108 – 112.   </w:t>
      </w:r>
    </w:p>
  </w:footnote>
  <w:footnote w:id="3">
    <w:p w:rsidR="0066467B" w:rsidRPr="000175FE" w:rsidRDefault="0066467B" w:rsidP="0066467B">
      <w:pPr>
        <w:pStyle w:val="FootnoteText"/>
        <w:bidi w:val="0"/>
        <w:ind w:left="-900"/>
        <w:rPr>
          <w:lang w:bidi="ar-SY"/>
        </w:rPr>
      </w:pPr>
      <w:r>
        <w:rPr>
          <w:rStyle w:val="FootnoteReference"/>
        </w:rPr>
        <w:footnoteRef/>
      </w:r>
      <w:r>
        <w:rPr>
          <w:rtl/>
        </w:rPr>
        <w:t xml:space="preserve"> </w:t>
      </w:r>
      <w:r>
        <w:rPr>
          <w:lang w:bidi="ar-SY"/>
        </w:rPr>
        <w:t xml:space="preserve">: P., kizilos, </w:t>
      </w:r>
      <w:r>
        <w:rPr>
          <w:b/>
          <w:bCs/>
          <w:lang w:bidi="ar-SY"/>
        </w:rPr>
        <w:t>Crazy about Empowerment</w:t>
      </w:r>
      <w:r>
        <w:rPr>
          <w:lang w:bidi="ar-SY"/>
        </w:rPr>
        <w:t>, Training, 1990, Vol.27, No.12, p.47.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001B"/>
    <w:multiLevelType w:val="hybridMultilevel"/>
    <w:tmpl w:val="546E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D56EC"/>
    <w:multiLevelType w:val="hybridMultilevel"/>
    <w:tmpl w:val="C6DEC24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EA12429"/>
    <w:multiLevelType w:val="hybridMultilevel"/>
    <w:tmpl w:val="671069CE"/>
    <w:lvl w:ilvl="0" w:tplc="FB3E41E6">
      <w:start w:val="1"/>
      <w:numFmt w:val="decimal"/>
      <w:lvlText w:val="%1)"/>
      <w:lvlJc w:val="left"/>
      <w:pPr>
        <w:ind w:left="360" w:hanging="360"/>
      </w:pPr>
      <w:rPr>
        <w:rFonts w:hint="default"/>
      </w:rPr>
    </w:lvl>
    <w:lvl w:ilvl="1" w:tplc="04090019" w:tentative="1">
      <w:start w:val="1"/>
      <w:numFmt w:val="lowerLetter"/>
      <w:lvlText w:val="%2."/>
      <w:lvlJc w:val="left"/>
      <w:pPr>
        <w:ind w:left="-306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1628" w:hanging="360"/>
      </w:pPr>
    </w:lvl>
    <w:lvl w:ilvl="4" w:tplc="04090019" w:tentative="1">
      <w:start w:val="1"/>
      <w:numFmt w:val="lowerLetter"/>
      <w:lvlText w:val="%5."/>
      <w:lvlJc w:val="left"/>
      <w:pPr>
        <w:ind w:left="-908" w:hanging="360"/>
      </w:pPr>
    </w:lvl>
    <w:lvl w:ilvl="5" w:tplc="0409001B" w:tentative="1">
      <w:start w:val="1"/>
      <w:numFmt w:val="lowerRoman"/>
      <w:lvlText w:val="%6."/>
      <w:lvlJc w:val="right"/>
      <w:pPr>
        <w:ind w:left="-188" w:hanging="180"/>
      </w:pPr>
    </w:lvl>
    <w:lvl w:ilvl="6" w:tplc="0409000F" w:tentative="1">
      <w:start w:val="1"/>
      <w:numFmt w:val="decimal"/>
      <w:lvlText w:val="%7."/>
      <w:lvlJc w:val="left"/>
      <w:pPr>
        <w:ind w:left="532" w:hanging="360"/>
      </w:pPr>
    </w:lvl>
    <w:lvl w:ilvl="7" w:tplc="04090019" w:tentative="1">
      <w:start w:val="1"/>
      <w:numFmt w:val="lowerLetter"/>
      <w:lvlText w:val="%8."/>
      <w:lvlJc w:val="left"/>
      <w:pPr>
        <w:ind w:left="1252" w:hanging="360"/>
      </w:pPr>
    </w:lvl>
    <w:lvl w:ilvl="8" w:tplc="0409001B" w:tentative="1">
      <w:start w:val="1"/>
      <w:numFmt w:val="lowerRoman"/>
      <w:lvlText w:val="%9."/>
      <w:lvlJc w:val="right"/>
      <w:pPr>
        <w:ind w:left="1972" w:hanging="180"/>
      </w:pPr>
    </w:lvl>
  </w:abstractNum>
  <w:abstractNum w:abstractNumId="3">
    <w:nsid w:val="41F211AB"/>
    <w:multiLevelType w:val="hybridMultilevel"/>
    <w:tmpl w:val="EE1C2AB0"/>
    <w:lvl w:ilvl="0" w:tplc="F4E6CE9E">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F0CC3"/>
    <w:multiLevelType w:val="hybridMultilevel"/>
    <w:tmpl w:val="4778283A"/>
    <w:lvl w:ilvl="0" w:tplc="180E50B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
    <w:nsid w:val="59BF32F3"/>
    <w:multiLevelType w:val="hybridMultilevel"/>
    <w:tmpl w:val="C99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536F8"/>
    <w:multiLevelType w:val="hybridMultilevel"/>
    <w:tmpl w:val="2B10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FD0BE1"/>
    <w:multiLevelType w:val="hybridMultilevel"/>
    <w:tmpl w:val="BA90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F395A"/>
    <w:multiLevelType w:val="hybridMultilevel"/>
    <w:tmpl w:val="F9C23880"/>
    <w:lvl w:ilvl="0" w:tplc="D214E7EC">
      <w:start w:val="3"/>
      <w:numFmt w:val="bullet"/>
      <w:lvlText w:val="-"/>
      <w:lvlJc w:val="left"/>
      <w:pPr>
        <w:ind w:left="-690" w:hanging="360"/>
      </w:pPr>
      <w:rPr>
        <w:rFonts w:ascii="Arial" w:eastAsiaTheme="minorEastAsia"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9">
    <w:nsid w:val="6FFA2B02"/>
    <w:multiLevelType w:val="hybridMultilevel"/>
    <w:tmpl w:val="C12AEF02"/>
    <w:lvl w:ilvl="0" w:tplc="E918F82C">
      <w:start w:val="1"/>
      <w:numFmt w:val="decimal"/>
      <w:lvlText w:val="%1-"/>
      <w:lvlJc w:val="left"/>
      <w:pPr>
        <w:ind w:left="-514" w:hanging="360"/>
      </w:pPr>
      <w:rPr>
        <w:rFonts w:hint="default"/>
        <w:lang w:bidi="ar-SA"/>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10">
    <w:nsid w:val="70F126CC"/>
    <w:multiLevelType w:val="hybridMultilevel"/>
    <w:tmpl w:val="8E50F858"/>
    <w:lvl w:ilvl="0" w:tplc="DDC0C552">
      <w:start w:val="1"/>
      <w:numFmt w:val="decimal"/>
      <w:lvlText w:val="%1."/>
      <w:lvlJc w:val="left"/>
      <w:pPr>
        <w:ind w:left="502" w:hanging="360"/>
      </w:pPr>
      <w:rPr>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1701933"/>
    <w:multiLevelType w:val="hybridMultilevel"/>
    <w:tmpl w:val="2A069460"/>
    <w:lvl w:ilvl="0" w:tplc="7CC879CA">
      <w:numFmt w:val="bullet"/>
      <w:lvlText w:val="-"/>
      <w:lvlJc w:val="left"/>
      <w:pPr>
        <w:tabs>
          <w:tab w:val="num" w:pos="720"/>
        </w:tabs>
        <w:ind w:left="720" w:hanging="360"/>
      </w:pPr>
      <w:rPr>
        <w:rFonts w:ascii="Times New Roman" w:eastAsia="Times New Roman" w:hAnsi="Times New Roman" w:cs="Simplified Arabic" w:hint="default"/>
      </w:rPr>
    </w:lvl>
    <w:lvl w:ilvl="1" w:tplc="9EFE213A">
      <w:start w:val="1"/>
      <w:numFmt w:val="bullet"/>
      <w:lvlText w:val=""/>
      <w:lvlJc w:val="left"/>
      <w:pPr>
        <w:tabs>
          <w:tab w:val="num" w:pos="1440"/>
        </w:tabs>
        <w:ind w:left="1440" w:hanging="360"/>
      </w:pPr>
      <w:rPr>
        <w:rFonts w:ascii="Symbol" w:eastAsia="Times New Roman" w:hAnsi="Symbol" w:cs="Simplified Arabic"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B04587"/>
    <w:multiLevelType w:val="hybridMultilevel"/>
    <w:tmpl w:val="9506A228"/>
    <w:lvl w:ilvl="0" w:tplc="58FC3DD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3">
    <w:nsid w:val="72D9471A"/>
    <w:multiLevelType w:val="hybridMultilevel"/>
    <w:tmpl w:val="ED38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260D3"/>
    <w:multiLevelType w:val="hybridMultilevel"/>
    <w:tmpl w:val="FEF47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1"/>
  </w:num>
  <w:num w:numId="4">
    <w:abstractNumId w:val="5"/>
  </w:num>
  <w:num w:numId="5">
    <w:abstractNumId w:val="1"/>
  </w:num>
  <w:num w:numId="6">
    <w:abstractNumId w:val="9"/>
  </w:num>
  <w:num w:numId="7">
    <w:abstractNumId w:val="6"/>
  </w:num>
  <w:num w:numId="8">
    <w:abstractNumId w:val="4"/>
  </w:num>
  <w:num w:numId="9">
    <w:abstractNumId w:val="12"/>
  </w:num>
  <w:num w:numId="10">
    <w:abstractNumId w:val="0"/>
  </w:num>
  <w:num w:numId="11">
    <w:abstractNumId w:val="14"/>
  </w:num>
  <w:num w:numId="12">
    <w:abstractNumId w:val="3"/>
  </w:num>
  <w:num w:numId="13">
    <w:abstractNumId w:val="13"/>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233D86"/>
    <w:rsid w:val="00012F1C"/>
    <w:rsid w:val="00037A26"/>
    <w:rsid w:val="000A7515"/>
    <w:rsid w:val="001742A2"/>
    <w:rsid w:val="00233D86"/>
    <w:rsid w:val="003A5AFC"/>
    <w:rsid w:val="004441B6"/>
    <w:rsid w:val="004837B5"/>
    <w:rsid w:val="004949E5"/>
    <w:rsid w:val="0066467B"/>
    <w:rsid w:val="009C0A8A"/>
    <w:rsid w:val="00A53188"/>
    <w:rsid w:val="00A825B6"/>
    <w:rsid w:val="00AA34A6"/>
    <w:rsid w:val="00BA5C8C"/>
    <w:rsid w:val="00C44790"/>
    <w:rsid w:val="00F06664"/>
    <w:rsid w:val="00F36615"/>
    <w:rsid w:val="00FB22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8"/>
        <o:r id="V:Rule7" type="connector" idref="#_x0000_s1031"/>
        <o:r id="V:Rule8" type="connector" idref="#_x0000_s1042"/>
        <o:r id="V:Rule9" type="connector" idref="#_x0000_s1039"/>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A"/>
    <w:pPr>
      <w:bidi/>
    </w:pPr>
  </w:style>
  <w:style w:type="paragraph" w:styleId="Heading1">
    <w:name w:val="heading 1"/>
    <w:basedOn w:val="Normal"/>
    <w:next w:val="Normal"/>
    <w:link w:val="Heading1Char"/>
    <w:qFormat/>
    <w:rsid w:val="00233D86"/>
    <w:pPr>
      <w:keepNext/>
      <w:spacing w:after="0" w:line="240" w:lineRule="auto"/>
      <w:ind w:left="360"/>
      <w:jc w:val="lowKashida"/>
      <w:outlineLvl w:val="0"/>
    </w:pPr>
    <w:rPr>
      <w:rFonts w:ascii="Times New Roman" w:eastAsia="Times New Roman" w:hAnsi="Times New Roman" w:cs="Simplified Arabic"/>
      <w:b/>
      <w:bCs/>
      <w:sz w:val="28"/>
      <w:szCs w:val="28"/>
      <w:lang w:eastAsia="ar-SA"/>
    </w:rPr>
  </w:style>
  <w:style w:type="paragraph" w:styleId="Heading2">
    <w:name w:val="heading 2"/>
    <w:basedOn w:val="Normal"/>
    <w:next w:val="Normal"/>
    <w:link w:val="Heading2Char"/>
    <w:uiPriority w:val="9"/>
    <w:unhideWhenUsed/>
    <w:qFormat/>
    <w:rsid w:val="00233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22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D86"/>
    <w:rPr>
      <w:rFonts w:ascii="Times New Roman" w:eastAsia="Times New Roman" w:hAnsi="Times New Roman" w:cs="Simplified Arabic"/>
      <w:b/>
      <w:bCs/>
      <w:sz w:val="28"/>
      <w:szCs w:val="28"/>
      <w:lang w:eastAsia="ar-SA"/>
    </w:rPr>
  </w:style>
  <w:style w:type="character" w:customStyle="1" w:styleId="Heading2Char">
    <w:name w:val="Heading 2 Char"/>
    <w:basedOn w:val="DefaultParagraphFont"/>
    <w:link w:val="Heading2"/>
    <w:rsid w:val="00233D8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233D86"/>
    <w:pPr>
      <w:spacing w:after="0" w:line="240" w:lineRule="auto"/>
    </w:pPr>
    <w:rPr>
      <w:sz w:val="20"/>
      <w:szCs w:val="20"/>
    </w:rPr>
  </w:style>
  <w:style w:type="character" w:customStyle="1" w:styleId="FootnoteTextChar">
    <w:name w:val="Footnote Text Char"/>
    <w:basedOn w:val="DefaultParagraphFont"/>
    <w:link w:val="FootnoteText"/>
    <w:rsid w:val="00233D86"/>
    <w:rPr>
      <w:sz w:val="20"/>
      <w:szCs w:val="20"/>
    </w:rPr>
  </w:style>
  <w:style w:type="character" w:styleId="FootnoteReference">
    <w:name w:val="footnote reference"/>
    <w:basedOn w:val="DefaultParagraphFont"/>
    <w:unhideWhenUsed/>
    <w:rsid w:val="00233D86"/>
    <w:rPr>
      <w:vertAlign w:val="superscript"/>
    </w:rPr>
  </w:style>
  <w:style w:type="paragraph" w:styleId="ListParagraph">
    <w:name w:val="List Paragraph"/>
    <w:basedOn w:val="Normal"/>
    <w:uiPriority w:val="34"/>
    <w:qFormat/>
    <w:rsid w:val="00233D86"/>
    <w:pPr>
      <w:ind w:left="720"/>
      <w:contextualSpacing/>
    </w:pPr>
  </w:style>
  <w:style w:type="paragraph" w:styleId="BodyTextIndent">
    <w:name w:val="Body Text Indent"/>
    <w:basedOn w:val="Normal"/>
    <w:link w:val="BodyTextIndentChar"/>
    <w:rsid w:val="00233D86"/>
    <w:pPr>
      <w:spacing w:after="0" w:line="240" w:lineRule="auto"/>
      <w:ind w:left="360"/>
    </w:pPr>
    <w:rPr>
      <w:rFonts w:ascii="Times New Roman" w:eastAsia="Times New Roman" w:hAnsi="Times New Roman" w:cs="Simplified Arabic"/>
      <w:sz w:val="28"/>
      <w:szCs w:val="28"/>
      <w:lang w:eastAsia="ar-SA"/>
    </w:rPr>
  </w:style>
  <w:style w:type="character" w:customStyle="1" w:styleId="BodyTextIndentChar">
    <w:name w:val="Body Text Indent Char"/>
    <w:basedOn w:val="DefaultParagraphFont"/>
    <w:link w:val="BodyTextIndent"/>
    <w:rsid w:val="00233D86"/>
    <w:rPr>
      <w:rFonts w:ascii="Times New Roman" w:eastAsia="Times New Roman" w:hAnsi="Times New Roman" w:cs="Simplified Arabic"/>
      <w:sz w:val="28"/>
      <w:szCs w:val="28"/>
      <w:lang w:eastAsia="ar-SA"/>
    </w:rPr>
  </w:style>
  <w:style w:type="paragraph" w:styleId="BodyTextIndent2">
    <w:name w:val="Body Text Indent 2"/>
    <w:basedOn w:val="Normal"/>
    <w:link w:val="BodyTextIndent2Char"/>
    <w:uiPriority w:val="99"/>
    <w:semiHidden/>
    <w:unhideWhenUsed/>
    <w:rsid w:val="0066467B"/>
    <w:pPr>
      <w:spacing w:after="120" w:line="480" w:lineRule="auto"/>
      <w:ind w:left="283"/>
    </w:pPr>
  </w:style>
  <w:style w:type="character" w:customStyle="1" w:styleId="BodyTextIndent2Char">
    <w:name w:val="Body Text Indent 2 Char"/>
    <w:basedOn w:val="DefaultParagraphFont"/>
    <w:link w:val="BodyTextIndent2"/>
    <w:uiPriority w:val="99"/>
    <w:semiHidden/>
    <w:rsid w:val="0066467B"/>
  </w:style>
  <w:style w:type="character" w:customStyle="1" w:styleId="postbody1">
    <w:name w:val="postbody1"/>
    <w:basedOn w:val="DefaultParagraphFont"/>
    <w:rsid w:val="0066467B"/>
    <w:rPr>
      <w:sz w:val="21"/>
      <w:szCs w:val="21"/>
    </w:rPr>
  </w:style>
  <w:style w:type="paragraph" w:styleId="BodyText">
    <w:name w:val="Body Text"/>
    <w:basedOn w:val="Normal"/>
    <w:link w:val="BodyTextChar"/>
    <w:uiPriority w:val="99"/>
    <w:unhideWhenUsed/>
    <w:rsid w:val="0066467B"/>
    <w:pPr>
      <w:spacing w:after="120"/>
    </w:pPr>
  </w:style>
  <w:style w:type="character" w:customStyle="1" w:styleId="BodyTextChar">
    <w:name w:val="Body Text Char"/>
    <w:basedOn w:val="DefaultParagraphFont"/>
    <w:link w:val="BodyText"/>
    <w:uiPriority w:val="99"/>
    <w:rsid w:val="0066467B"/>
  </w:style>
  <w:style w:type="character" w:styleId="Hyperlink">
    <w:name w:val="Hyperlink"/>
    <w:basedOn w:val="DefaultParagraphFont"/>
    <w:rsid w:val="00FB22B4"/>
    <w:rPr>
      <w:color w:val="0000FF"/>
      <w:u w:val="single"/>
    </w:rPr>
  </w:style>
  <w:style w:type="character" w:customStyle="1" w:styleId="Heading3Char">
    <w:name w:val="Heading 3 Char"/>
    <w:basedOn w:val="DefaultParagraphFont"/>
    <w:link w:val="Heading3"/>
    <w:uiPriority w:val="9"/>
    <w:semiHidden/>
    <w:rsid w:val="00FB22B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949E5"/>
    <w:pPr>
      <w:bidi/>
      <w:spacing w:after="0" w:line="240" w:lineRule="auto"/>
    </w:pPr>
  </w:style>
  <w:style w:type="character" w:customStyle="1" w:styleId="NoSpacingChar">
    <w:name w:val="No Spacing Char"/>
    <w:basedOn w:val="DefaultParagraphFont"/>
    <w:link w:val="NoSpacing"/>
    <w:uiPriority w:val="1"/>
    <w:rsid w:val="004949E5"/>
  </w:style>
  <w:style w:type="paragraph" w:styleId="BalloonText">
    <w:name w:val="Balloon Text"/>
    <w:basedOn w:val="Normal"/>
    <w:link w:val="BalloonTextChar"/>
    <w:uiPriority w:val="99"/>
    <w:semiHidden/>
    <w:unhideWhenUsed/>
    <w:rsid w:val="0049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E5"/>
    <w:rPr>
      <w:rFonts w:ascii="Tahoma" w:hAnsi="Tahoma" w:cs="Tahoma"/>
      <w:sz w:val="16"/>
      <w:szCs w:val="16"/>
    </w:rPr>
  </w:style>
  <w:style w:type="paragraph" w:styleId="Header">
    <w:name w:val="header"/>
    <w:basedOn w:val="Normal"/>
    <w:link w:val="HeaderChar"/>
    <w:uiPriority w:val="99"/>
    <w:semiHidden/>
    <w:unhideWhenUsed/>
    <w:rsid w:val="00F3661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36615"/>
  </w:style>
  <w:style w:type="paragraph" w:styleId="Footer">
    <w:name w:val="footer"/>
    <w:basedOn w:val="Normal"/>
    <w:link w:val="FooterChar"/>
    <w:uiPriority w:val="99"/>
    <w:semiHidden/>
    <w:unhideWhenUsed/>
    <w:rsid w:val="00F3661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615"/>
  </w:style>
  <w:style w:type="table" w:styleId="TableGrid">
    <w:name w:val="Table Grid"/>
    <w:basedOn w:val="TableNormal"/>
    <w:uiPriority w:val="59"/>
    <w:rsid w:val="00012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63C500-F851-470B-B722-ED4407C0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4906</Words>
  <Characters>27966</Characters>
  <Application>Microsoft Office Word</Application>
  <DocSecurity>0</DocSecurity>
  <Lines>233</Lines>
  <Paragraphs>65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MBA</cp:lastModifiedBy>
  <cp:revision>2</cp:revision>
  <dcterms:created xsi:type="dcterms:W3CDTF">2010-08-28T13:12:00Z</dcterms:created>
  <dcterms:modified xsi:type="dcterms:W3CDTF">2010-08-28T13:12:00Z</dcterms:modified>
</cp:coreProperties>
</file>