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267A6" w:rsidRPr="003267A6" w:rsidRDefault="003267A6" w:rsidP="003267A6">
      <w:pPr>
        <w:pStyle w:val="List2"/>
        <w:bidi w:val="0"/>
        <w:jc w:val="right"/>
        <w:rPr>
          <w:rFonts w:ascii="Arial" w:hAnsi="Arial" w:cs="Arial"/>
          <w:b/>
          <w:bCs/>
          <w:i/>
          <w:iCs/>
          <w:sz w:val="32"/>
          <w:szCs w:val="32"/>
          <w:rtl/>
          <w:lang w:bidi="ar-SY"/>
        </w:rPr>
      </w:pPr>
      <w:r>
        <w:rPr>
          <w:rFonts w:hint="cs"/>
          <w:b/>
          <w:bCs/>
          <w:i/>
          <w:iCs/>
          <w:noProof/>
          <w:sz w:val="40"/>
          <w:szCs w:val="40"/>
          <w:rtl/>
        </w:rPr>
        <w:drawing>
          <wp:anchor distT="0" distB="0" distL="114300" distR="114300" simplePos="0" relativeHeight="251660288" behindDoc="0" locked="0" layoutInCell="1" allowOverlap="1">
            <wp:simplePos x="0" y="0"/>
            <wp:positionH relativeFrom="column">
              <wp:posOffset>-1099868</wp:posOffset>
            </wp:positionH>
            <wp:positionV relativeFrom="paragraph">
              <wp:posOffset>-681487</wp:posOffset>
            </wp:positionV>
            <wp:extent cx="1801123" cy="2061714"/>
            <wp:effectExtent l="19050" t="0" r="8627" b="0"/>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iversite-damas-2"/>
                    <pic:cNvPicPr>
                      <a:picLocks noChangeAspect="1" noChangeArrowheads="1"/>
                    </pic:cNvPicPr>
                  </pic:nvPicPr>
                  <pic:blipFill>
                    <a:blip r:embed="rId8">
                      <a:lum bright="12000" contrast="2000"/>
                    </a:blip>
                    <a:srcRect/>
                    <a:stretch>
                      <a:fillRect/>
                    </a:stretch>
                  </pic:blipFill>
                  <pic:spPr bwMode="auto">
                    <a:xfrm>
                      <a:off x="0" y="0"/>
                      <a:ext cx="1801123" cy="2061714"/>
                    </a:xfrm>
                    <a:prstGeom prst="rect">
                      <a:avLst/>
                    </a:prstGeom>
                    <a:noFill/>
                    <a:ln w="9525">
                      <a:noFill/>
                      <a:miter lim="800000"/>
                      <a:headEnd/>
                      <a:tailEnd/>
                    </a:ln>
                  </pic:spPr>
                </pic:pic>
              </a:graphicData>
            </a:graphic>
          </wp:anchor>
        </w:drawing>
      </w:r>
      <w:r w:rsidRPr="000B0F30">
        <w:rPr>
          <w:b/>
          <w:bCs/>
          <w:i/>
          <w:iCs/>
          <w:sz w:val="40"/>
          <w:szCs w:val="40"/>
          <w:rtl/>
        </w:rPr>
        <w:t>الجمهورية العربية السورية</w:t>
      </w:r>
    </w:p>
    <w:p w:rsidR="003267A6" w:rsidRPr="003267A6" w:rsidRDefault="003267A6" w:rsidP="003267A6">
      <w:pPr>
        <w:pStyle w:val="List2"/>
        <w:bidi w:val="0"/>
        <w:jc w:val="right"/>
        <w:rPr>
          <w:rFonts w:ascii="Arial" w:hAnsi="Arial" w:cs="Arial"/>
          <w:b/>
          <w:bCs/>
          <w:i/>
          <w:iCs/>
          <w:sz w:val="32"/>
          <w:szCs w:val="32"/>
          <w:rtl/>
        </w:rPr>
      </w:pPr>
      <w:r w:rsidRPr="003267A6">
        <w:rPr>
          <w:rFonts w:ascii="Arial" w:hAnsi="Arial" w:cs="Arial"/>
          <w:b/>
          <w:bCs/>
          <w:i/>
          <w:iCs/>
          <w:sz w:val="32"/>
          <w:szCs w:val="32"/>
          <w:rtl/>
        </w:rPr>
        <w:t>جامعة دمشق</w:t>
      </w:r>
    </w:p>
    <w:p w:rsidR="003267A6" w:rsidRPr="003267A6" w:rsidRDefault="003267A6" w:rsidP="003267A6">
      <w:pPr>
        <w:pStyle w:val="List2"/>
        <w:bidi w:val="0"/>
        <w:jc w:val="right"/>
        <w:rPr>
          <w:rFonts w:ascii="Arial" w:hAnsi="Arial" w:cs="Arial"/>
          <w:b/>
          <w:bCs/>
          <w:i/>
          <w:iCs/>
          <w:sz w:val="32"/>
          <w:szCs w:val="32"/>
          <w:rtl/>
        </w:rPr>
      </w:pPr>
      <w:r w:rsidRPr="003267A6">
        <w:rPr>
          <w:rFonts w:ascii="Arial" w:hAnsi="Arial" w:cs="Arial"/>
          <w:b/>
          <w:bCs/>
          <w:i/>
          <w:iCs/>
          <w:sz w:val="32"/>
          <w:szCs w:val="32"/>
          <w:rtl/>
        </w:rPr>
        <w:t>كلية الاقتصاد</w:t>
      </w:r>
    </w:p>
    <w:p w:rsidR="003267A6" w:rsidRPr="003267A6" w:rsidRDefault="003267A6" w:rsidP="003267A6">
      <w:pPr>
        <w:pStyle w:val="List2"/>
        <w:bidi w:val="0"/>
        <w:jc w:val="right"/>
        <w:rPr>
          <w:rFonts w:ascii="Arial" w:hAnsi="Arial" w:cs="Arial"/>
          <w:b/>
          <w:bCs/>
          <w:i/>
          <w:iCs/>
          <w:sz w:val="32"/>
          <w:szCs w:val="32"/>
          <w:rtl/>
        </w:rPr>
      </w:pPr>
      <w:r w:rsidRPr="003267A6">
        <w:rPr>
          <w:rFonts w:ascii="Arial" w:hAnsi="Arial" w:cs="Arial"/>
          <w:b/>
          <w:bCs/>
          <w:i/>
          <w:iCs/>
          <w:sz w:val="32"/>
          <w:szCs w:val="32"/>
          <w:rtl/>
        </w:rPr>
        <w:t>ماجستير تسويق</w:t>
      </w:r>
    </w:p>
    <w:p w:rsidR="003267A6" w:rsidRPr="003267A6" w:rsidRDefault="003267A6" w:rsidP="003267A6">
      <w:pPr>
        <w:pStyle w:val="List2"/>
        <w:bidi w:val="0"/>
        <w:jc w:val="right"/>
        <w:rPr>
          <w:rFonts w:ascii="Arial" w:hAnsi="Arial" w:cs="Arial"/>
          <w:b/>
          <w:bCs/>
          <w:i/>
          <w:iCs/>
          <w:sz w:val="32"/>
          <w:szCs w:val="32"/>
          <w:rtl/>
        </w:rPr>
      </w:pPr>
    </w:p>
    <w:p w:rsidR="003267A6" w:rsidRPr="003267A6" w:rsidRDefault="003267A6" w:rsidP="003267A6">
      <w:pPr>
        <w:pStyle w:val="List2"/>
        <w:bidi w:val="0"/>
        <w:jc w:val="right"/>
        <w:rPr>
          <w:rFonts w:ascii="Arial" w:hAnsi="Arial" w:cs="Arial"/>
          <w:b/>
          <w:bCs/>
          <w:i/>
          <w:iCs/>
          <w:sz w:val="32"/>
          <w:szCs w:val="32"/>
          <w:rtl/>
        </w:rPr>
      </w:pPr>
    </w:p>
    <w:p w:rsidR="003267A6" w:rsidRPr="003267A6" w:rsidRDefault="003267A6" w:rsidP="003267A6">
      <w:pPr>
        <w:pStyle w:val="List2"/>
        <w:bidi w:val="0"/>
        <w:jc w:val="right"/>
        <w:rPr>
          <w:rFonts w:ascii="Arial" w:hAnsi="Arial" w:cs="Arial"/>
          <w:sz w:val="32"/>
          <w:szCs w:val="32"/>
          <w:rtl/>
        </w:rPr>
      </w:pPr>
      <w:r w:rsidRPr="003267A6">
        <w:rPr>
          <w:rFonts w:ascii="Arial" w:hAnsi="Arial" w:cs="Arial"/>
          <w:sz w:val="32"/>
          <w:szCs w:val="32"/>
          <w:rtl/>
        </w:rPr>
        <w:t xml:space="preserve"> </w:t>
      </w:r>
    </w:p>
    <w:p w:rsidR="003267A6" w:rsidRDefault="003267A6" w:rsidP="003267A6">
      <w:pPr>
        <w:pStyle w:val="List2"/>
        <w:bidi w:val="0"/>
        <w:jc w:val="right"/>
        <w:rPr>
          <w:rFonts w:ascii="Arial" w:hAnsi="Arial" w:cs="Arial"/>
          <w:sz w:val="32"/>
          <w:szCs w:val="32"/>
        </w:rPr>
      </w:pPr>
    </w:p>
    <w:p w:rsidR="003267A6" w:rsidRPr="003267A6" w:rsidRDefault="003267A6" w:rsidP="003267A6">
      <w:pPr>
        <w:pStyle w:val="List2"/>
        <w:bidi w:val="0"/>
        <w:jc w:val="right"/>
        <w:rPr>
          <w:rFonts w:ascii="Arial" w:hAnsi="Arial" w:cs="Arial"/>
          <w:sz w:val="32"/>
          <w:szCs w:val="32"/>
          <w:rtl/>
        </w:rPr>
      </w:pPr>
    </w:p>
    <w:p w:rsidR="003267A6" w:rsidRPr="003267A6" w:rsidRDefault="003267A6" w:rsidP="003267A6">
      <w:pPr>
        <w:pStyle w:val="List2"/>
        <w:bidi w:val="0"/>
        <w:jc w:val="right"/>
        <w:rPr>
          <w:rFonts w:ascii="Arial" w:hAnsi="Arial" w:cs="Arial"/>
          <w:sz w:val="32"/>
          <w:szCs w:val="32"/>
          <w:rtl/>
        </w:rPr>
      </w:pPr>
    </w:p>
    <w:p w:rsidR="003267A6" w:rsidRDefault="003267A6" w:rsidP="003267A6">
      <w:pPr>
        <w:bidi w:val="0"/>
        <w:spacing w:line="276" w:lineRule="auto"/>
        <w:ind w:firstLine="242"/>
        <w:jc w:val="center"/>
        <w:rPr>
          <w:rFonts w:ascii="Arial" w:hAnsi="Arial" w:cs="Arial"/>
          <w:b/>
          <w:bCs/>
          <w:sz w:val="32"/>
          <w:szCs w:val="32"/>
          <w:rtl/>
        </w:rPr>
      </w:pPr>
      <w:r w:rsidRPr="003267A6">
        <w:rPr>
          <w:rFonts w:ascii="Arial" w:hAnsi="Arial" w:cs="Arial"/>
          <w:b/>
          <w:bCs/>
          <w:sz w:val="32"/>
          <w:szCs w:val="32"/>
          <w:rtl/>
        </w:rPr>
        <w:t>حلقة بحث</w:t>
      </w:r>
      <w:r>
        <w:rPr>
          <w:rFonts w:ascii="Arial" w:hAnsi="Arial" w:cs="Arial" w:hint="cs"/>
          <w:b/>
          <w:bCs/>
          <w:sz w:val="32"/>
          <w:szCs w:val="32"/>
          <w:rtl/>
        </w:rPr>
        <w:t xml:space="preserve"> بعنوان</w:t>
      </w:r>
    </w:p>
    <w:p w:rsidR="003267A6" w:rsidRDefault="003267A6" w:rsidP="003267A6">
      <w:pPr>
        <w:bidi w:val="0"/>
        <w:spacing w:line="276" w:lineRule="auto"/>
        <w:ind w:firstLine="242"/>
        <w:jc w:val="center"/>
        <w:rPr>
          <w:rFonts w:ascii="Arial" w:hAnsi="Arial" w:cs="Arial"/>
          <w:b/>
          <w:bCs/>
          <w:sz w:val="32"/>
          <w:szCs w:val="32"/>
          <w:rtl/>
        </w:rPr>
      </w:pPr>
    </w:p>
    <w:p w:rsidR="003267A6" w:rsidRPr="00F36BAD" w:rsidRDefault="003267A6" w:rsidP="003267A6">
      <w:pPr>
        <w:bidi w:val="0"/>
        <w:spacing w:line="276" w:lineRule="auto"/>
        <w:ind w:firstLine="242"/>
        <w:jc w:val="center"/>
        <w:rPr>
          <w:rFonts w:ascii="Arial" w:hAnsi="Arial" w:cs="Arial"/>
          <w:b/>
          <w:bCs/>
          <w:sz w:val="32"/>
          <w:szCs w:val="32"/>
          <w:rtl/>
        </w:rPr>
      </w:pPr>
    </w:p>
    <w:p w:rsidR="003267A6" w:rsidRPr="00F36BAD" w:rsidRDefault="003267A6" w:rsidP="003267A6">
      <w:pPr>
        <w:pStyle w:val="BodyTextFirstIndent"/>
        <w:bidi w:val="0"/>
        <w:spacing w:line="276" w:lineRule="auto"/>
        <w:jc w:val="right"/>
        <w:rPr>
          <w:rFonts w:ascii="Arial" w:hAnsi="Arial" w:cs="Arial"/>
          <w:b/>
          <w:bCs/>
          <w:i/>
          <w:iCs/>
          <w:sz w:val="32"/>
          <w:szCs w:val="32"/>
          <w:rtl/>
        </w:rPr>
      </w:pPr>
      <w:r w:rsidRPr="00F36BAD">
        <w:rPr>
          <w:rFonts w:ascii="Arial" w:hAnsi="Arial" w:cs="Arial"/>
          <w:b/>
          <w:bCs/>
          <w:i/>
          <w:iCs/>
          <w:sz w:val="32"/>
          <w:szCs w:val="32"/>
          <w:rtl/>
        </w:rPr>
        <w:t>دور السياسات الترويجية في تسويق المنتجات الدوائية السورية</w:t>
      </w:r>
    </w:p>
    <w:p w:rsidR="003267A6" w:rsidRPr="00F36BAD" w:rsidRDefault="003267A6" w:rsidP="003267A6">
      <w:pPr>
        <w:pStyle w:val="BodyTextFirstIndent"/>
        <w:bidi w:val="0"/>
        <w:jc w:val="right"/>
        <w:rPr>
          <w:rFonts w:ascii="Arial" w:hAnsi="Arial" w:cs="Arial"/>
          <w:b/>
          <w:bCs/>
          <w:i/>
          <w:iCs/>
          <w:sz w:val="32"/>
          <w:szCs w:val="32"/>
          <w:rtl/>
        </w:rPr>
      </w:pPr>
      <w:r w:rsidRPr="00F36BAD">
        <w:rPr>
          <w:rFonts w:ascii="Arial" w:hAnsi="Arial" w:cs="Arial"/>
          <w:b/>
          <w:bCs/>
          <w:i/>
          <w:iCs/>
          <w:sz w:val="32"/>
          <w:szCs w:val="32"/>
          <w:rtl/>
        </w:rPr>
        <w:t>(دراسة ميدانية على شركات الأدوية الخاصة في حلب)</w:t>
      </w:r>
    </w:p>
    <w:p w:rsidR="003267A6" w:rsidRDefault="003267A6" w:rsidP="003267A6">
      <w:pPr>
        <w:pStyle w:val="BodyTextFirstIndent"/>
        <w:bidi w:val="0"/>
        <w:jc w:val="right"/>
        <w:rPr>
          <w:rFonts w:ascii="Arial" w:hAnsi="Arial" w:cs="Arial"/>
          <w:b/>
          <w:bCs/>
          <w:i/>
          <w:iCs/>
          <w:sz w:val="32"/>
          <w:szCs w:val="32"/>
        </w:rPr>
      </w:pPr>
    </w:p>
    <w:p w:rsidR="003267A6" w:rsidRDefault="003267A6" w:rsidP="003267A6">
      <w:pPr>
        <w:pStyle w:val="BodyTextFirstIndent"/>
        <w:bidi w:val="0"/>
        <w:jc w:val="right"/>
        <w:rPr>
          <w:rFonts w:ascii="Arial" w:hAnsi="Arial" w:cs="Arial"/>
          <w:b/>
          <w:bCs/>
          <w:i/>
          <w:iCs/>
          <w:sz w:val="32"/>
          <w:szCs w:val="32"/>
        </w:rPr>
      </w:pPr>
    </w:p>
    <w:p w:rsidR="003267A6" w:rsidRPr="003267A6" w:rsidRDefault="003267A6" w:rsidP="003267A6">
      <w:pPr>
        <w:pStyle w:val="BodyTextFirstIndent"/>
        <w:bidi w:val="0"/>
        <w:jc w:val="right"/>
        <w:rPr>
          <w:rFonts w:ascii="Arial" w:hAnsi="Arial" w:cs="Arial"/>
          <w:b/>
          <w:bCs/>
          <w:i/>
          <w:iCs/>
          <w:sz w:val="32"/>
          <w:szCs w:val="32"/>
          <w:rtl/>
        </w:rPr>
      </w:pPr>
    </w:p>
    <w:p w:rsidR="003267A6" w:rsidRPr="003267A6" w:rsidRDefault="003267A6" w:rsidP="003267A6">
      <w:pPr>
        <w:pStyle w:val="BodyTextFirstIndent"/>
        <w:bidi w:val="0"/>
        <w:ind w:firstLine="0"/>
        <w:rPr>
          <w:rFonts w:ascii="Arial" w:hAnsi="Arial" w:cs="Arial"/>
          <w:b/>
          <w:bCs/>
          <w:i/>
          <w:iCs/>
          <w:sz w:val="32"/>
          <w:szCs w:val="32"/>
          <w:rtl/>
        </w:rPr>
      </w:pPr>
    </w:p>
    <w:p w:rsidR="003267A6" w:rsidRPr="003267A6" w:rsidRDefault="003267A6" w:rsidP="003267A6">
      <w:pPr>
        <w:pStyle w:val="BodyTextFirstIndent"/>
        <w:bidi w:val="0"/>
        <w:jc w:val="right"/>
        <w:rPr>
          <w:rFonts w:ascii="Arial" w:hAnsi="Arial" w:cs="Arial"/>
          <w:sz w:val="32"/>
          <w:szCs w:val="32"/>
          <w:rtl/>
        </w:rPr>
      </w:pPr>
    </w:p>
    <w:p w:rsidR="003267A6" w:rsidRPr="003267A6" w:rsidRDefault="003267A6" w:rsidP="003267A6">
      <w:pPr>
        <w:pStyle w:val="BodyTextFirstIndent2"/>
        <w:bidi w:val="0"/>
        <w:jc w:val="center"/>
        <w:rPr>
          <w:rFonts w:ascii="Arial" w:hAnsi="Arial" w:cs="Arial"/>
          <w:sz w:val="32"/>
          <w:szCs w:val="32"/>
        </w:rPr>
      </w:pPr>
      <w:r w:rsidRPr="003267A6">
        <w:rPr>
          <w:rFonts w:ascii="Arial" w:hAnsi="Arial" w:cs="Arial"/>
          <w:sz w:val="32"/>
          <w:szCs w:val="32"/>
          <w:rtl/>
        </w:rPr>
        <w:t>إعداد الطالبة: نسرين البطران</w:t>
      </w:r>
    </w:p>
    <w:p w:rsidR="003267A6" w:rsidRPr="003267A6" w:rsidRDefault="003267A6" w:rsidP="003267A6">
      <w:pPr>
        <w:pStyle w:val="BodyTextFirstIndent2"/>
        <w:bidi w:val="0"/>
        <w:jc w:val="center"/>
        <w:rPr>
          <w:rFonts w:ascii="Arial" w:hAnsi="Arial" w:cs="Arial"/>
          <w:sz w:val="32"/>
          <w:szCs w:val="32"/>
          <w:rtl/>
        </w:rPr>
      </w:pPr>
      <w:r w:rsidRPr="003267A6">
        <w:rPr>
          <w:rFonts w:ascii="Arial" w:hAnsi="Arial" w:cs="Arial"/>
          <w:sz w:val="32"/>
          <w:szCs w:val="32"/>
          <w:rtl/>
        </w:rPr>
        <w:t>إشراف الدكتور:سليمان العوض</w:t>
      </w:r>
    </w:p>
    <w:p w:rsidR="003267A6" w:rsidRPr="003267A6" w:rsidRDefault="003267A6" w:rsidP="003267A6">
      <w:pPr>
        <w:pStyle w:val="BodyTextFirstIndent2"/>
        <w:bidi w:val="0"/>
        <w:jc w:val="right"/>
        <w:rPr>
          <w:rFonts w:ascii="Arial" w:hAnsi="Arial" w:cs="Arial"/>
          <w:sz w:val="32"/>
          <w:szCs w:val="32"/>
          <w:rtl/>
        </w:rPr>
      </w:pPr>
    </w:p>
    <w:p w:rsidR="007E15C5" w:rsidRPr="003267A6" w:rsidRDefault="007E15C5" w:rsidP="003267A6">
      <w:pPr>
        <w:bidi w:val="0"/>
        <w:jc w:val="right"/>
        <w:rPr>
          <w:rFonts w:ascii="Arial" w:hAnsi="Arial" w:cs="Arial"/>
          <w:sz w:val="32"/>
          <w:szCs w:val="32"/>
          <w:rtl/>
        </w:rPr>
      </w:pPr>
    </w:p>
    <w:p w:rsidR="003267A6" w:rsidRPr="003267A6" w:rsidRDefault="003267A6" w:rsidP="003267A6">
      <w:pPr>
        <w:bidi w:val="0"/>
        <w:jc w:val="right"/>
        <w:rPr>
          <w:rFonts w:ascii="Arial" w:hAnsi="Arial" w:cs="Arial"/>
          <w:sz w:val="32"/>
          <w:szCs w:val="32"/>
          <w:rtl/>
        </w:rPr>
      </w:pPr>
    </w:p>
    <w:p w:rsidR="003267A6" w:rsidRDefault="003267A6" w:rsidP="00323E95">
      <w:pPr>
        <w:bidi w:val="0"/>
        <w:jc w:val="center"/>
        <w:rPr>
          <w:rFonts w:ascii="Arial" w:hAnsi="Arial" w:cs="Arial"/>
          <w:sz w:val="32"/>
          <w:szCs w:val="32"/>
        </w:rPr>
      </w:pPr>
      <w:r>
        <w:rPr>
          <w:rFonts w:ascii="Arial" w:hAnsi="Arial" w:cs="Arial"/>
          <w:sz w:val="32"/>
          <w:szCs w:val="32"/>
        </w:rPr>
        <w:t>2010</w:t>
      </w:r>
    </w:p>
    <w:p w:rsidR="00D708C6" w:rsidRDefault="00D708C6" w:rsidP="00323E95">
      <w:pPr>
        <w:bidi w:val="0"/>
        <w:jc w:val="center"/>
        <w:rPr>
          <w:rFonts w:ascii="Arial" w:hAnsi="Arial" w:cs="Arial"/>
          <w:sz w:val="32"/>
          <w:szCs w:val="32"/>
        </w:rPr>
      </w:pPr>
    </w:p>
    <w:p w:rsidR="00D708C6" w:rsidRPr="00D708C6" w:rsidRDefault="00D708C6" w:rsidP="00D708C6">
      <w:pPr>
        <w:bidi w:val="0"/>
        <w:spacing w:after="200" w:line="276" w:lineRule="auto"/>
        <w:jc w:val="right"/>
        <w:rPr>
          <w:rFonts w:ascii="Arial" w:hAnsi="Arial" w:cs="Arial"/>
          <w:b/>
          <w:bCs/>
          <w:sz w:val="32"/>
          <w:szCs w:val="32"/>
          <w:u w:val="single"/>
        </w:rPr>
      </w:pPr>
      <w:r>
        <w:rPr>
          <w:rFonts w:ascii="Arial" w:hAnsi="Arial" w:cs="Arial"/>
          <w:sz w:val="32"/>
          <w:szCs w:val="32"/>
        </w:rPr>
        <w:br w:type="page"/>
      </w:r>
      <w:r w:rsidRPr="00D708C6">
        <w:rPr>
          <w:rFonts w:ascii="Arial" w:hAnsi="Arial" w:cs="Arial" w:hint="cs"/>
          <w:b/>
          <w:bCs/>
          <w:sz w:val="32"/>
          <w:szCs w:val="32"/>
          <w:u w:val="single"/>
          <w:rtl/>
        </w:rPr>
        <w:lastRenderedPageBreak/>
        <w:t xml:space="preserve">مخطط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مقدمة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مشكلة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أهمية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أهداف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فرضيات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منهجية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مجتمع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عينة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أداة البحث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الدراسات السابقة </w:t>
      </w:r>
    </w:p>
    <w:p w:rsidR="00D708C6" w:rsidRPr="007322AE" w:rsidRDefault="00D708C6" w:rsidP="00D708C6">
      <w:pPr>
        <w:bidi w:val="0"/>
        <w:spacing w:after="200" w:line="276" w:lineRule="auto"/>
        <w:jc w:val="right"/>
        <w:rPr>
          <w:rFonts w:ascii="Arial" w:hAnsi="Arial" w:cs="Arial"/>
          <w:b/>
          <w:bCs/>
          <w:sz w:val="32"/>
          <w:szCs w:val="32"/>
          <w:u w:val="single"/>
          <w:rtl/>
        </w:rPr>
      </w:pPr>
      <w:r w:rsidRPr="007322AE">
        <w:rPr>
          <w:rFonts w:ascii="Arial" w:hAnsi="Arial" w:cs="Arial" w:hint="cs"/>
          <w:b/>
          <w:bCs/>
          <w:sz w:val="32"/>
          <w:szCs w:val="32"/>
          <w:u w:val="single"/>
          <w:rtl/>
        </w:rPr>
        <w:t xml:space="preserve">الأطار النظري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النتائج </w:t>
      </w:r>
    </w:p>
    <w:p w:rsidR="00D708C6" w:rsidRDefault="00D708C6" w:rsidP="00D708C6">
      <w:pPr>
        <w:bidi w:val="0"/>
        <w:spacing w:after="200" w:line="276" w:lineRule="auto"/>
        <w:jc w:val="right"/>
        <w:rPr>
          <w:rFonts w:ascii="Arial" w:hAnsi="Arial" w:cs="Arial"/>
          <w:sz w:val="32"/>
          <w:szCs w:val="32"/>
          <w:rtl/>
        </w:rPr>
      </w:pPr>
      <w:r>
        <w:rPr>
          <w:rFonts w:ascii="Arial" w:hAnsi="Arial" w:cs="Arial" w:hint="cs"/>
          <w:sz w:val="32"/>
          <w:szCs w:val="32"/>
          <w:rtl/>
        </w:rPr>
        <w:t xml:space="preserve">المقترحات والتوصيات </w:t>
      </w:r>
    </w:p>
    <w:p w:rsidR="00D708C6" w:rsidRDefault="00D708C6" w:rsidP="00D708C6">
      <w:pPr>
        <w:bidi w:val="0"/>
        <w:spacing w:after="200" w:line="276" w:lineRule="auto"/>
        <w:rPr>
          <w:rFonts w:ascii="Arial" w:hAnsi="Arial" w:cs="Arial"/>
          <w:sz w:val="32"/>
          <w:szCs w:val="32"/>
          <w:rtl/>
        </w:rPr>
      </w:pPr>
    </w:p>
    <w:p w:rsidR="00D708C6" w:rsidRDefault="00D708C6" w:rsidP="00D708C6">
      <w:pPr>
        <w:bidi w:val="0"/>
        <w:spacing w:after="200" w:line="276" w:lineRule="auto"/>
        <w:rPr>
          <w:rFonts w:ascii="Arial" w:hAnsi="Arial" w:cs="Arial"/>
          <w:sz w:val="32"/>
          <w:szCs w:val="32"/>
          <w:rtl/>
        </w:rPr>
      </w:pPr>
    </w:p>
    <w:p w:rsidR="00D708C6" w:rsidRDefault="00D708C6" w:rsidP="00D708C6">
      <w:pPr>
        <w:bidi w:val="0"/>
        <w:spacing w:after="200" w:line="276" w:lineRule="auto"/>
        <w:rPr>
          <w:rFonts w:ascii="Arial" w:hAnsi="Arial" w:cs="Arial"/>
          <w:sz w:val="32"/>
          <w:szCs w:val="32"/>
          <w:rtl/>
        </w:rPr>
      </w:pPr>
    </w:p>
    <w:p w:rsidR="00D708C6" w:rsidRDefault="00D708C6" w:rsidP="00D708C6">
      <w:pPr>
        <w:bidi w:val="0"/>
        <w:spacing w:after="200" w:line="276" w:lineRule="auto"/>
        <w:rPr>
          <w:rFonts w:ascii="Arial" w:hAnsi="Arial" w:cs="Arial"/>
          <w:sz w:val="32"/>
          <w:szCs w:val="32"/>
          <w:rtl/>
        </w:rPr>
      </w:pPr>
    </w:p>
    <w:p w:rsidR="00D708C6" w:rsidRDefault="00D708C6" w:rsidP="00D708C6">
      <w:pPr>
        <w:bidi w:val="0"/>
        <w:spacing w:after="200" w:line="276" w:lineRule="auto"/>
        <w:rPr>
          <w:rFonts w:ascii="Arial" w:hAnsi="Arial" w:cs="Arial"/>
          <w:sz w:val="32"/>
          <w:szCs w:val="32"/>
        </w:rPr>
      </w:pPr>
    </w:p>
    <w:p w:rsidR="00323E95" w:rsidRPr="003267A6" w:rsidRDefault="00323E95" w:rsidP="00323E95">
      <w:pPr>
        <w:bidi w:val="0"/>
        <w:jc w:val="center"/>
        <w:rPr>
          <w:rFonts w:ascii="Arial" w:hAnsi="Arial" w:cs="Arial"/>
          <w:sz w:val="32"/>
          <w:szCs w:val="32"/>
          <w:rtl/>
        </w:rPr>
      </w:pPr>
    </w:p>
    <w:p w:rsidR="003267A6" w:rsidRPr="003267A6" w:rsidRDefault="003267A6" w:rsidP="003267A6">
      <w:pPr>
        <w:pStyle w:val="List2"/>
        <w:bidi w:val="0"/>
        <w:ind w:left="0" w:firstLine="210"/>
        <w:jc w:val="right"/>
        <w:rPr>
          <w:rFonts w:ascii="Arial" w:hAnsi="Arial" w:cs="Arial"/>
          <w:b/>
          <w:bCs/>
          <w:sz w:val="32"/>
          <w:szCs w:val="32"/>
        </w:rPr>
      </w:pPr>
      <w:r w:rsidRPr="003267A6">
        <w:rPr>
          <w:rFonts w:ascii="Arial" w:hAnsi="Arial" w:cs="Arial"/>
          <w:b/>
          <w:bCs/>
          <w:sz w:val="32"/>
          <w:szCs w:val="32"/>
          <w:rtl/>
        </w:rPr>
        <w:t>مقدمة</w:t>
      </w:r>
      <w:r w:rsidR="00F36BAD">
        <w:rPr>
          <w:rFonts w:ascii="Arial" w:hAnsi="Arial" w:cs="Arial" w:hint="cs"/>
          <w:b/>
          <w:bCs/>
          <w:sz w:val="32"/>
          <w:szCs w:val="32"/>
          <w:rtl/>
        </w:rPr>
        <w:t xml:space="preserve"> :</w:t>
      </w:r>
    </w:p>
    <w:p w:rsidR="003267A6" w:rsidRPr="003267A6" w:rsidRDefault="003267A6" w:rsidP="00323E95">
      <w:pPr>
        <w:pStyle w:val="List2"/>
        <w:bidi w:val="0"/>
        <w:rPr>
          <w:rFonts w:ascii="Arial" w:hAnsi="Arial" w:cs="Arial"/>
          <w:b/>
          <w:bCs/>
          <w:sz w:val="32"/>
          <w:szCs w:val="32"/>
          <w:rtl/>
        </w:rPr>
      </w:pP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يعد الترويج واحداً من عناصر التسويق الفاعلة والمؤثرة حيث تبرز أهميته من خلال دوره في تحقيق الاتصال الاقناعي بين كل من الشركة ونشاطاتها ومنتجاتها ،والسوق المستهدف.</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ويمكن القول بأنه لا غنى عن الترويج مع بقية عناصر المزيج التسويقي الأخرى للوصول إلى تحقيق الأهداف المنشودة للأنشطة التسويقية والمتعلقة بإيصال السلع والخدمات إلى حيث جود المستهلكين أو المنتفعين .</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إن قيمة الترويج تكمن في الحقيقة الميدانية القائلة بأنه حتى الأدوية الأسطورية تحتاج إلى جهود مضنية للتعريف بها وإثارة الاهتمام والرغبة في اقتنائها .والترويج هو الأداة الفاعلة التي تعمل باتجاه التعريف منتجات الأسطورية وغير الأسطورية .وليس أدل على الأهمية البالغة لهذا النشاط من أن شركات الأدوية تنفق مبالغ طائلة على الترويج لمنتجاتها وهي مبالغ تمثل نسبة كبيرة من إجمالي ميزانية الأنشطة التسويقية الأخرى.</w:t>
      </w:r>
    </w:p>
    <w:p w:rsidR="003267A6" w:rsidRPr="003267A6" w:rsidRDefault="003267A6" w:rsidP="003267A6">
      <w:pPr>
        <w:pStyle w:val="BodyTextIndent"/>
        <w:bidi w:val="0"/>
        <w:ind w:left="0" w:firstLine="210"/>
        <w:jc w:val="right"/>
        <w:rPr>
          <w:rFonts w:ascii="Arial" w:hAnsi="Arial" w:cs="Arial"/>
          <w:b/>
          <w:bCs/>
          <w:sz w:val="32"/>
          <w:szCs w:val="32"/>
          <w:rtl/>
        </w:rPr>
      </w:pPr>
    </w:p>
    <w:p w:rsidR="003267A6" w:rsidRPr="00323E95" w:rsidRDefault="003267A6" w:rsidP="003267A6">
      <w:pPr>
        <w:pStyle w:val="BodyTextIndent"/>
        <w:bidi w:val="0"/>
        <w:ind w:left="0" w:firstLine="210"/>
        <w:jc w:val="right"/>
        <w:rPr>
          <w:rFonts w:ascii="Arial" w:hAnsi="Arial" w:cs="Arial"/>
          <w:b/>
          <w:bCs/>
          <w:sz w:val="36"/>
          <w:szCs w:val="36"/>
          <w:rtl/>
        </w:rPr>
      </w:pPr>
      <w:r w:rsidRPr="00323E95">
        <w:rPr>
          <w:rFonts w:ascii="Arial" w:hAnsi="Arial" w:cs="Arial"/>
          <w:b/>
          <w:bCs/>
          <w:sz w:val="36"/>
          <w:szCs w:val="36"/>
          <w:rtl/>
        </w:rPr>
        <w:t>مشكلة البحث:</w:t>
      </w:r>
    </w:p>
    <w:p w:rsidR="003267A6" w:rsidRPr="003267A6" w:rsidRDefault="003267A6" w:rsidP="003267A6">
      <w:pPr>
        <w:pStyle w:val="BodyTextIndent"/>
        <w:bidi w:val="0"/>
        <w:ind w:left="0" w:firstLine="210"/>
        <w:jc w:val="right"/>
        <w:rPr>
          <w:rFonts w:ascii="Arial" w:hAnsi="Arial" w:cs="Arial"/>
          <w:sz w:val="32"/>
          <w:szCs w:val="32"/>
          <w:rtl/>
        </w:rPr>
      </w:pPr>
      <w:r w:rsidRPr="003267A6">
        <w:rPr>
          <w:rFonts w:ascii="Arial" w:hAnsi="Arial" w:cs="Arial"/>
          <w:sz w:val="32"/>
          <w:szCs w:val="32"/>
          <w:rtl/>
        </w:rPr>
        <w:t>تعاني الشركات الدوائية بشكل عام من ضعف في كفاءة العمليات التسويقية للمنتجات الدوائية</w:t>
      </w:r>
    </w:p>
    <w:p w:rsidR="00323E95" w:rsidRPr="003267A6" w:rsidRDefault="003267A6" w:rsidP="00323E95">
      <w:pPr>
        <w:pStyle w:val="BodyTextIndent"/>
        <w:bidi w:val="0"/>
        <w:ind w:left="0" w:firstLine="210"/>
        <w:jc w:val="right"/>
        <w:rPr>
          <w:rFonts w:ascii="Arial" w:hAnsi="Arial" w:cs="Arial"/>
          <w:sz w:val="32"/>
          <w:szCs w:val="32"/>
        </w:rPr>
      </w:pPr>
      <w:r w:rsidRPr="003267A6">
        <w:rPr>
          <w:rFonts w:ascii="Arial" w:hAnsi="Arial" w:cs="Arial"/>
          <w:sz w:val="32"/>
          <w:szCs w:val="32"/>
          <w:rtl/>
        </w:rPr>
        <w:t xml:space="preserve">وهذا يعود في معظمه إلى افتقار هذه الشركات إلى سياسة ترويجية حديثة تتلائم مع طبيعة </w:t>
      </w:r>
      <w:r w:rsidR="00323E95" w:rsidRPr="003267A6">
        <w:rPr>
          <w:rFonts w:ascii="Arial" w:hAnsi="Arial" w:cs="Arial"/>
          <w:sz w:val="32"/>
          <w:szCs w:val="32"/>
          <w:rtl/>
        </w:rPr>
        <w:t>المنافسة السائدة في السوق وتتمثل هذه المشكلة في:</w:t>
      </w:r>
    </w:p>
    <w:p w:rsidR="003267A6" w:rsidRPr="003267A6" w:rsidRDefault="003267A6" w:rsidP="003267A6">
      <w:pPr>
        <w:pStyle w:val="BodyTextIndent"/>
        <w:bidi w:val="0"/>
        <w:ind w:left="0" w:firstLine="210"/>
        <w:jc w:val="right"/>
        <w:rPr>
          <w:rFonts w:ascii="Arial" w:hAnsi="Arial" w:cs="Arial"/>
          <w:sz w:val="32"/>
          <w:szCs w:val="32"/>
          <w:rtl/>
        </w:rPr>
      </w:pPr>
      <w:r w:rsidRPr="003267A6">
        <w:rPr>
          <w:rFonts w:ascii="Arial" w:hAnsi="Arial" w:cs="Arial"/>
          <w:sz w:val="32"/>
          <w:szCs w:val="32"/>
          <w:rtl/>
        </w:rPr>
        <w:t>1-عدم امتلاك الفهم الكافي للاتجاهات الحديثة في الترويج.</w:t>
      </w:r>
    </w:p>
    <w:p w:rsidR="003267A6" w:rsidRPr="003267A6" w:rsidRDefault="003267A6" w:rsidP="003267A6">
      <w:pPr>
        <w:pStyle w:val="BodyTextIndent"/>
        <w:bidi w:val="0"/>
        <w:ind w:left="0" w:firstLine="210"/>
        <w:jc w:val="right"/>
        <w:rPr>
          <w:rFonts w:ascii="Arial" w:hAnsi="Arial" w:cs="Arial"/>
          <w:sz w:val="32"/>
          <w:szCs w:val="32"/>
          <w:rtl/>
        </w:rPr>
      </w:pPr>
      <w:r w:rsidRPr="003267A6">
        <w:rPr>
          <w:rFonts w:ascii="Arial" w:hAnsi="Arial" w:cs="Arial"/>
          <w:sz w:val="32"/>
          <w:szCs w:val="32"/>
          <w:rtl/>
        </w:rPr>
        <w:t>2-إهمال عدد من عناصر المزيج الترويجي.</w:t>
      </w:r>
    </w:p>
    <w:p w:rsidR="003267A6" w:rsidRPr="003267A6" w:rsidRDefault="003267A6" w:rsidP="003267A6">
      <w:pPr>
        <w:pStyle w:val="BodyTextIndent"/>
        <w:bidi w:val="0"/>
        <w:ind w:left="0" w:firstLine="210"/>
        <w:jc w:val="right"/>
        <w:rPr>
          <w:rFonts w:ascii="Arial" w:hAnsi="Arial" w:cs="Arial"/>
          <w:sz w:val="32"/>
          <w:szCs w:val="32"/>
          <w:rtl/>
        </w:rPr>
      </w:pPr>
      <w:r w:rsidRPr="003267A6">
        <w:rPr>
          <w:rFonts w:ascii="Arial" w:hAnsi="Arial" w:cs="Arial"/>
          <w:sz w:val="32"/>
          <w:szCs w:val="32"/>
          <w:rtl/>
        </w:rPr>
        <w:t>والتي يمكن معالجتها من خلال الإجابة على السؤال التالي:</w:t>
      </w:r>
    </w:p>
    <w:p w:rsid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lastRenderedPageBreak/>
        <w:t>-هل تعمل هذه المنشآت على استخدام أحدث الأدوات الترويجية ومتابعة التطورات السوقية؟</w:t>
      </w:r>
    </w:p>
    <w:p w:rsidR="00F36BAD" w:rsidRPr="003267A6" w:rsidRDefault="00F36BAD" w:rsidP="00F36BAD">
      <w:pPr>
        <w:pStyle w:val="BodyTextFirstIndent"/>
        <w:bidi w:val="0"/>
        <w:jc w:val="right"/>
        <w:rPr>
          <w:rFonts w:ascii="Arial" w:hAnsi="Arial" w:cs="Arial"/>
          <w:sz w:val="32"/>
          <w:szCs w:val="32"/>
          <w:rtl/>
        </w:rPr>
      </w:pPr>
    </w:p>
    <w:p w:rsidR="003267A6" w:rsidRPr="003267A6" w:rsidRDefault="003267A6" w:rsidP="003267A6">
      <w:pPr>
        <w:pStyle w:val="List2"/>
        <w:bidi w:val="0"/>
        <w:ind w:left="0" w:firstLine="210"/>
        <w:jc w:val="right"/>
        <w:rPr>
          <w:rFonts w:ascii="Arial" w:hAnsi="Arial" w:cs="Arial"/>
          <w:b/>
          <w:bCs/>
          <w:sz w:val="32"/>
          <w:szCs w:val="32"/>
        </w:rPr>
      </w:pPr>
      <w:r w:rsidRPr="003267A6">
        <w:rPr>
          <w:rFonts w:ascii="Arial" w:hAnsi="Arial" w:cs="Arial"/>
          <w:b/>
          <w:bCs/>
          <w:sz w:val="32"/>
          <w:szCs w:val="32"/>
          <w:rtl/>
        </w:rPr>
        <w:t>أهمية البحث:</w:t>
      </w:r>
    </w:p>
    <w:p w:rsidR="003267A6" w:rsidRPr="003267A6" w:rsidRDefault="003267A6" w:rsidP="003267A6">
      <w:pPr>
        <w:pStyle w:val="BodyTextIndent"/>
        <w:bidi w:val="0"/>
        <w:ind w:left="0" w:firstLine="210"/>
        <w:jc w:val="right"/>
        <w:rPr>
          <w:rFonts w:ascii="Arial" w:hAnsi="Arial" w:cs="Arial"/>
          <w:sz w:val="32"/>
          <w:szCs w:val="32"/>
          <w:rtl/>
        </w:rPr>
      </w:pPr>
      <w:r w:rsidRPr="003267A6">
        <w:rPr>
          <w:rFonts w:ascii="Arial" w:hAnsi="Arial" w:cs="Arial"/>
          <w:sz w:val="32"/>
          <w:szCs w:val="32"/>
          <w:rtl/>
        </w:rPr>
        <w:t>تنبع أهمية البحث مما يلي:</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 xml:space="preserve">  1 -</w:t>
      </w:r>
      <w:r w:rsidR="00F36BAD">
        <w:rPr>
          <w:rFonts w:ascii="Arial" w:hAnsi="Arial" w:cs="Arial" w:hint="cs"/>
          <w:sz w:val="32"/>
          <w:szCs w:val="32"/>
          <w:rtl/>
        </w:rPr>
        <w:t xml:space="preserve"> </w:t>
      </w:r>
      <w:r w:rsidRPr="003267A6">
        <w:rPr>
          <w:rFonts w:ascii="Arial" w:hAnsi="Arial" w:cs="Arial"/>
          <w:sz w:val="32"/>
          <w:szCs w:val="32"/>
          <w:rtl/>
        </w:rPr>
        <w:t>تحديده للأسس العلمية والموضوعية الواجب اعتمادها في المزيج الترويجي الدوائي.</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 xml:space="preserve">  2-</w:t>
      </w:r>
      <w:r w:rsidR="00F36BAD">
        <w:rPr>
          <w:rFonts w:ascii="Arial" w:hAnsi="Arial" w:cs="Arial" w:hint="cs"/>
          <w:sz w:val="32"/>
          <w:szCs w:val="32"/>
          <w:rtl/>
        </w:rPr>
        <w:t xml:space="preserve"> </w:t>
      </w:r>
      <w:r w:rsidRPr="003267A6">
        <w:rPr>
          <w:rFonts w:ascii="Arial" w:hAnsi="Arial" w:cs="Arial"/>
          <w:sz w:val="32"/>
          <w:szCs w:val="32"/>
          <w:rtl/>
        </w:rPr>
        <w:t xml:space="preserve">تقديمه دليلاً علمياً مبنياً على معلومات واقعية عن الأساليب الحديثة في الترويج الدوائي </w:t>
      </w:r>
    </w:p>
    <w:p w:rsidR="003267A6" w:rsidRPr="003267A6" w:rsidRDefault="003267A6" w:rsidP="003267A6">
      <w:pPr>
        <w:pStyle w:val="BodyTextFirstIndent"/>
        <w:bidi w:val="0"/>
        <w:ind w:firstLine="0"/>
        <w:jc w:val="right"/>
        <w:rPr>
          <w:rFonts w:ascii="Arial" w:hAnsi="Arial" w:cs="Arial"/>
          <w:sz w:val="32"/>
          <w:szCs w:val="32"/>
          <w:rtl/>
        </w:rPr>
      </w:pPr>
      <w:r w:rsidRPr="003267A6">
        <w:rPr>
          <w:rFonts w:ascii="Arial" w:hAnsi="Arial" w:cs="Arial"/>
          <w:sz w:val="32"/>
          <w:szCs w:val="32"/>
          <w:rtl/>
        </w:rPr>
        <w:t>والذي يمكن أن يساعد الشركات المصنعة محلياً على اختراق الأسواق الخارجية بالشكل الأمثل.</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 xml:space="preserve">3- مساهمته في تفعيل النشاط الترويجي للصناعات الدوائية،التي تمتاز منتجاتها،بخصوصية </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 xml:space="preserve"> معينة تختلف عن بقية أنواع السلع من الناحيتين الاقتصادية والاجتماعية.</w:t>
      </w:r>
    </w:p>
    <w:p w:rsidR="003267A6" w:rsidRPr="003267A6" w:rsidRDefault="003267A6" w:rsidP="003267A6">
      <w:pPr>
        <w:pStyle w:val="BodyTextFirstIndent2"/>
        <w:bidi w:val="0"/>
        <w:ind w:left="0"/>
        <w:jc w:val="right"/>
        <w:rPr>
          <w:rFonts w:ascii="Arial" w:hAnsi="Arial" w:cs="Arial"/>
          <w:sz w:val="32"/>
          <w:szCs w:val="32"/>
          <w:rtl/>
        </w:rPr>
      </w:pPr>
    </w:p>
    <w:p w:rsidR="003267A6" w:rsidRPr="003267A6" w:rsidRDefault="003267A6" w:rsidP="003267A6">
      <w:pPr>
        <w:pStyle w:val="BodyTextFirstIndent2"/>
        <w:bidi w:val="0"/>
        <w:ind w:left="0"/>
        <w:jc w:val="right"/>
        <w:rPr>
          <w:rFonts w:ascii="Arial" w:hAnsi="Arial" w:cs="Arial"/>
          <w:b/>
          <w:bCs/>
          <w:sz w:val="32"/>
          <w:szCs w:val="32"/>
          <w:rtl/>
        </w:rPr>
      </w:pPr>
      <w:r w:rsidRPr="003267A6">
        <w:rPr>
          <w:rFonts w:ascii="Arial" w:hAnsi="Arial" w:cs="Arial"/>
          <w:b/>
          <w:bCs/>
          <w:sz w:val="32"/>
          <w:szCs w:val="32"/>
          <w:rtl/>
        </w:rPr>
        <w:t>أهداف البحث:</w:t>
      </w:r>
    </w:p>
    <w:p w:rsidR="003267A6" w:rsidRPr="003267A6" w:rsidRDefault="003267A6" w:rsidP="00F36BAD">
      <w:pPr>
        <w:pStyle w:val="BodyTextFirstIndent"/>
        <w:rPr>
          <w:rFonts w:ascii="Arial" w:hAnsi="Arial" w:cs="Arial"/>
          <w:sz w:val="32"/>
          <w:szCs w:val="32"/>
          <w:rtl/>
        </w:rPr>
      </w:pPr>
      <w:r w:rsidRPr="003267A6">
        <w:rPr>
          <w:rFonts w:ascii="Arial" w:hAnsi="Arial" w:cs="Arial"/>
          <w:sz w:val="32"/>
          <w:szCs w:val="32"/>
          <w:rtl/>
        </w:rPr>
        <w:t xml:space="preserve">   تتلخص أهداف البحث في النقاط التالية: </w:t>
      </w:r>
    </w:p>
    <w:p w:rsidR="003267A6" w:rsidRPr="003267A6" w:rsidRDefault="003267A6" w:rsidP="00F36BAD">
      <w:pPr>
        <w:pStyle w:val="BodyTextFirstIndent"/>
        <w:numPr>
          <w:ilvl w:val="0"/>
          <w:numId w:val="1"/>
        </w:numPr>
        <w:rPr>
          <w:rFonts w:ascii="Arial" w:hAnsi="Arial" w:cs="Arial"/>
          <w:sz w:val="32"/>
          <w:szCs w:val="32"/>
          <w:rtl/>
        </w:rPr>
      </w:pPr>
      <w:r w:rsidRPr="003267A6">
        <w:rPr>
          <w:rFonts w:ascii="Arial" w:hAnsi="Arial" w:cs="Arial"/>
          <w:sz w:val="32"/>
          <w:szCs w:val="32"/>
          <w:rtl/>
        </w:rPr>
        <w:t xml:space="preserve">الكشف عن النشاط الترويجي الذي تمارسه بعض المنشآت الدوائية السورية وإظهار مدى تبني </w:t>
      </w:r>
    </w:p>
    <w:p w:rsidR="003267A6" w:rsidRPr="003267A6" w:rsidRDefault="003267A6" w:rsidP="00F36BAD">
      <w:pPr>
        <w:pStyle w:val="BodyTextFirstIndent"/>
        <w:rPr>
          <w:rFonts w:ascii="Arial" w:hAnsi="Arial" w:cs="Arial"/>
          <w:sz w:val="32"/>
          <w:szCs w:val="32"/>
          <w:rtl/>
        </w:rPr>
      </w:pPr>
      <w:r w:rsidRPr="003267A6">
        <w:rPr>
          <w:rFonts w:ascii="Arial" w:hAnsi="Arial" w:cs="Arial"/>
          <w:sz w:val="32"/>
          <w:szCs w:val="32"/>
          <w:rtl/>
        </w:rPr>
        <w:t xml:space="preserve"> تلك المنشآت للمفاهيم الحديثة في عمليات الترويج.</w:t>
      </w:r>
    </w:p>
    <w:p w:rsidR="003267A6" w:rsidRPr="00323E95" w:rsidRDefault="003267A6" w:rsidP="00323E95">
      <w:pPr>
        <w:pStyle w:val="BodyTextFirstIndent"/>
        <w:numPr>
          <w:ilvl w:val="0"/>
          <w:numId w:val="1"/>
        </w:numPr>
        <w:rPr>
          <w:rFonts w:ascii="Arial" w:hAnsi="Arial" w:cs="Arial"/>
          <w:sz w:val="32"/>
          <w:szCs w:val="32"/>
        </w:rPr>
      </w:pPr>
      <w:r w:rsidRPr="003267A6">
        <w:rPr>
          <w:rFonts w:ascii="Arial" w:hAnsi="Arial" w:cs="Arial"/>
          <w:sz w:val="32"/>
          <w:szCs w:val="32"/>
          <w:rtl/>
        </w:rPr>
        <w:t>التعرف على العناصر والأساليب الترويجية التي تستخدمها تلك المنشآت والعوامل المؤثرة</w:t>
      </w:r>
      <w:r w:rsidRPr="00323E95">
        <w:rPr>
          <w:rFonts w:ascii="Arial" w:hAnsi="Arial" w:cs="Arial"/>
          <w:sz w:val="32"/>
          <w:szCs w:val="32"/>
          <w:rtl/>
        </w:rPr>
        <w:t xml:space="preserve"> في اختيارها ،ومدى انسجامها مع الأسس والمفاهيم الحديثة في الترويج.</w:t>
      </w:r>
    </w:p>
    <w:p w:rsidR="003267A6" w:rsidRPr="00323E95" w:rsidRDefault="003267A6" w:rsidP="00323E95">
      <w:pPr>
        <w:pStyle w:val="BodyTextFirstIndent"/>
        <w:numPr>
          <w:ilvl w:val="0"/>
          <w:numId w:val="1"/>
        </w:numPr>
        <w:rPr>
          <w:rFonts w:ascii="Arial" w:hAnsi="Arial" w:cs="Arial"/>
          <w:sz w:val="32"/>
          <w:szCs w:val="32"/>
          <w:rtl/>
        </w:rPr>
      </w:pPr>
      <w:r w:rsidRPr="003267A6">
        <w:rPr>
          <w:rFonts w:ascii="Arial" w:hAnsi="Arial" w:cs="Arial"/>
          <w:sz w:val="32"/>
          <w:szCs w:val="32"/>
          <w:rtl/>
        </w:rPr>
        <w:t xml:space="preserve">تقديم مجموعة من النتائج والتوصيات من شأنها أن تساهم في تفعيل دور العملية الترويجية </w:t>
      </w:r>
      <w:r w:rsidRPr="00323E95">
        <w:rPr>
          <w:rFonts w:ascii="Arial" w:hAnsi="Arial" w:cs="Arial"/>
          <w:sz w:val="32"/>
          <w:szCs w:val="32"/>
          <w:rtl/>
        </w:rPr>
        <w:t>الدوائية في سورية بما يحقق مصلحة المنتج والمستهلك والمجتمع.</w:t>
      </w:r>
    </w:p>
    <w:p w:rsidR="003267A6" w:rsidRPr="003267A6" w:rsidRDefault="003267A6" w:rsidP="003267A6">
      <w:pPr>
        <w:pStyle w:val="BodyTextFirstIndent2"/>
        <w:bidi w:val="0"/>
        <w:ind w:left="0"/>
        <w:jc w:val="right"/>
        <w:rPr>
          <w:rFonts w:ascii="Arial" w:hAnsi="Arial" w:cs="Arial"/>
          <w:sz w:val="32"/>
          <w:szCs w:val="32"/>
          <w:rtl/>
        </w:rPr>
      </w:pPr>
    </w:p>
    <w:p w:rsidR="003267A6" w:rsidRPr="003267A6" w:rsidRDefault="003267A6" w:rsidP="003267A6">
      <w:pPr>
        <w:pStyle w:val="BodyTextFirstIndent2"/>
        <w:bidi w:val="0"/>
        <w:ind w:left="0"/>
        <w:jc w:val="right"/>
        <w:rPr>
          <w:rFonts w:ascii="Arial" w:hAnsi="Arial" w:cs="Arial"/>
          <w:b/>
          <w:bCs/>
          <w:sz w:val="32"/>
          <w:szCs w:val="32"/>
          <w:rtl/>
        </w:rPr>
      </w:pPr>
      <w:r w:rsidRPr="003267A6">
        <w:rPr>
          <w:rFonts w:ascii="Arial" w:hAnsi="Arial" w:cs="Arial"/>
          <w:b/>
          <w:bCs/>
          <w:sz w:val="32"/>
          <w:szCs w:val="32"/>
          <w:rtl/>
        </w:rPr>
        <w:t>فرضيات البحث:</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b/>
          <w:bCs/>
          <w:sz w:val="32"/>
          <w:szCs w:val="32"/>
          <w:rtl/>
        </w:rPr>
        <w:t>الفرضية الأولى</w:t>
      </w:r>
      <w:r w:rsidRPr="003267A6">
        <w:rPr>
          <w:rFonts w:ascii="Arial" w:hAnsi="Arial" w:cs="Arial"/>
          <w:sz w:val="32"/>
          <w:szCs w:val="32"/>
          <w:rtl/>
        </w:rPr>
        <w:t xml:space="preserve">:هناك علاقة ذات دلالة بين سياسات الترويج المتبعة في منشآت الدوائية </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الخاصة  وكفاءة العملية التسويقية فيها.</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b/>
          <w:bCs/>
          <w:sz w:val="32"/>
          <w:szCs w:val="32"/>
          <w:rtl/>
        </w:rPr>
        <w:t>الفرضية الثانية</w:t>
      </w:r>
      <w:r w:rsidRPr="003267A6">
        <w:rPr>
          <w:rFonts w:ascii="Arial" w:hAnsi="Arial" w:cs="Arial"/>
          <w:sz w:val="32"/>
          <w:szCs w:val="32"/>
          <w:rtl/>
        </w:rPr>
        <w:t xml:space="preserve">:عدم مراعاة المنشآت الدوائية الخاصة للاتجاهات الحديثة للترويج وإتباعها </w:t>
      </w:r>
    </w:p>
    <w:p w:rsid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للسياسات الترويجية التقليدية التي لها علاقة بكفاءة العملية التسويقية.</w:t>
      </w:r>
    </w:p>
    <w:p w:rsidR="00F36BAD" w:rsidRPr="003267A6" w:rsidRDefault="00F36BAD" w:rsidP="00F36BAD">
      <w:pPr>
        <w:pStyle w:val="BodyTextFirstIndent"/>
        <w:bidi w:val="0"/>
        <w:jc w:val="right"/>
        <w:rPr>
          <w:rFonts w:ascii="Arial" w:hAnsi="Arial" w:cs="Arial"/>
          <w:sz w:val="32"/>
          <w:szCs w:val="32"/>
          <w:rtl/>
        </w:rPr>
      </w:pPr>
    </w:p>
    <w:p w:rsidR="003267A6" w:rsidRPr="003267A6" w:rsidRDefault="003267A6" w:rsidP="003267A6">
      <w:pPr>
        <w:pStyle w:val="List2"/>
        <w:bidi w:val="0"/>
        <w:jc w:val="right"/>
        <w:rPr>
          <w:rFonts w:ascii="Arial" w:hAnsi="Arial" w:cs="Arial"/>
          <w:b/>
          <w:bCs/>
          <w:sz w:val="32"/>
          <w:szCs w:val="32"/>
        </w:rPr>
      </w:pPr>
      <w:r w:rsidRPr="003267A6">
        <w:rPr>
          <w:rFonts w:ascii="Arial" w:hAnsi="Arial" w:cs="Arial"/>
          <w:b/>
          <w:bCs/>
          <w:sz w:val="32"/>
          <w:szCs w:val="32"/>
          <w:rtl/>
        </w:rPr>
        <w:t>منهجية البحث:</w:t>
      </w:r>
    </w:p>
    <w:p w:rsidR="003267A6" w:rsidRPr="003267A6" w:rsidRDefault="003267A6" w:rsidP="003267A6">
      <w:pPr>
        <w:pStyle w:val="BodyTextFirstIndent"/>
        <w:bidi w:val="0"/>
        <w:jc w:val="right"/>
        <w:rPr>
          <w:rFonts w:ascii="Arial" w:hAnsi="Arial" w:cs="Arial"/>
          <w:sz w:val="32"/>
          <w:szCs w:val="32"/>
        </w:rPr>
      </w:pPr>
      <w:r w:rsidRPr="003267A6">
        <w:rPr>
          <w:rFonts w:ascii="Arial" w:hAnsi="Arial" w:cs="Arial"/>
          <w:sz w:val="32"/>
          <w:szCs w:val="32"/>
          <w:rtl/>
        </w:rPr>
        <w:t xml:space="preserve">اعتمد الباحث المنهج الوصفي التحليلي في توصيف العملية الترويجية التي تقوم بها منشآت </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الصناعة الدوائية.</w:t>
      </w:r>
    </w:p>
    <w:p w:rsidR="003267A6" w:rsidRPr="003267A6" w:rsidRDefault="003267A6" w:rsidP="003267A6">
      <w:pPr>
        <w:pStyle w:val="List2"/>
        <w:bidi w:val="0"/>
        <w:jc w:val="right"/>
        <w:rPr>
          <w:rFonts w:ascii="Arial" w:hAnsi="Arial" w:cs="Arial"/>
          <w:sz w:val="32"/>
          <w:szCs w:val="32"/>
          <w:rtl/>
        </w:rPr>
      </w:pPr>
    </w:p>
    <w:p w:rsidR="003267A6" w:rsidRPr="003267A6" w:rsidRDefault="003267A6" w:rsidP="003267A6">
      <w:pPr>
        <w:pStyle w:val="List2"/>
        <w:bidi w:val="0"/>
        <w:jc w:val="right"/>
        <w:rPr>
          <w:rFonts w:ascii="Arial" w:hAnsi="Arial" w:cs="Arial"/>
          <w:b/>
          <w:bCs/>
          <w:sz w:val="32"/>
          <w:szCs w:val="32"/>
          <w:rtl/>
        </w:rPr>
      </w:pPr>
      <w:r w:rsidRPr="003267A6">
        <w:rPr>
          <w:rFonts w:ascii="Arial" w:hAnsi="Arial" w:cs="Arial"/>
          <w:b/>
          <w:bCs/>
          <w:sz w:val="32"/>
          <w:szCs w:val="32"/>
          <w:rtl/>
        </w:rPr>
        <w:t>مجتمع البحث:</w:t>
      </w:r>
    </w:p>
    <w:p w:rsidR="003267A6" w:rsidRPr="003267A6" w:rsidRDefault="003267A6" w:rsidP="003267A6">
      <w:pPr>
        <w:pStyle w:val="List2"/>
        <w:bidi w:val="0"/>
        <w:jc w:val="right"/>
        <w:rPr>
          <w:rFonts w:ascii="Arial" w:hAnsi="Arial" w:cs="Arial"/>
          <w:sz w:val="32"/>
          <w:szCs w:val="32"/>
          <w:rtl/>
        </w:rPr>
      </w:pPr>
      <w:r w:rsidRPr="003267A6">
        <w:rPr>
          <w:rFonts w:ascii="Arial" w:hAnsi="Arial" w:cs="Arial"/>
          <w:sz w:val="32"/>
          <w:szCs w:val="32"/>
          <w:rtl/>
        </w:rPr>
        <w:t xml:space="preserve">اقتصر مجتمع البحث على شركات الأدوية الخاصة في حلب. </w:t>
      </w:r>
    </w:p>
    <w:p w:rsidR="003267A6" w:rsidRPr="003267A6" w:rsidRDefault="003267A6" w:rsidP="003267A6">
      <w:pPr>
        <w:pStyle w:val="BodyTextFirstIndent2"/>
        <w:bidi w:val="0"/>
        <w:jc w:val="right"/>
        <w:rPr>
          <w:rFonts w:ascii="Arial" w:hAnsi="Arial" w:cs="Arial"/>
          <w:sz w:val="32"/>
          <w:szCs w:val="32"/>
          <w:rtl/>
        </w:rPr>
      </w:pPr>
    </w:p>
    <w:p w:rsidR="003267A6" w:rsidRPr="003267A6" w:rsidRDefault="003267A6" w:rsidP="003267A6">
      <w:pPr>
        <w:pStyle w:val="BodyTextFirstIndent2"/>
        <w:bidi w:val="0"/>
        <w:ind w:firstLine="0"/>
        <w:jc w:val="right"/>
        <w:rPr>
          <w:rFonts w:ascii="Arial" w:hAnsi="Arial" w:cs="Arial"/>
          <w:b/>
          <w:bCs/>
          <w:sz w:val="32"/>
          <w:szCs w:val="32"/>
          <w:rtl/>
        </w:rPr>
      </w:pPr>
      <w:r w:rsidRPr="003267A6">
        <w:rPr>
          <w:rFonts w:ascii="Arial" w:hAnsi="Arial" w:cs="Arial"/>
          <w:b/>
          <w:bCs/>
          <w:sz w:val="32"/>
          <w:szCs w:val="32"/>
          <w:rtl/>
        </w:rPr>
        <w:t>عينة البحث:</w:t>
      </w:r>
    </w:p>
    <w:p w:rsidR="003267A6" w:rsidRPr="003267A6" w:rsidRDefault="003267A6" w:rsidP="003267A6">
      <w:pPr>
        <w:pStyle w:val="BodyTextFirstIndent"/>
        <w:bidi w:val="0"/>
        <w:jc w:val="right"/>
        <w:rPr>
          <w:rFonts w:ascii="Arial" w:hAnsi="Arial" w:cs="Arial"/>
          <w:sz w:val="32"/>
          <w:szCs w:val="32"/>
        </w:rPr>
      </w:pPr>
      <w:r w:rsidRPr="003267A6">
        <w:rPr>
          <w:rFonts w:ascii="Arial" w:hAnsi="Arial" w:cs="Arial"/>
          <w:sz w:val="32"/>
          <w:szCs w:val="32"/>
          <w:rtl/>
        </w:rPr>
        <w:t xml:space="preserve">تشمل عينة البحث 13شركة دوائية خاصة في حلب علماً أن عدد الشركات الدوائية الخاصة في </w:t>
      </w:r>
    </w:p>
    <w:p w:rsidR="003267A6" w:rsidRPr="003267A6" w:rsidRDefault="003267A6" w:rsidP="00F36BAD">
      <w:pPr>
        <w:pStyle w:val="BodyTextFirstIndent"/>
        <w:bidi w:val="0"/>
        <w:jc w:val="right"/>
        <w:rPr>
          <w:rFonts w:ascii="Arial" w:hAnsi="Arial" w:cs="Arial"/>
          <w:sz w:val="32"/>
          <w:szCs w:val="32"/>
          <w:rtl/>
        </w:rPr>
      </w:pPr>
      <w:r w:rsidRPr="003267A6">
        <w:rPr>
          <w:rFonts w:ascii="Arial" w:hAnsi="Arial" w:cs="Arial"/>
          <w:sz w:val="32"/>
          <w:szCs w:val="32"/>
          <w:rtl/>
        </w:rPr>
        <w:t>حلب (26).</w:t>
      </w:r>
    </w:p>
    <w:p w:rsidR="003267A6" w:rsidRPr="003267A6" w:rsidRDefault="003267A6" w:rsidP="003267A6">
      <w:pPr>
        <w:pStyle w:val="BodyTextFirstIndent2"/>
        <w:bidi w:val="0"/>
        <w:ind w:firstLine="0"/>
        <w:jc w:val="right"/>
        <w:rPr>
          <w:rFonts w:ascii="Arial" w:hAnsi="Arial" w:cs="Arial"/>
          <w:b/>
          <w:bCs/>
          <w:sz w:val="32"/>
          <w:szCs w:val="32"/>
        </w:rPr>
      </w:pPr>
      <w:r w:rsidRPr="003267A6">
        <w:rPr>
          <w:rFonts w:ascii="Arial" w:hAnsi="Arial" w:cs="Arial"/>
          <w:b/>
          <w:bCs/>
          <w:sz w:val="32"/>
          <w:szCs w:val="32"/>
          <w:rtl/>
        </w:rPr>
        <w:t>أداة البحث:</w:t>
      </w:r>
      <w:r w:rsidR="00F36BAD">
        <w:rPr>
          <w:rFonts w:ascii="Arial" w:hAnsi="Arial" w:cs="Arial"/>
          <w:b/>
          <w:bCs/>
          <w:sz w:val="32"/>
          <w:szCs w:val="32"/>
          <w:rtl/>
        </w:rPr>
        <w:t xml:space="preserve">  </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 xml:space="preserve">  تم الاعتماد في جمع البيانات على نوعين رئيسيين من المصادر:</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lastRenderedPageBreak/>
        <w:t>1-المسح الأكاديمي للأبحاث والدراسات والبيانات السابقة المتصلة بموضوع البحث.</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2-البيانات الميدانية التي تم جمعها بواسطة قوائم الاستبيان التي تم توزيعها ،حيث تم توزيع</w:t>
      </w:r>
    </w:p>
    <w:p w:rsidR="003267A6" w:rsidRPr="003267A6" w:rsidRDefault="003267A6" w:rsidP="003267A6">
      <w:pPr>
        <w:pStyle w:val="BodyTextFirstIndent"/>
        <w:bidi w:val="0"/>
        <w:ind w:firstLine="0"/>
        <w:jc w:val="right"/>
        <w:rPr>
          <w:rFonts w:ascii="Arial" w:hAnsi="Arial" w:cs="Arial"/>
          <w:sz w:val="32"/>
          <w:szCs w:val="32"/>
          <w:rtl/>
        </w:rPr>
      </w:pPr>
      <w:r w:rsidRPr="003267A6">
        <w:rPr>
          <w:rFonts w:ascii="Arial" w:hAnsi="Arial" w:cs="Arial"/>
          <w:sz w:val="32"/>
          <w:szCs w:val="32"/>
          <w:rtl/>
        </w:rPr>
        <w:t xml:space="preserve">    (13)استمارة استبيان وبلغ عدد العائد منها (8)استمارة .</w:t>
      </w:r>
    </w:p>
    <w:p w:rsidR="003267A6" w:rsidRPr="003267A6" w:rsidRDefault="003267A6" w:rsidP="003267A6">
      <w:pPr>
        <w:pStyle w:val="BodyTextFirstIndent"/>
        <w:bidi w:val="0"/>
        <w:jc w:val="right"/>
        <w:rPr>
          <w:rFonts w:ascii="Arial" w:hAnsi="Arial" w:cs="Arial"/>
          <w:sz w:val="32"/>
          <w:szCs w:val="32"/>
          <w:rtl/>
        </w:rPr>
      </w:pPr>
    </w:p>
    <w:p w:rsidR="003267A6" w:rsidRPr="003267A6" w:rsidRDefault="003267A6" w:rsidP="003267A6">
      <w:pPr>
        <w:pStyle w:val="BodyTextFirstIndent"/>
        <w:bidi w:val="0"/>
        <w:jc w:val="right"/>
        <w:rPr>
          <w:rFonts w:ascii="Arial" w:hAnsi="Arial" w:cs="Arial"/>
          <w:b/>
          <w:bCs/>
          <w:i/>
          <w:iCs/>
          <w:sz w:val="32"/>
          <w:szCs w:val="32"/>
        </w:rPr>
      </w:pPr>
      <w:r w:rsidRPr="003267A6">
        <w:rPr>
          <w:rFonts w:ascii="Arial" w:hAnsi="Arial" w:cs="Arial"/>
          <w:sz w:val="32"/>
          <w:szCs w:val="32"/>
          <w:rtl/>
        </w:rPr>
        <w:t xml:space="preserve">  </w:t>
      </w:r>
      <w:r w:rsidRPr="003267A6">
        <w:rPr>
          <w:rFonts w:ascii="Arial" w:hAnsi="Arial" w:cs="Arial"/>
          <w:b/>
          <w:bCs/>
          <w:i/>
          <w:iCs/>
          <w:sz w:val="32"/>
          <w:szCs w:val="32"/>
          <w:rtl/>
        </w:rPr>
        <w:t>الدراسات السابقة:</w:t>
      </w: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1-بحث بعنوان (مسح الصناعة الدوائية السورية)من إعداد مركز الأعمال السوري الأوروبي ولقد تطرق البحث إلى جوانب عديدة فيما يتعلق بتسويق المنتجات الدوائية وخصوصاً في مجال التسعير والتوزيع وحماية براءة الاختراع.وقد تطرق البحث إلى الترويج بشكل عام ولم يتطرق إلى موضوع الترويج الدوائي وخصوصيته،الذي هو موضوع دراستنا هذه.</w:t>
      </w:r>
    </w:p>
    <w:p w:rsidR="003267A6" w:rsidRPr="003267A6" w:rsidRDefault="003267A6" w:rsidP="003267A6">
      <w:pPr>
        <w:pStyle w:val="BodyTextFirstIndent"/>
        <w:bidi w:val="0"/>
        <w:jc w:val="right"/>
        <w:rPr>
          <w:rFonts w:ascii="Arial" w:hAnsi="Arial" w:cs="Arial"/>
          <w:sz w:val="32"/>
          <w:szCs w:val="32"/>
          <w:rtl/>
        </w:rPr>
      </w:pPr>
    </w:p>
    <w:p w:rsidR="003267A6" w:rsidRPr="003267A6" w:rsidRDefault="003267A6" w:rsidP="003267A6">
      <w:pPr>
        <w:pStyle w:val="BodyTextFirstIndent"/>
        <w:bidi w:val="0"/>
        <w:jc w:val="right"/>
        <w:rPr>
          <w:rFonts w:ascii="Arial" w:hAnsi="Arial" w:cs="Arial"/>
          <w:sz w:val="32"/>
          <w:szCs w:val="32"/>
          <w:rtl/>
        </w:rPr>
      </w:pPr>
      <w:r w:rsidRPr="003267A6">
        <w:rPr>
          <w:rFonts w:ascii="Arial" w:hAnsi="Arial" w:cs="Arial"/>
          <w:sz w:val="32"/>
          <w:szCs w:val="32"/>
          <w:rtl/>
        </w:rPr>
        <w:t>2-بحث بعنوان(الدواء السوري والإعلام) وقد ركز على ما حققته سورية في مجال إنتاج الأدوية ،وبعض المشاكل التسويقية التي تواجه الصناعة الدوائية الوطنية في القطاعين العام والخاص  لكنه لم يتطرق إلى موضوع الترويج كأحد عناصر المزيج التسويقي الدوائي.</w:t>
      </w:r>
    </w:p>
    <w:p w:rsidR="00F36BAD" w:rsidRDefault="003267A6" w:rsidP="00F36BAD">
      <w:pPr>
        <w:pStyle w:val="BodyTextFirstIndent"/>
        <w:bidi w:val="0"/>
        <w:jc w:val="right"/>
        <w:rPr>
          <w:rFonts w:ascii="Arial" w:hAnsi="Arial" w:cs="Arial"/>
          <w:sz w:val="32"/>
          <w:szCs w:val="32"/>
          <w:rtl/>
        </w:rPr>
      </w:pPr>
      <w:r w:rsidRPr="003267A6">
        <w:rPr>
          <w:rFonts w:ascii="Arial" w:hAnsi="Arial" w:cs="Arial"/>
          <w:sz w:val="32"/>
          <w:szCs w:val="32"/>
          <w:rtl/>
        </w:rPr>
        <w:t>3-بحث بعنوان(مستقبل صناعة الدواء في مصر والمنطقة العربية) ركز البحث على المخاطر التي تحيط بالصناعة الدوائية العربية في ظل الانفتاح الاقتصادي الكبير وشروط منظمة التجارة العالمية التي تمكن الشركات العالمية من غزو أسواقنا المحلي</w:t>
      </w:r>
      <w:r w:rsidR="00F36BAD">
        <w:rPr>
          <w:rFonts w:ascii="Arial" w:hAnsi="Arial" w:cs="Arial"/>
          <w:sz w:val="32"/>
          <w:szCs w:val="32"/>
          <w:rtl/>
        </w:rPr>
        <w:t>ة والسيطرة عليها</w:t>
      </w:r>
      <w:r w:rsidR="00F36BAD">
        <w:rPr>
          <w:rFonts w:ascii="Arial" w:hAnsi="Arial" w:cs="Arial" w:hint="cs"/>
          <w:sz w:val="32"/>
          <w:szCs w:val="32"/>
          <w:rtl/>
        </w:rPr>
        <w:t>.</w:t>
      </w:r>
    </w:p>
    <w:p w:rsidR="00F36BAD" w:rsidRDefault="00F36BAD" w:rsidP="00F36BAD">
      <w:pPr>
        <w:pStyle w:val="BodyTextFirstIndent"/>
        <w:bidi w:val="0"/>
        <w:jc w:val="right"/>
        <w:rPr>
          <w:rFonts w:ascii="Arial" w:hAnsi="Arial" w:cs="Arial"/>
          <w:sz w:val="32"/>
          <w:szCs w:val="32"/>
        </w:rPr>
      </w:pPr>
    </w:p>
    <w:p w:rsidR="004947DF" w:rsidRDefault="004947DF" w:rsidP="004947DF">
      <w:pPr>
        <w:pStyle w:val="BodyTextFirstIndent"/>
        <w:bidi w:val="0"/>
        <w:jc w:val="right"/>
        <w:rPr>
          <w:rFonts w:ascii="Arial" w:hAnsi="Arial" w:cs="Arial"/>
          <w:sz w:val="40"/>
          <w:szCs w:val="40"/>
          <w:u w:val="single"/>
          <w:rtl/>
          <w:lang w:bidi="ar-SY"/>
        </w:rPr>
      </w:pPr>
      <w:r w:rsidRPr="004947DF">
        <w:rPr>
          <w:rFonts w:ascii="Arial" w:hAnsi="Arial" w:cs="Arial" w:hint="cs"/>
          <w:sz w:val="40"/>
          <w:szCs w:val="40"/>
          <w:u w:val="single"/>
          <w:rtl/>
          <w:lang w:bidi="ar-SY"/>
        </w:rPr>
        <w:t>الإطار النظري</w:t>
      </w:r>
      <w:r>
        <w:rPr>
          <w:rFonts w:ascii="Arial" w:hAnsi="Arial" w:cs="Arial" w:hint="cs"/>
          <w:sz w:val="40"/>
          <w:szCs w:val="40"/>
          <w:u w:val="single"/>
          <w:rtl/>
          <w:lang w:bidi="ar-SY"/>
        </w:rPr>
        <w:t>:</w:t>
      </w:r>
    </w:p>
    <w:p w:rsidR="004947DF" w:rsidRPr="007322AE" w:rsidRDefault="004947DF" w:rsidP="004947DF">
      <w:pPr>
        <w:pStyle w:val="BodyTextFirstIndent"/>
        <w:bidi w:val="0"/>
        <w:jc w:val="right"/>
        <w:rPr>
          <w:rFonts w:ascii="Arial" w:hAnsi="Arial" w:cs="Arial"/>
          <w:sz w:val="40"/>
          <w:szCs w:val="40"/>
          <w:rtl/>
          <w:lang w:bidi="ar-SY"/>
        </w:rPr>
      </w:pPr>
      <w:r w:rsidRPr="007322AE">
        <w:rPr>
          <w:rFonts w:ascii="Arial" w:hAnsi="Arial" w:cs="Arial" w:hint="cs"/>
          <w:sz w:val="40"/>
          <w:szCs w:val="40"/>
          <w:rtl/>
          <w:lang w:bidi="ar-SY"/>
        </w:rPr>
        <w:t>........</w:t>
      </w:r>
    </w:p>
    <w:p w:rsidR="004947DF" w:rsidRDefault="004947DF" w:rsidP="004947DF">
      <w:pPr>
        <w:pStyle w:val="BodyTextFirstIndent"/>
        <w:bidi w:val="0"/>
        <w:jc w:val="right"/>
        <w:rPr>
          <w:rFonts w:ascii="Arial" w:hAnsi="Arial" w:cs="Arial" w:hint="cs"/>
          <w:sz w:val="40"/>
          <w:szCs w:val="40"/>
          <w:rtl/>
          <w:lang w:bidi="ar-SY"/>
        </w:rPr>
      </w:pPr>
      <w:r w:rsidRPr="007322AE">
        <w:rPr>
          <w:rFonts w:ascii="Arial" w:hAnsi="Arial" w:cs="Arial" w:hint="cs"/>
          <w:sz w:val="40"/>
          <w:szCs w:val="40"/>
          <w:rtl/>
          <w:lang w:bidi="ar-SY"/>
        </w:rPr>
        <w:lastRenderedPageBreak/>
        <w:t>........</w:t>
      </w:r>
    </w:p>
    <w:p w:rsidR="007322AE" w:rsidRDefault="007322AE" w:rsidP="007322AE">
      <w:pPr>
        <w:pStyle w:val="BodyTextFirstIndent"/>
        <w:bidi w:val="0"/>
        <w:jc w:val="right"/>
        <w:rPr>
          <w:rFonts w:ascii="Arial" w:hAnsi="Arial" w:cs="Arial" w:hint="cs"/>
          <w:sz w:val="40"/>
          <w:szCs w:val="40"/>
          <w:rtl/>
          <w:lang w:bidi="ar-SY"/>
        </w:rPr>
      </w:pPr>
      <w:r>
        <w:rPr>
          <w:rFonts w:ascii="Arial" w:hAnsi="Arial" w:cs="Arial" w:hint="cs"/>
          <w:sz w:val="40"/>
          <w:szCs w:val="40"/>
          <w:rtl/>
          <w:lang w:bidi="ar-SY"/>
        </w:rPr>
        <w:t>........</w:t>
      </w:r>
    </w:p>
    <w:p w:rsidR="007322AE" w:rsidRPr="007322AE" w:rsidRDefault="007322AE" w:rsidP="007322AE">
      <w:pPr>
        <w:pStyle w:val="BodyTextFirstIndent"/>
        <w:bidi w:val="0"/>
        <w:jc w:val="right"/>
        <w:rPr>
          <w:rFonts w:ascii="Arial" w:hAnsi="Arial" w:cs="Arial"/>
          <w:sz w:val="40"/>
          <w:szCs w:val="40"/>
          <w:rtl/>
          <w:lang w:bidi="ar-SY"/>
        </w:rPr>
      </w:pPr>
      <w:r>
        <w:rPr>
          <w:rFonts w:ascii="Arial" w:hAnsi="Arial" w:cs="Arial" w:hint="cs"/>
          <w:sz w:val="40"/>
          <w:szCs w:val="40"/>
          <w:rtl/>
          <w:lang w:bidi="ar-SY"/>
        </w:rPr>
        <w:t>........</w:t>
      </w:r>
    </w:p>
    <w:p w:rsidR="00F36BAD" w:rsidRPr="00B666C6" w:rsidRDefault="00F36BAD" w:rsidP="00F36BAD">
      <w:pPr>
        <w:pStyle w:val="List2"/>
        <w:jc w:val="both"/>
        <w:rPr>
          <w:b/>
          <w:bCs/>
          <w:i/>
          <w:iCs/>
          <w:sz w:val="40"/>
          <w:szCs w:val="40"/>
          <w:rtl/>
        </w:rPr>
      </w:pPr>
      <w:r>
        <w:rPr>
          <w:rFonts w:ascii="Arial" w:hAnsi="Arial" w:cs="Arial"/>
          <w:sz w:val="32"/>
          <w:szCs w:val="32"/>
          <w:rtl/>
        </w:rPr>
        <w:t xml:space="preserve"> </w:t>
      </w:r>
      <w:r w:rsidRPr="00B666C6">
        <w:rPr>
          <w:b/>
          <w:bCs/>
          <w:i/>
          <w:iCs/>
          <w:sz w:val="40"/>
          <w:szCs w:val="40"/>
          <w:rtl/>
        </w:rPr>
        <w:t>النتائج</w:t>
      </w:r>
      <w:r w:rsidRPr="00B666C6">
        <w:rPr>
          <w:rFonts w:hint="cs"/>
          <w:b/>
          <w:bCs/>
          <w:i/>
          <w:iCs/>
          <w:sz w:val="40"/>
          <w:szCs w:val="40"/>
          <w:rtl/>
        </w:rPr>
        <w:t>:</w:t>
      </w:r>
    </w:p>
    <w:p w:rsidR="00F36BAD" w:rsidRPr="00B666C6" w:rsidRDefault="00F36BAD" w:rsidP="00F36BAD">
      <w:pPr>
        <w:pStyle w:val="BodyTextFirstIndent"/>
        <w:jc w:val="both"/>
        <w:rPr>
          <w:sz w:val="32"/>
          <w:szCs w:val="32"/>
          <w:rtl/>
        </w:rPr>
      </w:pPr>
      <w:r w:rsidRPr="00B666C6">
        <w:rPr>
          <w:sz w:val="32"/>
          <w:szCs w:val="32"/>
          <w:rtl/>
        </w:rPr>
        <w:t>من خلال دراسة واقع النشاط الترويجي في منشآت الصناعة الدوائية السورية يمكن استخلاص</w:t>
      </w:r>
      <w:r w:rsidRPr="00B666C6">
        <w:rPr>
          <w:rFonts w:hint="cs"/>
          <w:sz w:val="32"/>
          <w:szCs w:val="32"/>
          <w:rtl/>
        </w:rPr>
        <w:t>:</w:t>
      </w:r>
    </w:p>
    <w:p w:rsidR="00F36BAD" w:rsidRPr="00B666C6" w:rsidRDefault="00F36BAD" w:rsidP="00F36BAD">
      <w:pPr>
        <w:pStyle w:val="BodyTextFirstIndent"/>
        <w:numPr>
          <w:ilvl w:val="0"/>
          <w:numId w:val="3"/>
        </w:numPr>
        <w:jc w:val="both"/>
        <w:rPr>
          <w:sz w:val="32"/>
          <w:szCs w:val="32"/>
          <w:rtl/>
        </w:rPr>
      </w:pPr>
      <w:r w:rsidRPr="00B666C6">
        <w:rPr>
          <w:sz w:val="32"/>
          <w:szCs w:val="32"/>
          <w:rtl/>
        </w:rPr>
        <w:t>عدم وجود وعي وإدراك كافٍ من قبل القائمين على الأنشطة التسويقية في منشآتنا الدوائية</w:t>
      </w:r>
      <w:r w:rsidRPr="00B666C6">
        <w:rPr>
          <w:rFonts w:hint="cs"/>
          <w:sz w:val="32"/>
          <w:szCs w:val="32"/>
          <w:rtl/>
        </w:rPr>
        <w:t xml:space="preserve"> </w:t>
      </w:r>
      <w:r w:rsidRPr="00B666C6">
        <w:rPr>
          <w:sz w:val="32"/>
          <w:szCs w:val="32"/>
          <w:rtl/>
        </w:rPr>
        <w:t>للمفاهيم والاتجاهات الحديثة في الترويج.</w:t>
      </w:r>
    </w:p>
    <w:p w:rsidR="00F36BAD" w:rsidRPr="00F36BAD" w:rsidRDefault="00F36BAD" w:rsidP="00F36BAD">
      <w:pPr>
        <w:pStyle w:val="BodyTextFirstIndent"/>
        <w:numPr>
          <w:ilvl w:val="0"/>
          <w:numId w:val="3"/>
        </w:numPr>
        <w:jc w:val="both"/>
        <w:rPr>
          <w:sz w:val="32"/>
          <w:szCs w:val="32"/>
          <w:rtl/>
        </w:rPr>
      </w:pPr>
      <w:r w:rsidRPr="00B666C6">
        <w:rPr>
          <w:sz w:val="32"/>
          <w:szCs w:val="32"/>
          <w:rtl/>
        </w:rPr>
        <w:t>تركز معظم منشآتنا الدوائية على بعض الوسائل الترويجية كالبيع الشخصي والهدايا والعروض المجانية ،وتهمل وسائل أخرى في غاية الأهمية كالترويج عن طريق شبكة الإنترنت والبريد المباشر والإعلان في المجلات المتخصصة.</w:t>
      </w:r>
    </w:p>
    <w:p w:rsidR="00F36BAD" w:rsidRPr="00F36BAD" w:rsidRDefault="00F36BAD" w:rsidP="00F36BAD">
      <w:pPr>
        <w:pStyle w:val="BodyTextFirstIndent"/>
        <w:numPr>
          <w:ilvl w:val="0"/>
          <w:numId w:val="3"/>
        </w:numPr>
        <w:jc w:val="both"/>
        <w:rPr>
          <w:sz w:val="32"/>
          <w:szCs w:val="32"/>
          <w:rtl/>
        </w:rPr>
      </w:pPr>
      <w:r w:rsidRPr="00B666C6">
        <w:rPr>
          <w:rFonts w:hint="cs"/>
          <w:sz w:val="32"/>
          <w:szCs w:val="32"/>
          <w:rtl/>
        </w:rPr>
        <w:t>تركز المنشآت الدوائية على الترويج للسلعة فقط في بداية طرحها في الأسواق.</w:t>
      </w:r>
    </w:p>
    <w:p w:rsidR="00F36BAD" w:rsidRPr="00B666C6" w:rsidRDefault="00F36BAD" w:rsidP="00F36BAD">
      <w:pPr>
        <w:pStyle w:val="BodyTextFirstIndent"/>
        <w:numPr>
          <w:ilvl w:val="0"/>
          <w:numId w:val="3"/>
        </w:numPr>
        <w:jc w:val="both"/>
        <w:rPr>
          <w:sz w:val="32"/>
          <w:szCs w:val="32"/>
          <w:rtl/>
        </w:rPr>
      </w:pPr>
      <w:r w:rsidRPr="00B666C6">
        <w:rPr>
          <w:rFonts w:hint="cs"/>
          <w:sz w:val="32"/>
          <w:szCs w:val="32"/>
          <w:rtl/>
        </w:rPr>
        <w:t xml:space="preserve">تقتصر كذلك في الترويج للسلعة للموزعين فقط. </w:t>
      </w:r>
    </w:p>
    <w:p w:rsidR="00F36BAD" w:rsidRPr="00F36BAD" w:rsidRDefault="00F36BAD" w:rsidP="00F36BAD">
      <w:pPr>
        <w:pStyle w:val="BodyTextFirstIndent"/>
        <w:jc w:val="both"/>
        <w:rPr>
          <w:i/>
          <w:iCs/>
          <w:sz w:val="40"/>
          <w:szCs w:val="40"/>
        </w:rPr>
      </w:pPr>
      <w:r w:rsidRPr="00B666C6">
        <w:rPr>
          <w:b/>
          <w:bCs/>
          <w:i/>
          <w:iCs/>
          <w:sz w:val="40"/>
          <w:szCs w:val="40"/>
          <w:rtl/>
        </w:rPr>
        <w:t>المقترحات والتوصيات</w:t>
      </w:r>
      <w:r w:rsidRPr="00B666C6">
        <w:rPr>
          <w:rFonts w:hint="cs"/>
          <w:i/>
          <w:iCs/>
          <w:sz w:val="40"/>
          <w:szCs w:val="40"/>
          <w:rtl/>
        </w:rPr>
        <w:t>:</w:t>
      </w:r>
    </w:p>
    <w:p w:rsidR="00F36BAD" w:rsidRDefault="00F36BAD" w:rsidP="00323E95">
      <w:pPr>
        <w:pStyle w:val="ListBullet2"/>
        <w:numPr>
          <w:ilvl w:val="0"/>
          <w:numId w:val="6"/>
        </w:numPr>
        <w:rPr>
          <w:sz w:val="32"/>
          <w:szCs w:val="32"/>
        </w:rPr>
      </w:pPr>
      <w:r w:rsidRPr="00323E95">
        <w:rPr>
          <w:sz w:val="32"/>
          <w:szCs w:val="32"/>
          <w:rtl/>
        </w:rPr>
        <w:t>توجيه المنشآت الدوائية السورية إلى بذل المزيد من الجهود</w:t>
      </w:r>
      <w:r w:rsidRPr="00323E95">
        <w:rPr>
          <w:rFonts w:hint="cs"/>
          <w:sz w:val="32"/>
          <w:szCs w:val="32"/>
          <w:rtl/>
        </w:rPr>
        <w:t xml:space="preserve"> </w:t>
      </w:r>
      <w:r w:rsidR="00323E95">
        <w:rPr>
          <w:sz w:val="32"/>
          <w:szCs w:val="32"/>
          <w:rtl/>
        </w:rPr>
        <w:t>في</w:t>
      </w:r>
      <w:r w:rsidR="00323E95">
        <w:rPr>
          <w:rFonts w:hint="cs"/>
          <w:sz w:val="32"/>
          <w:szCs w:val="32"/>
          <w:rtl/>
        </w:rPr>
        <w:t xml:space="preserve"> </w:t>
      </w:r>
      <w:r w:rsidRPr="00323E95">
        <w:rPr>
          <w:sz w:val="32"/>
          <w:szCs w:val="32"/>
          <w:rtl/>
        </w:rPr>
        <w:t>مجال الترويج الدوائي</w:t>
      </w:r>
      <w:r w:rsidR="00323E95" w:rsidRPr="00323E95">
        <w:rPr>
          <w:rFonts w:hint="cs"/>
          <w:sz w:val="32"/>
          <w:szCs w:val="32"/>
          <w:rtl/>
        </w:rPr>
        <w:t xml:space="preserve"> </w:t>
      </w:r>
      <w:r w:rsidRPr="00323E95">
        <w:rPr>
          <w:sz w:val="32"/>
          <w:szCs w:val="32"/>
          <w:rtl/>
        </w:rPr>
        <w:t>والاقتناع بأهميته من خلال إقامة المحاضرات والندوات</w:t>
      </w:r>
      <w:r w:rsidR="00323E95">
        <w:rPr>
          <w:sz w:val="32"/>
          <w:szCs w:val="32"/>
          <w:rtl/>
        </w:rPr>
        <w:t xml:space="preserve"> بالإضافة إلى الدورات التدريبية</w:t>
      </w:r>
      <w:r w:rsidR="00323E95">
        <w:rPr>
          <w:rFonts w:hint="cs"/>
          <w:sz w:val="32"/>
          <w:szCs w:val="32"/>
          <w:rtl/>
        </w:rPr>
        <w:t xml:space="preserve"> </w:t>
      </w:r>
      <w:r w:rsidRPr="00323E95">
        <w:rPr>
          <w:sz w:val="32"/>
          <w:szCs w:val="32"/>
          <w:rtl/>
        </w:rPr>
        <w:t>برعاية الجامعات ومراكز البحوث لتعريف القائمين على هذا</w:t>
      </w:r>
      <w:r w:rsidRPr="00323E95">
        <w:rPr>
          <w:rFonts w:hint="cs"/>
          <w:sz w:val="32"/>
          <w:szCs w:val="32"/>
          <w:rtl/>
        </w:rPr>
        <w:t xml:space="preserve">   النشاط  في منشآتنا الدوائية</w:t>
      </w:r>
      <w:r w:rsidR="00323E95" w:rsidRPr="00323E95">
        <w:rPr>
          <w:rFonts w:hint="cs"/>
          <w:sz w:val="32"/>
          <w:szCs w:val="32"/>
          <w:rtl/>
        </w:rPr>
        <w:t xml:space="preserve"> </w:t>
      </w:r>
      <w:r w:rsidRPr="00323E95">
        <w:rPr>
          <w:rFonts w:hint="cs"/>
          <w:sz w:val="32"/>
          <w:szCs w:val="32"/>
          <w:rtl/>
        </w:rPr>
        <w:t xml:space="preserve">بأهميته وعناصره وهنا نؤكد  </w:t>
      </w:r>
      <w:r w:rsidRPr="00323E95">
        <w:rPr>
          <w:sz w:val="32"/>
          <w:szCs w:val="32"/>
          <w:rtl/>
        </w:rPr>
        <w:t>على ضرورة استغلال الكوادر العلمية والمتخصصة الموجودة في كليات الاقتصاد في الجامعات السورية والتي تشكل كفاءات مؤهلة للقيام بدورها الفاعل</w:t>
      </w:r>
      <w:r w:rsidRPr="00323E95">
        <w:rPr>
          <w:rFonts w:hint="cs"/>
          <w:sz w:val="32"/>
          <w:szCs w:val="32"/>
          <w:rtl/>
        </w:rPr>
        <w:t xml:space="preserve"> </w:t>
      </w:r>
      <w:r w:rsidRPr="00323E95">
        <w:rPr>
          <w:sz w:val="32"/>
          <w:szCs w:val="32"/>
          <w:rtl/>
        </w:rPr>
        <w:t>إذا</w:t>
      </w:r>
      <w:r w:rsidRPr="00323E95">
        <w:rPr>
          <w:rFonts w:hint="cs"/>
          <w:sz w:val="32"/>
          <w:szCs w:val="32"/>
          <w:rtl/>
        </w:rPr>
        <w:t xml:space="preserve"> </w:t>
      </w:r>
      <w:r w:rsidRPr="00323E95">
        <w:rPr>
          <w:sz w:val="32"/>
          <w:szCs w:val="32"/>
          <w:rtl/>
        </w:rPr>
        <w:t>ما أتيحت الفرصة لها.</w:t>
      </w:r>
    </w:p>
    <w:p w:rsidR="00F36BAD" w:rsidRPr="00323E95" w:rsidRDefault="00F36BAD" w:rsidP="00323E95">
      <w:pPr>
        <w:pStyle w:val="ListBullet2"/>
        <w:numPr>
          <w:ilvl w:val="0"/>
          <w:numId w:val="6"/>
        </w:numPr>
        <w:rPr>
          <w:sz w:val="32"/>
          <w:szCs w:val="32"/>
          <w:rtl/>
        </w:rPr>
      </w:pPr>
      <w:r w:rsidRPr="00323E95">
        <w:rPr>
          <w:rFonts w:hint="cs"/>
          <w:sz w:val="32"/>
          <w:szCs w:val="32"/>
          <w:rtl/>
        </w:rPr>
        <w:lastRenderedPageBreak/>
        <w:t xml:space="preserve">على الشركات الدوائية أن تتبع الأساليب الترويجية الحديثة (المواقع الإلكترونية وشبكة الانترنت) حيث وجدنا نسبة 75% من الشركات لا تتبع هذه الأساليب. </w:t>
      </w:r>
    </w:p>
    <w:p w:rsidR="00F36BAD" w:rsidRPr="00B666C6" w:rsidRDefault="00F36BAD" w:rsidP="00323E95">
      <w:pPr>
        <w:pStyle w:val="BodyTextFirstIndent"/>
        <w:numPr>
          <w:ilvl w:val="0"/>
          <w:numId w:val="6"/>
        </w:numPr>
        <w:jc w:val="both"/>
        <w:rPr>
          <w:sz w:val="32"/>
          <w:szCs w:val="32"/>
          <w:rtl/>
        </w:rPr>
      </w:pPr>
      <w:r w:rsidRPr="00B666C6">
        <w:rPr>
          <w:rFonts w:hint="cs"/>
          <w:sz w:val="32"/>
          <w:szCs w:val="32"/>
          <w:rtl/>
        </w:rPr>
        <w:t>يجب على الشركات أن تقوم بالترويج للسلعة دائماً لا يقتصر ذلك عند بداية طرحها في الأسواق.</w:t>
      </w:r>
    </w:p>
    <w:p w:rsidR="00F36BAD" w:rsidRPr="00323E95" w:rsidRDefault="00F36BAD" w:rsidP="00323E95">
      <w:pPr>
        <w:pStyle w:val="BodyTextFirstIndent"/>
        <w:numPr>
          <w:ilvl w:val="0"/>
          <w:numId w:val="6"/>
        </w:numPr>
        <w:jc w:val="both"/>
        <w:rPr>
          <w:sz w:val="32"/>
          <w:szCs w:val="32"/>
          <w:rtl/>
        </w:rPr>
      </w:pPr>
      <w:r w:rsidRPr="00B666C6">
        <w:rPr>
          <w:rFonts w:hint="cs"/>
          <w:sz w:val="32"/>
          <w:szCs w:val="32"/>
          <w:rtl/>
        </w:rPr>
        <w:t>وكذلك على الشركات أن تقوم بترويج منتجاتها للموزعين والشركات والأطباء والصيادلة</w:t>
      </w:r>
      <w:r w:rsidR="00323E95">
        <w:rPr>
          <w:rFonts w:hint="cs"/>
          <w:sz w:val="32"/>
          <w:szCs w:val="32"/>
          <w:rtl/>
        </w:rPr>
        <w:t xml:space="preserve"> </w:t>
      </w:r>
      <w:r w:rsidRPr="00323E95">
        <w:rPr>
          <w:rFonts w:hint="cs"/>
          <w:sz w:val="32"/>
          <w:szCs w:val="32"/>
          <w:rtl/>
        </w:rPr>
        <w:t xml:space="preserve">وليس للموزعين فقط.   </w:t>
      </w:r>
    </w:p>
    <w:p w:rsidR="003267A6" w:rsidRPr="00323E95" w:rsidRDefault="00F36BAD" w:rsidP="00323E95">
      <w:pPr>
        <w:pStyle w:val="BodyTextFirstIndent"/>
        <w:numPr>
          <w:ilvl w:val="0"/>
          <w:numId w:val="6"/>
        </w:numPr>
        <w:jc w:val="both"/>
        <w:rPr>
          <w:sz w:val="32"/>
          <w:szCs w:val="32"/>
        </w:rPr>
      </w:pPr>
      <w:r w:rsidRPr="00B666C6">
        <w:rPr>
          <w:rFonts w:hint="cs"/>
          <w:sz w:val="32"/>
          <w:szCs w:val="32"/>
          <w:rtl/>
        </w:rPr>
        <w:t>يجب على الشركات أن تزيد من الإعلان المؤسساتي لتعزيز صورتها في أذهان الجمهور.</w:t>
      </w:r>
    </w:p>
    <w:sectPr w:rsidR="003267A6" w:rsidRPr="00323E95" w:rsidSect="003267A6">
      <w:pgSz w:w="10319" w:h="14571" w:code="13"/>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2B" w:rsidRDefault="00324B2B" w:rsidP="003267A6">
      <w:r>
        <w:separator/>
      </w:r>
    </w:p>
  </w:endnote>
  <w:endnote w:type="continuationSeparator" w:id="1">
    <w:p w:rsidR="00324B2B" w:rsidRDefault="00324B2B" w:rsidP="00326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2B" w:rsidRDefault="00324B2B" w:rsidP="003267A6">
      <w:r>
        <w:separator/>
      </w:r>
    </w:p>
  </w:footnote>
  <w:footnote w:type="continuationSeparator" w:id="1">
    <w:p w:rsidR="00324B2B" w:rsidRDefault="00324B2B" w:rsidP="00326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729D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723C43"/>
    <w:multiLevelType w:val="hybridMultilevel"/>
    <w:tmpl w:val="46F0EA48"/>
    <w:lvl w:ilvl="0" w:tplc="F3A6DF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56122F47"/>
    <w:multiLevelType w:val="hybridMultilevel"/>
    <w:tmpl w:val="F6187E96"/>
    <w:lvl w:ilvl="0" w:tplc="04090009">
      <w:start w:val="1"/>
      <w:numFmt w:val="bullet"/>
      <w:lvlText w:val=""/>
      <w:lvlJc w:val="left"/>
      <w:pPr>
        <w:ind w:left="1317" w:hanging="360"/>
      </w:pPr>
      <w:rPr>
        <w:rFonts w:ascii="Wingdings" w:hAnsi="Wingding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3">
    <w:nsid w:val="5FAF0611"/>
    <w:multiLevelType w:val="hybridMultilevel"/>
    <w:tmpl w:val="46B2A5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D07B0D"/>
    <w:multiLevelType w:val="hybridMultilevel"/>
    <w:tmpl w:val="F45E701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A864C2F"/>
    <w:multiLevelType w:val="hybridMultilevel"/>
    <w:tmpl w:val="7AF6BAC2"/>
    <w:lvl w:ilvl="0" w:tplc="537ABE86">
      <w:start w:val="1"/>
      <w:numFmt w:val="decimal"/>
      <w:lvlText w:val="%1-"/>
      <w:lvlJc w:val="left"/>
      <w:pPr>
        <w:ind w:left="570" w:hanging="360"/>
      </w:pPr>
      <w:rPr>
        <w:rFonts w:hint="default"/>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267A6"/>
    <w:rsid w:val="00323E95"/>
    <w:rsid w:val="00324B2B"/>
    <w:rsid w:val="003267A6"/>
    <w:rsid w:val="003B0968"/>
    <w:rsid w:val="004947DF"/>
    <w:rsid w:val="007322AE"/>
    <w:rsid w:val="007E15C5"/>
    <w:rsid w:val="00D336E3"/>
    <w:rsid w:val="00D708C6"/>
    <w:rsid w:val="00D93DE2"/>
    <w:rsid w:val="00F36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267A6"/>
    <w:pPr>
      <w:ind w:left="720" w:hanging="360"/>
    </w:pPr>
  </w:style>
  <w:style w:type="paragraph" w:styleId="BodyText">
    <w:name w:val="Body Text"/>
    <w:basedOn w:val="Normal"/>
    <w:link w:val="BodyTextChar"/>
    <w:uiPriority w:val="99"/>
    <w:semiHidden/>
    <w:unhideWhenUsed/>
    <w:rsid w:val="003267A6"/>
    <w:pPr>
      <w:spacing w:after="120"/>
    </w:pPr>
  </w:style>
  <w:style w:type="character" w:customStyle="1" w:styleId="BodyTextChar">
    <w:name w:val="Body Text Char"/>
    <w:basedOn w:val="DefaultParagraphFont"/>
    <w:link w:val="BodyText"/>
    <w:uiPriority w:val="99"/>
    <w:semiHidden/>
    <w:rsid w:val="003267A6"/>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3267A6"/>
    <w:pPr>
      <w:ind w:firstLine="210"/>
    </w:pPr>
  </w:style>
  <w:style w:type="character" w:customStyle="1" w:styleId="BodyTextFirstIndentChar">
    <w:name w:val="Body Text First Indent Char"/>
    <w:basedOn w:val="BodyTextChar"/>
    <w:link w:val="BodyTextFirstIndent"/>
    <w:rsid w:val="003267A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267A6"/>
    <w:pPr>
      <w:spacing w:after="120"/>
      <w:ind w:left="283"/>
    </w:pPr>
  </w:style>
  <w:style w:type="character" w:customStyle="1" w:styleId="BodyTextIndentChar">
    <w:name w:val="Body Text Indent Char"/>
    <w:basedOn w:val="DefaultParagraphFont"/>
    <w:link w:val="BodyTextIndent"/>
    <w:uiPriority w:val="99"/>
    <w:semiHidden/>
    <w:rsid w:val="003267A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267A6"/>
    <w:pPr>
      <w:ind w:left="360" w:firstLine="210"/>
    </w:pPr>
  </w:style>
  <w:style w:type="character" w:customStyle="1" w:styleId="BodyTextFirstIndent2Char">
    <w:name w:val="Body Text First Indent 2 Char"/>
    <w:basedOn w:val="BodyTextIndentChar"/>
    <w:link w:val="BodyTextFirstIndent2"/>
    <w:rsid w:val="003267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67A6"/>
    <w:pPr>
      <w:tabs>
        <w:tab w:val="center" w:pos="4153"/>
        <w:tab w:val="right" w:pos="8306"/>
      </w:tabs>
    </w:pPr>
  </w:style>
  <w:style w:type="character" w:customStyle="1" w:styleId="HeaderChar">
    <w:name w:val="Header Char"/>
    <w:basedOn w:val="DefaultParagraphFont"/>
    <w:link w:val="Header"/>
    <w:uiPriority w:val="99"/>
    <w:semiHidden/>
    <w:rsid w:val="003267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67A6"/>
    <w:pPr>
      <w:tabs>
        <w:tab w:val="center" w:pos="4153"/>
        <w:tab w:val="right" w:pos="8306"/>
      </w:tabs>
    </w:pPr>
  </w:style>
  <w:style w:type="character" w:customStyle="1" w:styleId="FooterChar">
    <w:name w:val="Footer Char"/>
    <w:basedOn w:val="DefaultParagraphFont"/>
    <w:link w:val="Footer"/>
    <w:uiPriority w:val="99"/>
    <w:semiHidden/>
    <w:rsid w:val="003267A6"/>
    <w:rPr>
      <w:rFonts w:ascii="Times New Roman" w:eastAsia="Times New Roman" w:hAnsi="Times New Roman" w:cs="Times New Roman"/>
      <w:sz w:val="24"/>
      <w:szCs w:val="24"/>
    </w:rPr>
  </w:style>
  <w:style w:type="paragraph" w:styleId="ListBullet2">
    <w:name w:val="List Bullet 2"/>
    <w:basedOn w:val="Normal"/>
    <w:rsid w:val="00F36BA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2010-05-19T00:55:00Z</outs:dateTime>
      <outs:isPinned>true</outs:isPinned>
    </outs:relatedDate>
    <outs:relatedDate>
      <outs:type>2</outs:type>
      <outs:displayName>Created</outs:displayName>
      <outs:dateTime>2010-05-19T00:20:00Z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As</outs:displayName>
          <outs:accountName/>
        </outs:relatedPerson>
      </outs:people>
      <outs:source>0</outs:source>
      <outs:isPinned>true</outs:isPinned>
    </outs:relatedPeopleItem>
    <outs:relatedPeopleItem>
      <outs:category>Last modified by</outs:category>
      <outs:people>
        <outs:relatedPerson>
          <outs:displayName>As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27B8D2A7-FBAC-497F-84BA-858CC821EB5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majid</cp:lastModifiedBy>
  <cp:revision>17</cp:revision>
  <dcterms:created xsi:type="dcterms:W3CDTF">2010-05-19T00:20:00Z</dcterms:created>
  <dcterms:modified xsi:type="dcterms:W3CDTF">2010-06-09T10:18:00Z</dcterms:modified>
</cp:coreProperties>
</file>