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EF1A87" w:rsidP="00396636">
      <w:pPr>
        <w:bidi/>
        <w:spacing w:line="240" w:lineRule="auto"/>
        <w:rPr>
          <w:rtl/>
          <w:lang w:bidi="ar-SY"/>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0.6pt;margin-top:73.3pt;width:428.8pt;height:52.3pt;z-index:251660288" fillcolor="black [3213]" strokecolor="#0d0d0d [3069]">
            <v:shadow on="t" type="perspective" color="#868686" opacity=".5" origin=".5,.5" offset="-6pt,-6pt" matrix="1.25,,,1.25"/>
            <v:textpath style="font-family:&quot;Andalus&quot;;v-text-kern:t" trim="t" fitpath="t" string="إستراتيجيــــــات التوزيــــــع الدولــــــي"/>
            <w10:wrap type="square"/>
          </v:shape>
        </w:pict>
      </w: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Pr="00437F04" w:rsidRDefault="00934511" w:rsidP="00396636">
      <w:pPr>
        <w:bidi/>
        <w:spacing w:line="240" w:lineRule="auto"/>
        <w:rPr>
          <w:rtl/>
          <w:lang w:bidi="ar-SY"/>
        </w:rPr>
      </w:pPr>
    </w:p>
    <w:p w:rsidR="00934511" w:rsidRDefault="00934511" w:rsidP="00396636">
      <w:pPr>
        <w:bidi/>
        <w:spacing w:line="240" w:lineRule="auto"/>
        <w:rPr>
          <w:rtl/>
          <w:lang w:bidi="ar-SY"/>
        </w:rPr>
      </w:pPr>
    </w:p>
    <w:p w:rsidR="00D65B3B" w:rsidRDefault="00D65B3B" w:rsidP="00D65B3B">
      <w:pPr>
        <w:bidi/>
        <w:spacing w:line="240" w:lineRule="auto"/>
        <w:rPr>
          <w:rtl/>
          <w:lang w:bidi="ar-SY"/>
        </w:rPr>
      </w:pPr>
    </w:p>
    <w:p w:rsidR="00D65B3B" w:rsidRDefault="00D65B3B" w:rsidP="00D65B3B">
      <w:pPr>
        <w:bidi/>
        <w:spacing w:line="240" w:lineRule="auto"/>
        <w:rPr>
          <w:rtl/>
          <w:lang w:bidi="ar-SY"/>
        </w:rPr>
      </w:pPr>
    </w:p>
    <w:p w:rsidR="00D65B3B" w:rsidRDefault="00D65B3B" w:rsidP="00D65B3B">
      <w:pPr>
        <w:bidi/>
        <w:spacing w:line="240" w:lineRule="auto"/>
        <w:rPr>
          <w:rtl/>
          <w:lang w:bidi="ar-SY"/>
        </w:rPr>
      </w:pPr>
    </w:p>
    <w:p w:rsidR="00D65B3B" w:rsidRDefault="00D65B3B" w:rsidP="00D65B3B">
      <w:pPr>
        <w:bidi/>
        <w:spacing w:line="240" w:lineRule="auto"/>
        <w:rPr>
          <w:rtl/>
          <w:lang w:bidi="ar-SY"/>
        </w:rPr>
      </w:pPr>
    </w:p>
    <w:p w:rsidR="00D65B3B" w:rsidRDefault="00D65B3B" w:rsidP="00D65B3B">
      <w:pPr>
        <w:bidi/>
        <w:spacing w:line="240" w:lineRule="auto"/>
        <w:rPr>
          <w:rtl/>
          <w:lang w:bidi="ar-SY"/>
        </w:rPr>
      </w:pPr>
    </w:p>
    <w:p w:rsidR="00D65B3B" w:rsidRPr="00437F04" w:rsidRDefault="00D65B3B" w:rsidP="00D65B3B">
      <w:pPr>
        <w:bidi/>
        <w:spacing w:line="240" w:lineRule="auto"/>
        <w:rPr>
          <w:rtl/>
          <w:lang w:bidi="ar-SY"/>
        </w:rPr>
      </w:pPr>
    </w:p>
    <w:p w:rsidR="00396636" w:rsidRDefault="00934511" w:rsidP="00396636">
      <w:pPr>
        <w:tabs>
          <w:tab w:val="left" w:pos="6638"/>
        </w:tabs>
        <w:bidi/>
        <w:spacing w:line="240" w:lineRule="auto"/>
        <w:rPr>
          <w:lang w:bidi="ar-SY"/>
        </w:rPr>
      </w:pPr>
      <w:r w:rsidRPr="00437F04">
        <w:rPr>
          <w:rtl/>
          <w:lang w:bidi="ar-SY"/>
        </w:rPr>
        <w:tab/>
      </w:r>
    </w:p>
    <w:p w:rsidR="00396636" w:rsidRDefault="00396636" w:rsidP="00396636">
      <w:pPr>
        <w:tabs>
          <w:tab w:val="left" w:pos="6638"/>
        </w:tabs>
        <w:bidi/>
        <w:spacing w:line="240" w:lineRule="auto"/>
        <w:rPr>
          <w:lang w:bidi="ar-SY"/>
        </w:rPr>
      </w:pPr>
    </w:p>
    <w:p w:rsidR="00934511" w:rsidRPr="00D65B3B" w:rsidRDefault="00C21121" w:rsidP="00D65B3B">
      <w:pPr>
        <w:tabs>
          <w:tab w:val="left" w:pos="6638"/>
        </w:tabs>
        <w:bidi/>
        <w:spacing w:line="240" w:lineRule="auto"/>
        <w:jc w:val="right"/>
        <w:rPr>
          <w:rFonts w:cs="Monotype Koufi"/>
          <w:sz w:val="28"/>
          <w:szCs w:val="28"/>
          <w:rtl/>
          <w:lang w:bidi="ar-SY"/>
        </w:rPr>
      </w:pPr>
      <w:r>
        <w:rPr>
          <w:rFonts w:cs="Monotype Koufi" w:hint="cs"/>
          <w:sz w:val="28"/>
          <w:szCs w:val="28"/>
          <w:rtl/>
          <w:lang w:bidi="ar-SY"/>
        </w:rPr>
        <w:t>إنتــاج</w:t>
      </w:r>
      <w:r w:rsidR="00934511" w:rsidRPr="00D65B3B">
        <w:rPr>
          <w:rFonts w:cs="Monotype Koufi" w:hint="cs"/>
          <w:sz w:val="28"/>
          <w:szCs w:val="28"/>
          <w:rtl/>
          <w:lang w:bidi="ar-SY"/>
        </w:rPr>
        <w:t xml:space="preserve"> الطالب </w:t>
      </w:r>
      <w:r w:rsidR="00D65B3B" w:rsidRPr="00D65B3B">
        <w:rPr>
          <w:rFonts w:cs="Monotype Koufi" w:hint="cs"/>
          <w:sz w:val="28"/>
          <w:szCs w:val="28"/>
          <w:rtl/>
          <w:lang w:bidi="ar-SY"/>
        </w:rPr>
        <w:t xml:space="preserve">: </w:t>
      </w:r>
      <w:r w:rsidR="00934511" w:rsidRPr="00D65B3B">
        <w:rPr>
          <w:rFonts w:cs="Monotype Koufi" w:hint="cs"/>
          <w:sz w:val="28"/>
          <w:szCs w:val="28"/>
          <w:rtl/>
          <w:lang w:bidi="ar-SY"/>
        </w:rPr>
        <w:t>محم</w:t>
      </w:r>
      <w:r w:rsidR="00D65B3B" w:rsidRPr="00D65B3B">
        <w:rPr>
          <w:rFonts w:cs="Monotype Koufi" w:hint="cs"/>
          <w:sz w:val="28"/>
          <w:szCs w:val="28"/>
          <w:rtl/>
          <w:lang w:bidi="ar-SY"/>
        </w:rPr>
        <w:t>ـد عبيــــ</w:t>
      </w:r>
      <w:r w:rsidR="00934511" w:rsidRPr="00D65B3B">
        <w:rPr>
          <w:rFonts w:cs="Monotype Koufi" w:hint="cs"/>
          <w:sz w:val="28"/>
          <w:szCs w:val="28"/>
          <w:rtl/>
          <w:lang w:bidi="ar-SY"/>
        </w:rPr>
        <w:t>ـ</w:t>
      </w:r>
      <w:r w:rsidR="00800391" w:rsidRPr="00D65B3B">
        <w:rPr>
          <w:rFonts w:cs="Monotype Koufi" w:hint="cs"/>
          <w:sz w:val="28"/>
          <w:szCs w:val="28"/>
          <w:rtl/>
          <w:lang w:bidi="ar-SY"/>
        </w:rPr>
        <w:t>ــــ</w:t>
      </w:r>
      <w:r w:rsidR="00934511" w:rsidRPr="00D65B3B">
        <w:rPr>
          <w:rFonts w:cs="Monotype Koufi" w:hint="cs"/>
          <w:sz w:val="28"/>
          <w:szCs w:val="28"/>
          <w:rtl/>
          <w:lang w:bidi="ar-SY"/>
        </w:rPr>
        <w:t>د</w:t>
      </w:r>
    </w:p>
    <w:p w:rsidR="00D65B3B" w:rsidRPr="00D65B3B" w:rsidRDefault="00D65B3B" w:rsidP="00D65B3B">
      <w:pPr>
        <w:tabs>
          <w:tab w:val="left" w:pos="6638"/>
        </w:tabs>
        <w:bidi/>
        <w:spacing w:line="240" w:lineRule="auto"/>
        <w:jc w:val="right"/>
        <w:rPr>
          <w:rFonts w:cs="Monotype Koufi"/>
          <w:sz w:val="28"/>
          <w:szCs w:val="28"/>
          <w:rtl/>
          <w:lang w:bidi="ar-SY"/>
        </w:rPr>
      </w:pPr>
      <w:r w:rsidRPr="00D65B3B">
        <w:rPr>
          <w:rFonts w:cs="Monotype Koufi" w:hint="cs"/>
          <w:sz w:val="28"/>
          <w:szCs w:val="28"/>
          <w:rtl/>
          <w:lang w:bidi="ar-SY"/>
        </w:rPr>
        <w:t>الدكتــــــــــور : علــــــــــــي الخضر</w:t>
      </w:r>
    </w:p>
    <w:p w:rsidR="00D65B3B" w:rsidRPr="005341B3" w:rsidRDefault="00D65B3B" w:rsidP="00D65B3B">
      <w:pPr>
        <w:tabs>
          <w:tab w:val="left" w:pos="6638"/>
        </w:tabs>
        <w:bidi/>
        <w:spacing w:line="240" w:lineRule="auto"/>
        <w:rPr>
          <w:rFonts w:ascii="Andalus" w:hAnsi="Andalus" w:cs="Andalus"/>
          <w:sz w:val="28"/>
          <w:szCs w:val="28"/>
          <w:rtl/>
          <w:lang w:bidi="ar-SY"/>
        </w:rPr>
      </w:pPr>
      <w:r w:rsidRPr="005341B3">
        <w:rPr>
          <w:rFonts w:ascii="Andalus" w:hAnsi="Andalus" w:cs="Andalus"/>
          <w:sz w:val="28"/>
          <w:szCs w:val="28"/>
          <w:rtl/>
          <w:lang w:bidi="ar-SY"/>
        </w:rPr>
        <w:lastRenderedPageBreak/>
        <w:t>هيكل الدراس</w:t>
      </w:r>
      <w:r>
        <w:rPr>
          <w:rFonts w:ascii="Andalus" w:hAnsi="Andalus" w:cs="Andalus" w:hint="cs"/>
          <w:sz w:val="28"/>
          <w:szCs w:val="28"/>
          <w:rtl/>
          <w:lang w:bidi="ar-SY"/>
        </w:rPr>
        <w:t>ــــــــــــــــــــــــــــــــــــ</w:t>
      </w:r>
      <w:r w:rsidRPr="005341B3">
        <w:rPr>
          <w:rFonts w:ascii="Andalus" w:hAnsi="Andalus" w:cs="Andalus"/>
          <w:sz w:val="28"/>
          <w:szCs w:val="28"/>
          <w:rtl/>
          <w:lang w:bidi="ar-SY"/>
        </w:rPr>
        <w:t xml:space="preserve">ة </w:t>
      </w:r>
    </w:p>
    <w:p w:rsidR="00D65B3B" w:rsidRPr="005341B3" w:rsidRDefault="00D65B3B" w:rsidP="00D65B3B">
      <w:pPr>
        <w:pStyle w:val="a3"/>
        <w:numPr>
          <w:ilvl w:val="0"/>
          <w:numId w:val="1"/>
        </w:numPr>
        <w:bidi/>
        <w:spacing w:line="240" w:lineRule="auto"/>
        <w:ind w:left="0"/>
        <w:rPr>
          <w:rFonts w:cs="Monotype Koufi"/>
          <w:lang w:bidi="ar-SY"/>
        </w:rPr>
      </w:pPr>
      <w:r>
        <w:rPr>
          <w:rFonts w:cs="Monotype Koufi" w:hint="cs"/>
          <w:rtl/>
          <w:lang w:bidi="ar-SY"/>
        </w:rPr>
        <w:t>مقدمة.</w:t>
      </w:r>
    </w:p>
    <w:p w:rsidR="00D65B3B" w:rsidRPr="005341B3"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أش</w:t>
      </w:r>
      <w:r>
        <w:rPr>
          <w:rFonts w:cs="Monotype Koufi" w:hint="cs"/>
          <w:rtl/>
          <w:lang w:bidi="ar-SY"/>
        </w:rPr>
        <w:t>كال التوزيع في الأسواق الأجنبية.</w:t>
      </w:r>
    </w:p>
    <w:p w:rsidR="00D65B3B" w:rsidRPr="005341B3"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العوامل المؤثرة في الاختيار الاستراتيجي لقنوات التوزيع</w:t>
      </w:r>
      <w:r>
        <w:rPr>
          <w:rFonts w:cs="Monotype Koufi" w:hint="cs"/>
          <w:rtl/>
          <w:lang w:bidi="ar-SY"/>
        </w:rPr>
        <w:t xml:space="preserve"> الفعالة.</w:t>
      </w:r>
    </w:p>
    <w:p w:rsidR="00D65B3B" w:rsidRPr="000D43B0"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العوامل المؤثرة في بنية الشبكة التوزيعية في بلد ما.</w:t>
      </w:r>
    </w:p>
    <w:p w:rsidR="00D65B3B"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إدارة قنوات التوزيع .</w:t>
      </w:r>
      <w:r w:rsidRPr="00B06887">
        <w:rPr>
          <w:rFonts w:cs="Monotype Koufi" w:hint="cs"/>
          <w:rtl/>
          <w:lang w:bidi="ar-SY"/>
        </w:rPr>
        <w:t xml:space="preserve"> </w:t>
      </w:r>
    </w:p>
    <w:p w:rsidR="00D65B3B" w:rsidRPr="00B06887"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بعض الجوانب المتعلقة بعمل القناة التوزيعية</w:t>
      </w:r>
      <w:r>
        <w:rPr>
          <w:rFonts w:cs="Monotype Koufi" w:hint="cs"/>
          <w:rtl/>
          <w:lang w:bidi="ar-SY"/>
        </w:rPr>
        <w:t xml:space="preserve"> الفعالة</w:t>
      </w:r>
      <w:r w:rsidRPr="005341B3">
        <w:rPr>
          <w:rFonts w:cs="Monotype Koufi" w:hint="cs"/>
          <w:rtl/>
          <w:lang w:bidi="ar-SY"/>
        </w:rPr>
        <w:t>.</w:t>
      </w:r>
    </w:p>
    <w:p w:rsidR="00D65B3B" w:rsidRPr="005341B3" w:rsidRDefault="00D65B3B" w:rsidP="00D65B3B">
      <w:pPr>
        <w:pStyle w:val="a3"/>
        <w:numPr>
          <w:ilvl w:val="0"/>
          <w:numId w:val="1"/>
        </w:numPr>
        <w:bidi/>
        <w:spacing w:line="240" w:lineRule="auto"/>
        <w:ind w:left="0"/>
        <w:rPr>
          <w:rFonts w:cs="Monotype Koufi"/>
          <w:lang w:bidi="ar-SY"/>
        </w:rPr>
      </w:pPr>
      <w:r w:rsidRPr="005341B3">
        <w:rPr>
          <w:rFonts w:cs="Monotype Koufi" w:hint="cs"/>
          <w:rtl/>
          <w:lang w:bidi="ar-SY"/>
        </w:rPr>
        <w:t>تطوير إدارة التوزيع الدولي .</w:t>
      </w:r>
    </w:p>
    <w:p w:rsidR="00D65B3B" w:rsidRPr="00437F04" w:rsidRDefault="00D65B3B" w:rsidP="00D65B3B">
      <w:pPr>
        <w:pStyle w:val="a3"/>
        <w:bidi/>
        <w:spacing w:line="240" w:lineRule="auto"/>
        <w:ind w:left="0"/>
        <w:rPr>
          <w:lang w:bidi="ar-SY"/>
        </w:rPr>
      </w:pPr>
    </w:p>
    <w:p w:rsidR="00D65B3B" w:rsidRPr="00437F04" w:rsidRDefault="00D65B3B" w:rsidP="00D65B3B">
      <w:pPr>
        <w:pStyle w:val="a3"/>
        <w:bidi/>
        <w:spacing w:line="240" w:lineRule="auto"/>
        <w:ind w:left="0"/>
        <w:rPr>
          <w:rtl/>
          <w:lang w:bidi="ar-SY"/>
        </w:rPr>
      </w:pPr>
    </w:p>
    <w:p w:rsidR="00D65B3B" w:rsidRPr="00437F04" w:rsidRDefault="00D65B3B" w:rsidP="00D65B3B">
      <w:pPr>
        <w:pStyle w:val="a3"/>
        <w:bidi/>
        <w:spacing w:line="240" w:lineRule="auto"/>
        <w:ind w:left="0"/>
        <w:rPr>
          <w:rtl/>
          <w:lang w:bidi="ar-SY"/>
        </w:rPr>
      </w:pPr>
    </w:p>
    <w:p w:rsidR="00D65B3B" w:rsidRPr="00437F04" w:rsidRDefault="00D65B3B" w:rsidP="00D65B3B">
      <w:pPr>
        <w:pStyle w:val="a3"/>
        <w:bidi/>
        <w:spacing w:line="240" w:lineRule="auto"/>
        <w:ind w:left="0"/>
        <w:rPr>
          <w:rtl/>
          <w:lang w:bidi="ar-SY"/>
        </w:rPr>
      </w:pPr>
    </w:p>
    <w:p w:rsidR="00934511" w:rsidRPr="00437F04" w:rsidRDefault="00800391" w:rsidP="00396636">
      <w:pPr>
        <w:tabs>
          <w:tab w:val="left" w:pos="6612"/>
          <w:tab w:val="right" w:pos="9360"/>
        </w:tabs>
        <w:bidi/>
        <w:spacing w:line="240" w:lineRule="auto"/>
        <w:rPr>
          <w:rtl/>
          <w:lang w:bidi="ar-SY"/>
        </w:rPr>
      </w:pPr>
      <w:r w:rsidRPr="00437F04">
        <w:rPr>
          <w:rtl/>
          <w:lang w:bidi="ar-SY"/>
        </w:rPr>
        <w:tab/>
      </w:r>
      <w:r w:rsidRPr="00437F04">
        <w:rPr>
          <w:rtl/>
          <w:lang w:bidi="ar-SY"/>
        </w:rPr>
        <w:tab/>
      </w:r>
      <w:r w:rsidRPr="00437F04">
        <w:rPr>
          <w:rFonts w:hint="cs"/>
          <w:rtl/>
          <w:lang w:bidi="ar-SY"/>
        </w:rPr>
        <w:t xml:space="preserve"> </w:t>
      </w:r>
    </w:p>
    <w:p w:rsidR="00934511" w:rsidRPr="00437F04" w:rsidRDefault="00934511" w:rsidP="00396636">
      <w:pPr>
        <w:bidi/>
        <w:spacing w:line="240" w:lineRule="auto"/>
        <w:rPr>
          <w:rtl/>
          <w:lang w:bidi="ar-SY"/>
        </w:rPr>
      </w:pPr>
    </w:p>
    <w:p w:rsidR="00D46DE5" w:rsidRPr="00437F04" w:rsidRDefault="00D46DE5" w:rsidP="00396636">
      <w:pPr>
        <w:bidi/>
        <w:spacing w:line="240" w:lineRule="auto"/>
        <w:rPr>
          <w:rtl/>
          <w:lang w:bidi="ar-SY"/>
        </w:rPr>
      </w:pPr>
    </w:p>
    <w:p w:rsidR="00D46DE5" w:rsidRPr="00437F04" w:rsidRDefault="00D46DE5" w:rsidP="00396636">
      <w:pPr>
        <w:bidi/>
        <w:spacing w:line="240" w:lineRule="auto"/>
        <w:rPr>
          <w:rtl/>
          <w:lang w:bidi="ar-SY"/>
        </w:rPr>
      </w:pPr>
    </w:p>
    <w:p w:rsidR="00D46DE5" w:rsidRPr="00437F04" w:rsidRDefault="00D46DE5" w:rsidP="00396636">
      <w:pPr>
        <w:bidi/>
        <w:spacing w:line="240" w:lineRule="auto"/>
        <w:rPr>
          <w:rtl/>
          <w:lang w:bidi="ar-SY"/>
        </w:rPr>
      </w:pPr>
    </w:p>
    <w:p w:rsidR="00D46DE5" w:rsidRPr="00437F04" w:rsidRDefault="00D46DE5" w:rsidP="00396636">
      <w:pPr>
        <w:bidi/>
        <w:spacing w:line="240" w:lineRule="auto"/>
        <w:rPr>
          <w:rtl/>
          <w:lang w:bidi="ar-SY"/>
        </w:rPr>
      </w:pPr>
    </w:p>
    <w:p w:rsidR="00D46DE5" w:rsidRPr="00437F04" w:rsidRDefault="00D46DE5" w:rsidP="00396636">
      <w:pPr>
        <w:bidi/>
        <w:spacing w:line="240" w:lineRule="auto"/>
        <w:rPr>
          <w:rtl/>
          <w:lang w:bidi="ar-SY"/>
        </w:rPr>
      </w:pPr>
    </w:p>
    <w:p w:rsidR="00D46DE5" w:rsidRPr="00437F04" w:rsidRDefault="00D46DE5" w:rsidP="00396636">
      <w:pPr>
        <w:bidi/>
        <w:spacing w:line="240" w:lineRule="auto"/>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AA6AB0" w:rsidRPr="00437F04" w:rsidRDefault="00AA6AB0" w:rsidP="00396636">
      <w:pPr>
        <w:pStyle w:val="a3"/>
        <w:bidi/>
        <w:spacing w:line="240" w:lineRule="auto"/>
        <w:ind w:left="0"/>
        <w:rPr>
          <w:rtl/>
          <w:lang w:bidi="ar-SY"/>
        </w:rPr>
      </w:pPr>
    </w:p>
    <w:p w:rsidR="00D65B3B" w:rsidRDefault="00D65B3B" w:rsidP="00396636">
      <w:pPr>
        <w:pStyle w:val="a3"/>
        <w:bidi/>
        <w:spacing w:line="240" w:lineRule="auto"/>
        <w:ind w:left="0"/>
        <w:rPr>
          <w:rtl/>
          <w:lang w:bidi="ar-SY"/>
        </w:rPr>
      </w:pPr>
    </w:p>
    <w:p w:rsidR="00AA6AB0" w:rsidRPr="00437F04" w:rsidRDefault="00AA6AB0" w:rsidP="00D65B3B">
      <w:pPr>
        <w:pStyle w:val="a3"/>
        <w:bidi/>
        <w:spacing w:line="240" w:lineRule="auto"/>
        <w:ind w:left="0"/>
        <w:rPr>
          <w:rFonts w:cs="Akhbar MT"/>
          <w:sz w:val="40"/>
          <w:szCs w:val="40"/>
          <w:rtl/>
          <w:lang w:bidi="ar-SY"/>
        </w:rPr>
      </w:pPr>
      <w:r w:rsidRPr="00437F04">
        <w:rPr>
          <w:rFonts w:cs="Akhbar MT" w:hint="cs"/>
          <w:sz w:val="40"/>
          <w:szCs w:val="40"/>
          <w:rtl/>
          <w:lang w:bidi="ar-SY"/>
        </w:rPr>
        <w:lastRenderedPageBreak/>
        <w:t>مقدم</w:t>
      </w:r>
      <w:r w:rsidR="00EB71F2" w:rsidRPr="00437F04">
        <w:rPr>
          <w:rFonts w:cs="Akhbar MT" w:hint="cs"/>
          <w:sz w:val="40"/>
          <w:szCs w:val="40"/>
          <w:rtl/>
          <w:lang w:bidi="ar-SY"/>
        </w:rPr>
        <w:t>ـــــ</w:t>
      </w:r>
      <w:r w:rsidRPr="00437F04">
        <w:rPr>
          <w:rFonts w:cs="Akhbar MT" w:hint="cs"/>
          <w:sz w:val="40"/>
          <w:szCs w:val="40"/>
          <w:rtl/>
          <w:lang w:bidi="ar-SY"/>
        </w:rPr>
        <w:t>ة</w:t>
      </w:r>
    </w:p>
    <w:p w:rsidR="00CF4014" w:rsidRPr="005341B3" w:rsidRDefault="00AA6AB0"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عندما تسير في </w:t>
      </w:r>
      <w:r w:rsidR="003C3FDA" w:rsidRPr="005341B3">
        <w:rPr>
          <w:rFonts w:cs="Akhbar MT" w:hint="cs"/>
          <w:sz w:val="26"/>
          <w:szCs w:val="26"/>
          <w:rtl/>
          <w:lang w:bidi="ar-SY"/>
        </w:rPr>
        <w:t>شوارع</w:t>
      </w:r>
      <w:r w:rsidRPr="005341B3">
        <w:rPr>
          <w:rFonts w:cs="Akhbar MT" w:hint="cs"/>
          <w:sz w:val="26"/>
          <w:szCs w:val="26"/>
          <w:rtl/>
          <w:lang w:bidi="ar-SY"/>
        </w:rPr>
        <w:t xml:space="preserve"> هونولولو أو هونغ كونغ أو سنغافورة أو كاليفورنيا تستطيع رؤية السكان المحليين يرتدون ملابس رياضية من ماركة بينيتون أو بانانا أو ريبولك ، كما تستطيع رؤية السياح من مختلف أنحاء العالم وهم يحملون آلات تصوير من ماركة كانون أو نيكون </w:t>
      </w:r>
      <w:r w:rsidR="00CF4014" w:rsidRPr="005341B3">
        <w:rPr>
          <w:rFonts w:cs="Akhbar MT" w:hint="cs"/>
          <w:sz w:val="26"/>
          <w:szCs w:val="26"/>
          <w:rtl/>
          <w:lang w:bidi="ar-SY"/>
        </w:rPr>
        <w:t>، وتلاحظ أن العديد من السكان المحليين ومن السياح يلبسون أحذية رياضية من ماركة نايكي أو أديداس .</w:t>
      </w:r>
    </w:p>
    <w:p w:rsidR="00AA6AB0" w:rsidRPr="005341B3" w:rsidRDefault="00CF4014"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كل هذه المنتجات </w:t>
      </w:r>
      <w:r w:rsidR="003C3FDA" w:rsidRPr="005341B3">
        <w:rPr>
          <w:rFonts w:cs="Akhbar MT" w:hint="cs"/>
          <w:sz w:val="26"/>
          <w:szCs w:val="26"/>
          <w:rtl/>
          <w:lang w:bidi="ar-SY"/>
        </w:rPr>
        <w:t>بالإضافة</w:t>
      </w:r>
      <w:r w:rsidRPr="005341B3">
        <w:rPr>
          <w:rFonts w:cs="Akhbar MT" w:hint="cs"/>
          <w:sz w:val="26"/>
          <w:szCs w:val="26"/>
          <w:rtl/>
          <w:lang w:bidi="ar-SY"/>
        </w:rPr>
        <w:t xml:space="preserve"> إلى منتجات أخرى تحمل أسماء مميزة مشهورة لا تباع فقط في هذه البلدان ، وإنما في العديد من البلدان الأخرى أيضاً ، وبغية دخول هذه الأسواق والتغلغل فيها ينبغي أن يتخذ المدراء قرارات بشأن كيفية الدخول بالمنتجات إلى هذه الأسواق الأجنبية من خلال التصدير مثلاً أو الترخيص أو حتى الإنتاج المحلي وأيضاً قرارات تتعلق بكيفية توزيع منتجاتهم من خلال قنوات التوزيع الأجنبية .</w:t>
      </w:r>
    </w:p>
    <w:p w:rsidR="00830FA4" w:rsidRPr="005341B3" w:rsidRDefault="00830FA4" w:rsidP="00396636">
      <w:pPr>
        <w:pStyle w:val="a3"/>
        <w:bidi/>
        <w:spacing w:line="240" w:lineRule="auto"/>
        <w:ind w:left="0"/>
        <w:rPr>
          <w:rFonts w:cs="Akhbar MT"/>
          <w:sz w:val="26"/>
          <w:szCs w:val="26"/>
          <w:rtl/>
          <w:lang w:bidi="ar-SY"/>
        </w:rPr>
      </w:pPr>
    </w:p>
    <w:p w:rsidR="00830FA4" w:rsidRPr="005341B3" w:rsidRDefault="00830FA4"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وعلى اعتبار أن قنوات التوزيع والإمداد في الأسواق يعتبر أحد مكونات البيئة الأساسية للتسويق سواء في الأسواق المحلية أو في الأسواق الدولية ، فإن مستوى وجودة هذه القنوات في الأسواق الدولية تعتبر أحد العوامل الحاسمة في اتخاذ قرار دخول سوق أجنبي من عدمه أو على الأقل اختيار المسار الذي يمكن من خلاله التغلغل في السوق . </w:t>
      </w:r>
    </w:p>
    <w:p w:rsidR="00CF4014" w:rsidRPr="005341B3" w:rsidRDefault="00CF4014" w:rsidP="00396636">
      <w:pPr>
        <w:pStyle w:val="a3"/>
        <w:bidi/>
        <w:spacing w:line="240" w:lineRule="auto"/>
        <w:ind w:left="0"/>
        <w:rPr>
          <w:rFonts w:cs="Akhbar MT"/>
          <w:sz w:val="26"/>
          <w:szCs w:val="26"/>
          <w:rtl/>
          <w:lang w:bidi="ar-SY"/>
        </w:rPr>
      </w:pPr>
    </w:p>
    <w:p w:rsidR="00CF4014" w:rsidRPr="005341B3" w:rsidRDefault="00CF4014"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إن مثل هذه القرارات تعتبر قرارات </w:t>
      </w:r>
      <w:r w:rsidR="003C3FDA" w:rsidRPr="005341B3">
        <w:rPr>
          <w:rFonts w:cs="Akhbar MT" w:hint="cs"/>
          <w:sz w:val="26"/>
          <w:szCs w:val="26"/>
          <w:rtl/>
          <w:lang w:bidi="ar-SY"/>
        </w:rPr>
        <w:t>إستراتيجية</w:t>
      </w:r>
      <w:r w:rsidRPr="005341B3">
        <w:rPr>
          <w:rFonts w:cs="Akhbar MT" w:hint="cs"/>
          <w:sz w:val="26"/>
          <w:szCs w:val="26"/>
          <w:rtl/>
          <w:lang w:bidi="ar-SY"/>
        </w:rPr>
        <w:t xml:space="preserve"> بامتياز </w:t>
      </w:r>
      <w:r w:rsidR="008F34B7" w:rsidRPr="005341B3">
        <w:rPr>
          <w:rFonts w:cs="Akhbar MT" w:hint="cs"/>
          <w:sz w:val="26"/>
          <w:szCs w:val="26"/>
          <w:rtl/>
          <w:lang w:bidi="ar-SY"/>
        </w:rPr>
        <w:t xml:space="preserve">، </w:t>
      </w:r>
      <w:r w:rsidRPr="005341B3">
        <w:rPr>
          <w:rFonts w:cs="Akhbar MT" w:hint="cs"/>
          <w:sz w:val="26"/>
          <w:szCs w:val="26"/>
          <w:rtl/>
          <w:lang w:bidi="ar-SY"/>
        </w:rPr>
        <w:t xml:space="preserve">يترتب عليها نتائج خطيرة </w:t>
      </w:r>
      <w:r w:rsidR="008F34B7" w:rsidRPr="005341B3">
        <w:rPr>
          <w:rFonts w:cs="Akhbar MT" w:hint="cs"/>
          <w:sz w:val="26"/>
          <w:szCs w:val="26"/>
          <w:rtl/>
          <w:lang w:bidi="ar-SY"/>
        </w:rPr>
        <w:t>في مستقبل الشركة وحاسمة في الأسواق التي تعمل بها ، إذ قد تؤدي إلى نجاح الشركة أو فشلها بشكل كامل في الأسواق الخارجية .</w:t>
      </w:r>
    </w:p>
    <w:p w:rsidR="00D93F44" w:rsidRPr="005341B3" w:rsidRDefault="008F34B7" w:rsidP="00396636">
      <w:pPr>
        <w:pStyle w:val="a3"/>
        <w:bidi/>
        <w:spacing w:line="240" w:lineRule="auto"/>
        <w:ind w:left="0"/>
        <w:rPr>
          <w:rFonts w:cs="Akhbar MT"/>
          <w:sz w:val="26"/>
          <w:szCs w:val="26"/>
          <w:rtl/>
          <w:lang w:bidi="ar-SY"/>
        </w:rPr>
      </w:pPr>
      <w:r w:rsidRPr="005341B3">
        <w:rPr>
          <w:rFonts w:cs="Akhbar MT" w:hint="cs"/>
          <w:sz w:val="26"/>
          <w:szCs w:val="26"/>
          <w:rtl/>
          <w:lang w:bidi="ar-SY"/>
        </w:rPr>
        <w:t>لذلك تعمل الشركات التي تهدف إلى تسويق منتجاتها خارجاً على إجراء دراسات مستفيضة على بنية الشبكات التو</w:t>
      </w:r>
      <w:r w:rsidR="00830FA4" w:rsidRPr="005341B3">
        <w:rPr>
          <w:rFonts w:cs="Akhbar MT" w:hint="cs"/>
          <w:sz w:val="26"/>
          <w:szCs w:val="26"/>
          <w:rtl/>
          <w:lang w:bidi="ar-SY"/>
        </w:rPr>
        <w:t xml:space="preserve">زيعية في البلدان التي تود دخولها </w:t>
      </w:r>
      <w:r w:rsidRPr="005341B3">
        <w:rPr>
          <w:rFonts w:cs="Akhbar MT" w:hint="cs"/>
          <w:sz w:val="26"/>
          <w:szCs w:val="26"/>
          <w:rtl/>
          <w:lang w:bidi="ar-SY"/>
        </w:rPr>
        <w:t xml:space="preserve"> وعلى التشريعات والقوانين التي تحدد عمل هذه الشبكات</w:t>
      </w:r>
      <w:r w:rsidR="00D93F44" w:rsidRPr="005341B3">
        <w:rPr>
          <w:rFonts w:cs="Akhbar MT" w:hint="cs"/>
          <w:sz w:val="26"/>
          <w:szCs w:val="26"/>
          <w:rtl/>
          <w:lang w:bidi="ar-SY"/>
        </w:rPr>
        <w:t>،</w:t>
      </w:r>
      <w:r w:rsidRPr="005341B3">
        <w:rPr>
          <w:rFonts w:cs="Akhbar MT" w:hint="cs"/>
          <w:sz w:val="26"/>
          <w:szCs w:val="26"/>
          <w:rtl/>
          <w:lang w:bidi="ar-SY"/>
        </w:rPr>
        <w:t xml:space="preserve"> و</w:t>
      </w:r>
      <w:r w:rsidR="00830FA4" w:rsidRPr="005341B3">
        <w:rPr>
          <w:rFonts w:cs="Akhbar MT" w:hint="cs"/>
          <w:sz w:val="26"/>
          <w:szCs w:val="26"/>
          <w:rtl/>
          <w:lang w:bidi="ar-SY"/>
        </w:rPr>
        <w:t>تعمل أولاً على</w:t>
      </w:r>
      <w:r w:rsidRPr="005341B3">
        <w:rPr>
          <w:rFonts w:cs="Akhbar MT" w:hint="cs"/>
          <w:sz w:val="26"/>
          <w:szCs w:val="26"/>
          <w:rtl/>
          <w:lang w:bidi="ar-SY"/>
        </w:rPr>
        <w:t xml:space="preserve"> تحديد غاياتها وأهدافها </w:t>
      </w:r>
      <w:r w:rsidR="0078765E">
        <w:rPr>
          <w:rFonts w:cs="Akhbar MT" w:hint="cs"/>
          <w:sz w:val="26"/>
          <w:szCs w:val="26"/>
          <w:rtl/>
          <w:lang w:bidi="ar-SY"/>
        </w:rPr>
        <w:t>الإستراتيجية</w:t>
      </w:r>
      <w:r w:rsidRPr="005341B3">
        <w:rPr>
          <w:rFonts w:cs="Akhbar MT" w:hint="cs"/>
          <w:sz w:val="26"/>
          <w:szCs w:val="26"/>
          <w:rtl/>
          <w:lang w:bidi="ar-SY"/>
        </w:rPr>
        <w:t xml:space="preserve"> في هذه الأسواق</w:t>
      </w:r>
      <w:r w:rsidR="00D93F44" w:rsidRPr="005341B3">
        <w:rPr>
          <w:rFonts w:cs="Akhbar MT" w:hint="cs"/>
          <w:sz w:val="26"/>
          <w:szCs w:val="26"/>
          <w:rtl/>
          <w:lang w:bidi="ar-SY"/>
        </w:rPr>
        <w:t>،</w:t>
      </w:r>
      <w:r w:rsidRPr="005341B3">
        <w:rPr>
          <w:rFonts w:cs="Akhbar MT" w:hint="cs"/>
          <w:sz w:val="26"/>
          <w:szCs w:val="26"/>
          <w:rtl/>
          <w:lang w:bidi="ar-SY"/>
        </w:rPr>
        <w:t xml:space="preserve"> </w:t>
      </w:r>
      <w:r w:rsidR="00D93F44" w:rsidRPr="005341B3">
        <w:rPr>
          <w:rFonts w:cs="Akhbar MT" w:hint="cs"/>
          <w:sz w:val="26"/>
          <w:szCs w:val="26"/>
          <w:rtl/>
          <w:lang w:bidi="ar-SY"/>
        </w:rPr>
        <w:t xml:space="preserve">وتأخذ وقتاً طويلاً في دراسة الاحتمالات المختلفة لتصميم القنوات ومعرفة الجدوى الاقتصادية البعيدة المدى لكل قناة </w:t>
      </w:r>
      <w:r w:rsidRPr="005341B3">
        <w:rPr>
          <w:rFonts w:cs="Akhbar MT" w:hint="cs"/>
          <w:sz w:val="26"/>
          <w:szCs w:val="26"/>
          <w:rtl/>
          <w:lang w:bidi="ar-SY"/>
        </w:rPr>
        <w:t xml:space="preserve">، وتقوم كذلك باتصالات معمقة مع العناصر المرشحة </w:t>
      </w:r>
      <w:r w:rsidR="00D93F44" w:rsidRPr="005341B3">
        <w:rPr>
          <w:rFonts w:cs="Akhbar MT" w:hint="cs"/>
          <w:sz w:val="26"/>
          <w:szCs w:val="26"/>
          <w:rtl/>
          <w:lang w:bidi="ar-SY"/>
        </w:rPr>
        <w:t>لشغل وظائف قنواتها التوزيعية بهدف اختيار الأفضل منها .</w:t>
      </w:r>
    </w:p>
    <w:p w:rsidR="00830FA4" w:rsidRPr="005341B3" w:rsidRDefault="00830FA4" w:rsidP="00396636">
      <w:pPr>
        <w:pStyle w:val="a3"/>
        <w:bidi/>
        <w:spacing w:line="240" w:lineRule="auto"/>
        <w:ind w:left="0"/>
        <w:rPr>
          <w:sz w:val="26"/>
          <w:szCs w:val="26"/>
          <w:rtl/>
          <w:lang w:bidi="ar-SY"/>
        </w:rPr>
      </w:pPr>
    </w:p>
    <w:p w:rsidR="00830FA4" w:rsidRPr="005341B3" w:rsidRDefault="00830FA4" w:rsidP="00396636">
      <w:pPr>
        <w:pStyle w:val="a3"/>
        <w:bidi/>
        <w:spacing w:line="240" w:lineRule="auto"/>
        <w:ind w:left="0"/>
        <w:rPr>
          <w:sz w:val="26"/>
          <w:szCs w:val="26"/>
          <w:rtl/>
          <w:lang w:bidi="ar-SY"/>
        </w:rPr>
      </w:pPr>
    </w:p>
    <w:p w:rsidR="00D93F44" w:rsidRPr="005341B3" w:rsidRDefault="00D93F44" w:rsidP="00396636">
      <w:pPr>
        <w:pStyle w:val="a3"/>
        <w:bidi/>
        <w:spacing w:line="240" w:lineRule="auto"/>
        <w:ind w:left="0"/>
        <w:rPr>
          <w:sz w:val="26"/>
          <w:szCs w:val="26"/>
          <w:rtl/>
          <w:lang w:bidi="ar-SY"/>
        </w:rPr>
      </w:pPr>
    </w:p>
    <w:p w:rsidR="00D93F44" w:rsidRPr="00437F04" w:rsidRDefault="00D93F44" w:rsidP="00396636">
      <w:pPr>
        <w:pStyle w:val="a3"/>
        <w:bidi/>
        <w:spacing w:line="240" w:lineRule="auto"/>
        <w:ind w:left="0"/>
        <w:rPr>
          <w:sz w:val="28"/>
          <w:szCs w:val="28"/>
          <w:rtl/>
          <w:lang w:bidi="ar-SY"/>
        </w:rPr>
      </w:pPr>
    </w:p>
    <w:p w:rsidR="00E536A2" w:rsidRPr="00437F04" w:rsidRDefault="00E536A2" w:rsidP="00396636">
      <w:pPr>
        <w:pStyle w:val="a3"/>
        <w:bidi/>
        <w:spacing w:line="240" w:lineRule="auto"/>
        <w:ind w:left="0"/>
        <w:rPr>
          <w:sz w:val="28"/>
          <w:szCs w:val="28"/>
          <w:rtl/>
          <w:lang w:bidi="ar-SY"/>
        </w:rPr>
      </w:pPr>
    </w:p>
    <w:p w:rsidR="00E536A2" w:rsidRPr="00437F04" w:rsidRDefault="00E536A2" w:rsidP="00396636">
      <w:pPr>
        <w:pStyle w:val="a3"/>
        <w:bidi/>
        <w:spacing w:line="240" w:lineRule="auto"/>
        <w:ind w:left="0"/>
        <w:rPr>
          <w:sz w:val="28"/>
          <w:szCs w:val="28"/>
          <w:rtl/>
          <w:lang w:bidi="ar-SY"/>
        </w:rPr>
      </w:pPr>
    </w:p>
    <w:p w:rsidR="00EB71F2" w:rsidRPr="00437F04" w:rsidRDefault="00EB71F2" w:rsidP="00396636">
      <w:pPr>
        <w:pStyle w:val="a3"/>
        <w:bidi/>
        <w:spacing w:line="240" w:lineRule="auto"/>
        <w:ind w:left="0"/>
        <w:rPr>
          <w:sz w:val="28"/>
          <w:szCs w:val="28"/>
          <w:rtl/>
          <w:lang w:bidi="ar-SY"/>
        </w:rPr>
      </w:pPr>
    </w:p>
    <w:p w:rsidR="00EB71F2" w:rsidRPr="00437F04" w:rsidRDefault="00EB71F2" w:rsidP="00396636">
      <w:pPr>
        <w:pStyle w:val="a3"/>
        <w:bidi/>
        <w:spacing w:line="240" w:lineRule="auto"/>
        <w:ind w:left="0"/>
        <w:rPr>
          <w:rtl/>
          <w:lang w:bidi="ar-SY"/>
        </w:rPr>
      </w:pPr>
    </w:p>
    <w:p w:rsidR="00EB71F2" w:rsidRPr="00437F04" w:rsidRDefault="00EB71F2" w:rsidP="00396636">
      <w:pPr>
        <w:pStyle w:val="a3"/>
        <w:bidi/>
        <w:spacing w:line="240" w:lineRule="auto"/>
        <w:ind w:left="0"/>
        <w:rPr>
          <w:rtl/>
          <w:lang w:bidi="ar-SY"/>
        </w:rPr>
      </w:pPr>
    </w:p>
    <w:p w:rsidR="00EB71F2" w:rsidRDefault="00EB71F2" w:rsidP="00396636">
      <w:pPr>
        <w:pStyle w:val="a3"/>
        <w:bidi/>
        <w:spacing w:line="240" w:lineRule="auto"/>
        <w:ind w:left="0"/>
        <w:rPr>
          <w:lang w:bidi="ar-SY"/>
        </w:rPr>
      </w:pPr>
    </w:p>
    <w:p w:rsidR="00396636" w:rsidRDefault="00396636" w:rsidP="00396636">
      <w:pPr>
        <w:pStyle w:val="a3"/>
        <w:bidi/>
        <w:spacing w:line="240" w:lineRule="auto"/>
        <w:ind w:left="0"/>
        <w:rPr>
          <w:lang w:bidi="ar-SY"/>
        </w:rPr>
      </w:pPr>
    </w:p>
    <w:p w:rsidR="00396636" w:rsidRDefault="00396636" w:rsidP="00396636">
      <w:pPr>
        <w:pStyle w:val="a3"/>
        <w:bidi/>
        <w:spacing w:line="240" w:lineRule="auto"/>
        <w:ind w:left="0"/>
        <w:rPr>
          <w:lang w:bidi="ar-SY"/>
        </w:rPr>
      </w:pPr>
    </w:p>
    <w:p w:rsidR="00396636" w:rsidRDefault="00396636" w:rsidP="00396636">
      <w:pPr>
        <w:pStyle w:val="a3"/>
        <w:bidi/>
        <w:spacing w:line="240" w:lineRule="auto"/>
        <w:ind w:left="0"/>
        <w:rPr>
          <w:lang w:bidi="ar-SY"/>
        </w:rPr>
      </w:pPr>
    </w:p>
    <w:p w:rsidR="00396636" w:rsidRDefault="00396636" w:rsidP="00396636">
      <w:pPr>
        <w:pStyle w:val="a3"/>
        <w:bidi/>
        <w:spacing w:line="240" w:lineRule="auto"/>
        <w:ind w:left="0"/>
        <w:rPr>
          <w:lang w:bidi="ar-SY"/>
        </w:rPr>
      </w:pPr>
    </w:p>
    <w:p w:rsidR="00396636" w:rsidRPr="00437F04" w:rsidRDefault="00396636" w:rsidP="00396636">
      <w:pPr>
        <w:pStyle w:val="a3"/>
        <w:bidi/>
        <w:spacing w:line="240" w:lineRule="auto"/>
        <w:ind w:left="0"/>
        <w:rPr>
          <w:rtl/>
          <w:lang w:bidi="ar-SY"/>
        </w:rPr>
      </w:pPr>
    </w:p>
    <w:p w:rsidR="00EB71F2" w:rsidRPr="00437F04" w:rsidRDefault="00EB71F2" w:rsidP="00396636">
      <w:pPr>
        <w:pStyle w:val="a3"/>
        <w:bidi/>
        <w:spacing w:line="240" w:lineRule="auto"/>
        <w:ind w:left="0"/>
        <w:rPr>
          <w:rtl/>
          <w:lang w:bidi="ar-SY"/>
        </w:rPr>
      </w:pPr>
    </w:p>
    <w:p w:rsidR="00EB71F2" w:rsidRPr="00437F04" w:rsidRDefault="00EB71F2" w:rsidP="00396636">
      <w:pPr>
        <w:pStyle w:val="a3"/>
        <w:bidi/>
        <w:spacing w:line="240" w:lineRule="auto"/>
        <w:ind w:left="0"/>
        <w:rPr>
          <w:rtl/>
          <w:lang w:bidi="ar-SY"/>
        </w:rPr>
      </w:pPr>
    </w:p>
    <w:p w:rsidR="003C3FDA" w:rsidRDefault="003C3FDA" w:rsidP="00396636">
      <w:pPr>
        <w:pStyle w:val="a3"/>
        <w:bidi/>
        <w:spacing w:line="240" w:lineRule="auto"/>
        <w:ind w:left="0"/>
        <w:rPr>
          <w:rtl/>
          <w:lang w:bidi="ar-SY"/>
        </w:rPr>
      </w:pPr>
    </w:p>
    <w:p w:rsidR="00D314B2" w:rsidRPr="00437F04" w:rsidRDefault="00D314B2" w:rsidP="003C3FDA">
      <w:pPr>
        <w:pStyle w:val="a3"/>
        <w:bidi/>
        <w:spacing w:line="240" w:lineRule="auto"/>
        <w:ind w:left="0"/>
        <w:rPr>
          <w:rFonts w:cs="Monotype Koufi"/>
          <w:sz w:val="28"/>
          <w:szCs w:val="28"/>
          <w:rtl/>
          <w:lang w:bidi="ar-SY"/>
        </w:rPr>
      </w:pPr>
      <w:r w:rsidRPr="00437F04">
        <w:rPr>
          <w:rFonts w:cs="Monotype Koufi" w:hint="cs"/>
          <w:sz w:val="28"/>
          <w:szCs w:val="28"/>
          <w:rtl/>
          <w:lang w:bidi="ar-SY"/>
        </w:rPr>
        <w:lastRenderedPageBreak/>
        <w:t xml:space="preserve">أشكال التوزيع في الأسواق الأجنبية </w:t>
      </w:r>
    </w:p>
    <w:p w:rsidR="00EB71F2" w:rsidRPr="00437F04" w:rsidRDefault="00EB71F2" w:rsidP="00396636">
      <w:pPr>
        <w:pStyle w:val="a3"/>
        <w:bidi/>
        <w:spacing w:line="240" w:lineRule="auto"/>
        <w:ind w:left="0"/>
        <w:rPr>
          <w:rtl/>
          <w:lang w:bidi="ar-SY"/>
        </w:rPr>
      </w:pPr>
    </w:p>
    <w:p w:rsidR="00D314B2" w:rsidRPr="005341B3" w:rsidRDefault="00D314B2" w:rsidP="003C3FDA">
      <w:pPr>
        <w:pStyle w:val="a3"/>
        <w:bidi/>
        <w:spacing w:line="240" w:lineRule="auto"/>
        <w:ind w:left="0"/>
        <w:rPr>
          <w:rFonts w:cs="Akhbar MT"/>
          <w:sz w:val="26"/>
          <w:szCs w:val="26"/>
          <w:rtl/>
          <w:lang w:bidi="ar-SY"/>
        </w:rPr>
      </w:pPr>
      <w:r w:rsidRPr="005341B3">
        <w:rPr>
          <w:rFonts w:cs="Akhbar MT" w:hint="cs"/>
          <w:sz w:val="26"/>
          <w:szCs w:val="26"/>
          <w:rtl/>
          <w:lang w:bidi="ar-SY"/>
        </w:rPr>
        <w:t xml:space="preserve">لا شك أن الشركة العالمية مسؤولة بشكل مباشر عن عملية التوزيع في السوق الأجنبي سواء كان ذلك من خلال استخدام موزعين محترفين أو عن طريق قيامها </w:t>
      </w:r>
      <w:r w:rsidR="003C3FDA" w:rsidRPr="005341B3">
        <w:rPr>
          <w:rFonts w:cs="Akhbar MT" w:hint="cs"/>
          <w:sz w:val="26"/>
          <w:szCs w:val="26"/>
          <w:rtl/>
          <w:lang w:bidi="ar-SY"/>
        </w:rPr>
        <w:t>بالتوزيع</w:t>
      </w:r>
      <w:r w:rsidRPr="005341B3">
        <w:rPr>
          <w:rFonts w:cs="Akhbar MT" w:hint="cs"/>
          <w:sz w:val="26"/>
          <w:szCs w:val="26"/>
          <w:rtl/>
          <w:lang w:bidi="ar-SY"/>
        </w:rPr>
        <w:t xml:space="preserve"> المباشر أو تملُّكها لقنوات التوزيع ، وسواء دخلت هذا السوق من خلال الاستثمار المباشر </w:t>
      </w:r>
      <w:r w:rsidR="009A77B6" w:rsidRPr="005341B3">
        <w:rPr>
          <w:rFonts w:cs="Akhbar MT" w:hint="cs"/>
          <w:sz w:val="26"/>
          <w:szCs w:val="26"/>
          <w:rtl/>
          <w:lang w:bidi="ar-SY"/>
        </w:rPr>
        <w:t xml:space="preserve"> </w:t>
      </w:r>
      <w:r w:rsidRPr="005341B3">
        <w:rPr>
          <w:rFonts w:cs="Akhbar MT" w:hint="cs"/>
          <w:sz w:val="26"/>
          <w:szCs w:val="26"/>
          <w:rtl/>
          <w:lang w:bidi="ar-SY"/>
        </w:rPr>
        <w:t xml:space="preserve">( إنشاء فرع لها بالسوق المعني ) أو غير المباشر . </w:t>
      </w:r>
      <w:r w:rsidR="00F63F01" w:rsidRPr="005341B3">
        <w:rPr>
          <w:rFonts w:cs="Akhbar MT" w:hint="cs"/>
          <w:sz w:val="26"/>
          <w:szCs w:val="26"/>
          <w:rtl/>
          <w:lang w:bidi="ar-SY"/>
        </w:rPr>
        <w:t>فالشركة تحدد الهدف الذي تسعى إلى تحقيقه في هذ</w:t>
      </w:r>
      <w:r w:rsidR="009A77B6" w:rsidRPr="005341B3">
        <w:rPr>
          <w:rFonts w:cs="Akhbar MT" w:hint="cs"/>
          <w:sz w:val="26"/>
          <w:szCs w:val="26"/>
          <w:rtl/>
          <w:lang w:bidi="ar-SY"/>
        </w:rPr>
        <w:t>ا السوق ثم تحدد المهام التي سيضط</w:t>
      </w:r>
      <w:r w:rsidR="00F63F01" w:rsidRPr="005341B3">
        <w:rPr>
          <w:rFonts w:cs="Akhbar MT" w:hint="cs"/>
          <w:sz w:val="26"/>
          <w:szCs w:val="26"/>
          <w:rtl/>
          <w:lang w:bidi="ar-SY"/>
        </w:rPr>
        <w:t xml:space="preserve">لع بها الموزع ( قناة التوزيع ) في السوق وأخيراً تقوم بمقارنة ماسيقوم به الموزع من مهام وأدوار </w:t>
      </w:r>
      <w:r w:rsidR="003C3FDA">
        <w:rPr>
          <w:rFonts w:cs="Akhbar MT" w:hint="cs"/>
          <w:sz w:val="26"/>
          <w:szCs w:val="26"/>
          <w:rtl/>
          <w:lang w:bidi="ar-SY"/>
        </w:rPr>
        <w:t>مع ماسيقوم به</w:t>
      </w:r>
      <w:r w:rsidR="00F63F01" w:rsidRPr="005341B3">
        <w:rPr>
          <w:rFonts w:cs="Akhbar MT" w:hint="cs"/>
          <w:sz w:val="26"/>
          <w:szCs w:val="26"/>
          <w:rtl/>
          <w:lang w:bidi="ar-SY"/>
        </w:rPr>
        <w:t xml:space="preserve"> بنظرائه في هذا السوق .</w:t>
      </w:r>
    </w:p>
    <w:p w:rsidR="00F63F01" w:rsidRPr="005341B3" w:rsidRDefault="00F63F01" w:rsidP="00396636">
      <w:pPr>
        <w:pStyle w:val="a3"/>
        <w:bidi/>
        <w:spacing w:line="240" w:lineRule="auto"/>
        <w:ind w:left="0"/>
        <w:rPr>
          <w:rFonts w:cs="Akhbar MT"/>
          <w:sz w:val="26"/>
          <w:szCs w:val="26"/>
          <w:rtl/>
          <w:lang w:bidi="ar-SY"/>
        </w:rPr>
      </w:pPr>
    </w:p>
    <w:p w:rsidR="00F00067" w:rsidRPr="005341B3" w:rsidRDefault="00F63F01" w:rsidP="00396636">
      <w:pPr>
        <w:pStyle w:val="a3"/>
        <w:bidi/>
        <w:spacing w:line="240" w:lineRule="auto"/>
        <w:ind w:left="0"/>
        <w:rPr>
          <w:rFonts w:cs="Akhbar MT"/>
          <w:sz w:val="26"/>
          <w:szCs w:val="26"/>
          <w:rtl/>
          <w:lang w:bidi="ar-SY"/>
        </w:rPr>
      </w:pPr>
      <w:r w:rsidRPr="005341B3">
        <w:rPr>
          <w:rFonts w:cs="Akhbar MT" w:hint="cs"/>
          <w:sz w:val="26"/>
          <w:szCs w:val="26"/>
          <w:rtl/>
          <w:lang w:bidi="ar-SY"/>
        </w:rPr>
        <w:t>هنالك طيف واسع من أشكال قنوات التوزيع كل منها له بنيته ووظائفه و فوائده ولك</w:t>
      </w:r>
      <w:r w:rsidR="00C94CE8" w:rsidRPr="005341B3">
        <w:rPr>
          <w:rFonts w:cs="Akhbar MT" w:hint="cs"/>
          <w:sz w:val="26"/>
          <w:szCs w:val="26"/>
          <w:rtl/>
          <w:lang w:bidi="ar-SY"/>
        </w:rPr>
        <w:t>ل</w:t>
      </w:r>
      <w:r w:rsidRPr="005341B3">
        <w:rPr>
          <w:rFonts w:cs="Akhbar MT" w:hint="cs"/>
          <w:sz w:val="26"/>
          <w:szCs w:val="26"/>
          <w:rtl/>
          <w:lang w:bidi="ar-SY"/>
        </w:rPr>
        <w:t xml:space="preserve"> منها الظروف التي تستخدم بها .</w:t>
      </w:r>
      <w:r w:rsidR="00F00067" w:rsidRPr="005341B3">
        <w:rPr>
          <w:rFonts w:cs="Akhbar MT" w:hint="cs"/>
          <w:sz w:val="26"/>
          <w:szCs w:val="26"/>
          <w:rtl/>
          <w:lang w:bidi="ar-SY"/>
        </w:rPr>
        <w:t xml:space="preserve"> </w:t>
      </w:r>
    </w:p>
    <w:p w:rsidR="00681A4A" w:rsidRPr="005341B3" w:rsidRDefault="00681A4A" w:rsidP="00396636">
      <w:pPr>
        <w:pStyle w:val="a3"/>
        <w:bidi/>
        <w:spacing w:line="240" w:lineRule="auto"/>
        <w:ind w:left="0"/>
        <w:rPr>
          <w:rFonts w:cs="Akhbar MT"/>
          <w:sz w:val="26"/>
          <w:szCs w:val="26"/>
          <w:rtl/>
          <w:lang w:bidi="ar-SY"/>
        </w:rPr>
      </w:pPr>
      <w:r w:rsidRPr="005341B3">
        <w:rPr>
          <w:rFonts w:cs="Akhbar MT" w:hint="cs"/>
          <w:sz w:val="26"/>
          <w:szCs w:val="26"/>
          <w:rtl/>
          <w:lang w:bidi="ar-SY"/>
        </w:rPr>
        <w:t>وهنالك تصنيفين أساسيين لهذه الأشكال:</w:t>
      </w:r>
    </w:p>
    <w:p w:rsidR="00F63F01" w:rsidRPr="005341B3" w:rsidRDefault="0074532B"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الأول وفق </w:t>
      </w:r>
      <w:r w:rsidRPr="005341B3">
        <w:rPr>
          <w:rFonts w:cs="Akhbar MT" w:hint="cs"/>
          <w:b/>
          <w:bCs/>
          <w:sz w:val="26"/>
          <w:szCs w:val="26"/>
          <w:rtl/>
          <w:lang w:bidi="ar-SY"/>
        </w:rPr>
        <w:t>درجة سيطرة الشركة المنتجة على قناة التوزيع .</w:t>
      </w:r>
    </w:p>
    <w:p w:rsidR="00F63F01" w:rsidRPr="005341B3" w:rsidRDefault="00681A4A" w:rsidP="00396636">
      <w:pPr>
        <w:pStyle w:val="a3"/>
        <w:bidi/>
        <w:spacing w:line="240" w:lineRule="auto"/>
        <w:ind w:left="0"/>
        <w:rPr>
          <w:rFonts w:cs="Akhbar MT"/>
          <w:sz w:val="26"/>
          <w:szCs w:val="26"/>
          <w:rtl/>
          <w:lang w:bidi="ar-SY"/>
        </w:rPr>
      </w:pPr>
      <w:r w:rsidRPr="005341B3">
        <w:rPr>
          <w:rFonts w:cs="Akhbar MT" w:hint="cs"/>
          <w:sz w:val="26"/>
          <w:szCs w:val="26"/>
          <w:rtl/>
          <w:lang w:bidi="ar-SY"/>
        </w:rPr>
        <w:t>أما الثاني فهو</w:t>
      </w:r>
      <w:r w:rsidR="00F00067" w:rsidRPr="005341B3">
        <w:rPr>
          <w:rFonts w:cs="Akhbar MT" w:hint="cs"/>
          <w:sz w:val="26"/>
          <w:szCs w:val="26"/>
          <w:rtl/>
          <w:lang w:bidi="ar-SY"/>
        </w:rPr>
        <w:t xml:space="preserve"> </w:t>
      </w:r>
      <w:r w:rsidR="00F63F01" w:rsidRPr="005341B3">
        <w:rPr>
          <w:rFonts w:cs="Akhbar MT" w:hint="cs"/>
          <w:sz w:val="26"/>
          <w:szCs w:val="26"/>
          <w:rtl/>
          <w:lang w:bidi="ar-SY"/>
        </w:rPr>
        <w:t>حسب</w:t>
      </w:r>
      <w:r w:rsidR="00696E0C" w:rsidRPr="005341B3">
        <w:rPr>
          <w:rFonts w:cs="Akhbar MT" w:hint="cs"/>
          <w:sz w:val="26"/>
          <w:szCs w:val="26"/>
          <w:rtl/>
          <w:lang w:bidi="ar-SY"/>
        </w:rPr>
        <w:t xml:space="preserve"> </w:t>
      </w:r>
      <w:r w:rsidR="00B47F33" w:rsidRPr="005341B3">
        <w:rPr>
          <w:rFonts w:cs="Akhbar MT" w:hint="cs"/>
          <w:b/>
          <w:bCs/>
          <w:sz w:val="26"/>
          <w:szCs w:val="26"/>
          <w:rtl/>
          <w:lang w:bidi="ar-SY"/>
        </w:rPr>
        <w:t>موطن الجهة التوزيعية التي ستتعامل معها الشركة .</w:t>
      </w:r>
    </w:p>
    <w:p w:rsidR="00EB71F2" w:rsidRPr="005341B3" w:rsidRDefault="00EB71F2" w:rsidP="00396636">
      <w:pPr>
        <w:pStyle w:val="a3"/>
        <w:bidi/>
        <w:spacing w:line="240" w:lineRule="auto"/>
        <w:ind w:left="0"/>
        <w:rPr>
          <w:sz w:val="26"/>
          <w:szCs w:val="26"/>
          <w:rtl/>
          <w:lang w:bidi="ar-SY"/>
        </w:rPr>
      </w:pPr>
    </w:p>
    <w:p w:rsidR="00EB71F2" w:rsidRPr="005341B3" w:rsidRDefault="00F00067" w:rsidP="003E3FCE">
      <w:pPr>
        <w:pStyle w:val="a3"/>
        <w:bidi/>
        <w:spacing w:line="240" w:lineRule="auto"/>
        <w:ind w:left="0"/>
        <w:rPr>
          <w:rFonts w:cs="Akhbar MT"/>
          <w:sz w:val="26"/>
          <w:szCs w:val="26"/>
          <w:rtl/>
          <w:lang w:bidi="ar-SY"/>
        </w:rPr>
      </w:pPr>
      <w:r w:rsidRPr="005341B3">
        <w:rPr>
          <w:rFonts w:cs="Akhbar MT" w:hint="cs"/>
          <w:sz w:val="26"/>
          <w:szCs w:val="26"/>
          <w:rtl/>
          <w:lang w:bidi="ar-SY"/>
        </w:rPr>
        <w:t xml:space="preserve">حسب التصنيف الأول ،يمكن تقسيم البدائل </w:t>
      </w:r>
      <w:r w:rsidR="0078765E">
        <w:rPr>
          <w:rFonts w:cs="Akhbar MT" w:hint="cs"/>
          <w:sz w:val="26"/>
          <w:szCs w:val="26"/>
          <w:rtl/>
          <w:lang w:bidi="ar-SY"/>
        </w:rPr>
        <w:t>الإستراتيجية</w:t>
      </w:r>
      <w:r w:rsidRPr="005341B3">
        <w:rPr>
          <w:rFonts w:cs="Akhbar MT" w:hint="cs"/>
          <w:sz w:val="26"/>
          <w:szCs w:val="26"/>
          <w:rtl/>
          <w:lang w:bidi="ar-SY"/>
        </w:rPr>
        <w:t xml:space="preserve"> لاختيار </w:t>
      </w:r>
      <w:r w:rsidR="00C94CE8" w:rsidRPr="005341B3">
        <w:rPr>
          <w:rFonts w:cs="Akhbar MT" w:hint="cs"/>
          <w:sz w:val="26"/>
          <w:szCs w:val="26"/>
          <w:rtl/>
          <w:lang w:bidi="ar-SY"/>
        </w:rPr>
        <w:t>قنوات التوزيع</w:t>
      </w:r>
      <w:r w:rsidRPr="005341B3">
        <w:rPr>
          <w:rFonts w:cs="Akhbar MT" w:hint="cs"/>
          <w:sz w:val="26"/>
          <w:szCs w:val="26"/>
          <w:rtl/>
          <w:lang w:bidi="ar-SY"/>
        </w:rPr>
        <w:t xml:space="preserve"> إلى نوعين </w:t>
      </w:r>
      <w:r w:rsidR="003C3FDA" w:rsidRPr="005341B3">
        <w:rPr>
          <w:rFonts w:cs="Akhbar MT" w:hint="cs"/>
          <w:sz w:val="26"/>
          <w:szCs w:val="26"/>
          <w:rtl/>
          <w:lang w:bidi="ar-SY"/>
        </w:rPr>
        <w:t>أساسيين</w:t>
      </w:r>
      <w:r w:rsidR="00C94CE8" w:rsidRPr="005341B3">
        <w:rPr>
          <w:rFonts w:cs="Akhbar MT" w:hint="cs"/>
          <w:sz w:val="26"/>
          <w:szCs w:val="26"/>
          <w:rtl/>
          <w:lang w:bidi="ar-SY"/>
        </w:rPr>
        <w:t xml:space="preserve"> </w:t>
      </w:r>
      <w:r w:rsidRPr="005341B3">
        <w:rPr>
          <w:rFonts w:cs="Akhbar MT" w:hint="cs"/>
          <w:sz w:val="26"/>
          <w:szCs w:val="26"/>
          <w:rtl/>
          <w:lang w:bidi="ar-SY"/>
        </w:rPr>
        <w:t>هما : التصدير</w:t>
      </w:r>
      <w:r w:rsidR="00681A4A" w:rsidRPr="005341B3">
        <w:rPr>
          <w:rFonts w:cs="Akhbar MT" w:hint="cs"/>
          <w:sz w:val="26"/>
          <w:szCs w:val="26"/>
          <w:rtl/>
          <w:lang w:bidi="ar-SY"/>
        </w:rPr>
        <w:t xml:space="preserve"> من جهة</w:t>
      </w:r>
      <w:r w:rsidRPr="005341B3">
        <w:rPr>
          <w:rFonts w:cs="Akhbar MT" w:hint="cs"/>
          <w:sz w:val="26"/>
          <w:szCs w:val="26"/>
          <w:rtl/>
          <w:lang w:bidi="ar-SY"/>
        </w:rPr>
        <w:t xml:space="preserve"> و الإنتاج </w:t>
      </w:r>
      <w:r w:rsidR="00B47F33" w:rsidRPr="005341B3">
        <w:rPr>
          <w:rFonts w:cs="Akhbar MT" w:hint="cs"/>
          <w:sz w:val="26"/>
          <w:szCs w:val="26"/>
          <w:rtl/>
          <w:lang w:bidi="ar-SY"/>
        </w:rPr>
        <w:t>أو التسويق في الأسواق الخارجية</w:t>
      </w:r>
      <w:r w:rsidR="00681A4A" w:rsidRPr="005341B3">
        <w:rPr>
          <w:rFonts w:cs="Akhbar MT" w:hint="cs"/>
          <w:sz w:val="26"/>
          <w:szCs w:val="26"/>
          <w:rtl/>
          <w:lang w:bidi="ar-SY"/>
        </w:rPr>
        <w:t xml:space="preserve"> من جهة أخرى</w:t>
      </w:r>
      <w:r w:rsidR="00B47F33" w:rsidRPr="005341B3">
        <w:rPr>
          <w:rFonts w:cs="Akhbar MT" w:hint="cs"/>
          <w:sz w:val="26"/>
          <w:szCs w:val="26"/>
          <w:rtl/>
          <w:lang w:bidi="ar-SY"/>
        </w:rPr>
        <w:t xml:space="preserve">، حيث هنالك نوعين للتصدير : المباشر والتصدير الغير مباشر  و أربعة أنواع رئيسية </w:t>
      </w:r>
      <w:r w:rsidR="003C3FDA" w:rsidRPr="005341B3">
        <w:rPr>
          <w:rFonts w:cs="Akhbar MT" w:hint="cs"/>
          <w:sz w:val="26"/>
          <w:szCs w:val="26"/>
          <w:rtl/>
          <w:lang w:bidi="ar-SY"/>
        </w:rPr>
        <w:t>للإنتاج</w:t>
      </w:r>
      <w:r w:rsidR="00B47F33" w:rsidRPr="005341B3">
        <w:rPr>
          <w:rFonts w:cs="Akhbar MT" w:hint="cs"/>
          <w:sz w:val="26"/>
          <w:szCs w:val="26"/>
          <w:rtl/>
          <w:lang w:bidi="ar-SY"/>
        </w:rPr>
        <w:t xml:space="preserve"> أو التسويق في الأسواق الخارجية : التعاقد الإنتاجي/ التراخيص والامتيازات / الاست</w:t>
      </w:r>
      <w:r w:rsidR="00C94CE8" w:rsidRPr="005341B3">
        <w:rPr>
          <w:rFonts w:cs="Akhbar MT" w:hint="cs"/>
          <w:sz w:val="26"/>
          <w:szCs w:val="26"/>
          <w:rtl/>
          <w:lang w:bidi="ar-SY"/>
        </w:rPr>
        <w:t>ثمار المشترك / الاستثمار المباشر.</w:t>
      </w:r>
    </w:p>
    <w:p w:rsidR="00C94CE8" w:rsidRPr="005341B3" w:rsidRDefault="00C94CE8" w:rsidP="00396636">
      <w:pPr>
        <w:pStyle w:val="a3"/>
        <w:bidi/>
        <w:spacing w:line="240" w:lineRule="auto"/>
        <w:ind w:left="0"/>
        <w:rPr>
          <w:rFonts w:cs="Akhbar MT"/>
          <w:sz w:val="26"/>
          <w:szCs w:val="26"/>
          <w:rtl/>
          <w:lang w:bidi="ar-SY"/>
        </w:rPr>
      </w:pPr>
    </w:p>
    <w:p w:rsidR="00C94CE8" w:rsidRPr="005341B3" w:rsidRDefault="00C94CE8" w:rsidP="00396636">
      <w:pPr>
        <w:pStyle w:val="a3"/>
        <w:bidi/>
        <w:spacing w:line="240" w:lineRule="auto"/>
        <w:ind w:left="0"/>
        <w:rPr>
          <w:rFonts w:cs="Akhbar MT"/>
          <w:sz w:val="26"/>
          <w:szCs w:val="26"/>
          <w:rtl/>
          <w:lang w:bidi="ar-SY"/>
        </w:rPr>
      </w:pPr>
      <w:r w:rsidRPr="005341B3">
        <w:rPr>
          <w:rFonts w:cs="Akhbar MT" w:hint="cs"/>
          <w:sz w:val="26"/>
          <w:szCs w:val="26"/>
          <w:rtl/>
          <w:lang w:bidi="ar-SY"/>
        </w:rPr>
        <w:t xml:space="preserve">أما التصنيف الثاني بحسب موطن الجهة التوزيعية التي </w:t>
      </w:r>
      <w:r w:rsidR="0074532B" w:rsidRPr="005341B3">
        <w:rPr>
          <w:rFonts w:cs="Akhbar MT" w:hint="cs"/>
          <w:sz w:val="26"/>
          <w:szCs w:val="26"/>
          <w:rtl/>
          <w:lang w:bidi="ar-SY"/>
        </w:rPr>
        <w:t>تتعامل</w:t>
      </w:r>
      <w:r w:rsidRPr="005341B3">
        <w:rPr>
          <w:rFonts w:cs="Akhbar MT" w:hint="cs"/>
          <w:sz w:val="26"/>
          <w:szCs w:val="26"/>
          <w:rtl/>
          <w:lang w:bidi="ar-SY"/>
        </w:rPr>
        <w:t xml:space="preserve"> معها الشركة </w:t>
      </w:r>
      <w:r w:rsidR="0074532B" w:rsidRPr="005341B3">
        <w:rPr>
          <w:rFonts w:cs="Akhbar MT" w:hint="cs"/>
          <w:sz w:val="26"/>
          <w:szCs w:val="26"/>
          <w:rtl/>
          <w:lang w:bidi="ar-SY"/>
        </w:rPr>
        <w:t xml:space="preserve">المنتجة </w:t>
      </w:r>
      <w:r w:rsidRPr="005341B3">
        <w:rPr>
          <w:rFonts w:cs="Akhbar MT" w:hint="cs"/>
          <w:sz w:val="26"/>
          <w:szCs w:val="26"/>
          <w:rtl/>
          <w:lang w:bidi="ar-SY"/>
        </w:rPr>
        <w:t xml:space="preserve">فتقسم الجهات التوزيعية وفقه إلى قسمين هما : الجهات التوزيعية المحلية والجهات التوزيعية الخارجية. </w:t>
      </w:r>
    </w:p>
    <w:p w:rsidR="00EB71F2" w:rsidRPr="005341B3" w:rsidRDefault="00EB71F2" w:rsidP="00396636">
      <w:pPr>
        <w:pStyle w:val="a3"/>
        <w:bidi/>
        <w:spacing w:line="240" w:lineRule="auto"/>
        <w:ind w:left="0"/>
        <w:rPr>
          <w:sz w:val="26"/>
          <w:szCs w:val="26"/>
          <w:rtl/>
          <w:lang w:bidi="ar-SY"/>
        </w:rPr>
      </w:pPr>
    </w:p>
    <w:p w:rsidR="00681A4A" w:rsidRPr="005341B3" w:rsidRDefault="00681A4A" w:rsidP="00396636">
      <w:pPr>
        <w:pStyle w:val="a3"/>
        <w:bidi/>
        <w:spacing w:line="240" w:lineRule="auto"/>
        <w:ind w:left="0"/>
        <w:rPr>
          <w:sz w:val="26"/>
          <w:szCs w:val="26"/>
          <w:rtl/>
          <w:lang w:bidi="ar-SY"/>
        </w:rPr>
      </w:pPr>
    </w:p>
    <w:p w:rsidR="00681A4A" w:rsidRPr="005341B3" w:rsidRDefault="00681A4A" w:rsidP="00396636">
      <w:pPr>
        <w:pStyle w:val="a3"/>
        <w:bidi/>
        <w:spacing w:line="240" w:lineRule="auto"/>
        <w:ind w:left="0"/>
        <w:rPr>
          <w:sz w:val="26"/>
          <w:szCs w:val="26"/>
          <w:rtl/>
          <w:lang w:bidi="ar-SY"/>
        </w:rPr>
      </w:pPr>
    </w:p>
    <w:p w:rsidR="004B5B89" w:rsidRDefault="004B5B89" w:rsidP="00396636">
      <w:pPr>
        <w:pStyle w:val="a3"/>
        <w:bidi/>
        <w:spacing w:line="240" w:lineRule="auto"/>
        <w:ind w:left="0"/>
        <w:rPr>
          <w:rFonts w:cs="Akhbar MT"/>
          <w:b/>
          <w:bCs/>
          <w:sz w:val="26"/>
          <w:szCs w:val="26"/>
          <w:rtl/>
          <w:lang w:bidi="ar-SY"/>
        </w:rPr>
      </w:pPr>
    </w:p>
    <w:p w:rsidR="004B5B89" w:rsidRDefault="004B5B89" w:rsidP="004B5B89">
      <w:pPr>
        <w:pStyle w:val="a3"/>
        <w:bidi/>
        <w:spacing w:line="240" w:lineRule="auto"/>
        <w:ind w:left="0"/>
        <w:rPr>
          <w:rFonts w:cs="Akhbar MT"/>
          <w:b/>
          <w:bCs/>
          <w:sz w:val="26"/>
          <w:szCs w:val="26"/>
          <w:rtl/>
          <w:lang w:bidi="ar-SY"/>
        </w:rPr>
      </w:pPr>
    </w:p>
    <w:p w:rsidR="00681A4A" w:rsidRPr="005341B3" w:rsidRDefault="00681A4A" w:rsidP="00396636">
      <w:pPr>
        <w:pStyle w:val="a3"/>
        <w:bidi/>
        <w:spacing w:line="240" w:lineRule="auto"/>
        <w:ind w:left="0"/>
        <w:rPr>
          <w:sz w:val="26"/>
          <w:szCs w:val="26"/>
          <w:rtl/>
          <w:lang w:bidi="ar-SY"/>
        </w:rPr>
      </w:pPr>
    </w:p>
    <w:p w:rsidR="00681A4A" w:rsidRPr="005341B3" w:rsidRDefault="00681A4A" w:rsidP="00396636">
      <w:pPr>
        <w:pStyle w:val="a3"/>
        <w:bidi/>
        <w:spacing w:line="240" w:lineRule="auto"/>
        <w:ind w:left="0"/>
        <w:rPr>
          <w:sz w:val="26"/>
          <w:szCs w:val="26"/>
          <w:rtl/>
          <w:lang w:bidi="ar-SY"/>
        </w:rPr>
      </w:pPr>
    </w:p>
    <w:p w:rsidR="0074532B" w:rsidRPr="00437F04" w:rsidRDefault="0074532B" w:rsidP="00396636">
      <w:pPr>
        <w:pStyle w:val="a3"/>
        <w:bidi/>
        <w:spacing w:line="240" w:lineRule="auto"/>
        <w:ind w:left="0"/>
        <w:rPr>
          <w:rtl/>
          <w:lang w:bidi="ar-SY"/>
        </w:rPr>
      </w:pPr>
    </w:p>
    <w:p w:rsidR="0074532B" w:rsidRDefault="0074532B" w:rsidP="00396636">
      <w:pPr>
        <w:pStyle w:val="a3"/>
        <w:bidi/>
        <w:spacing w:line="240" w:lineRule="auto"/>
        <w:ind w:left="0"/>
        <w:rPr>
          <w:rtl/>
          <w:lang w:bidi="ar-SY"/>
        </w:rPr>
      </w:pPr>
    </w:p>
    <w:p w:rsidR="005341B3" w:rsidRDefault="005341B3" w:rsidP="00396636">
      <w:pPr>
        <w:pStyle w:val="a3"/>
        <w:bidi/>
        <w:spacing w:line="240" w:lineRule="auto"/>
        <w:ind w:left="0"/>
        <w:rPr>
          <w:rtl/>
          <w:lang w:bidi="ar-SY"/>
        </w:rPr>
      </w:pPr>
    </w:p>
    <w:p w:rsidR="005341B3" w:rsidRDefault="005341B3" w:rsidP="00396636">
      <w:pPr>
        <w:pStyle w:val="a3"/>
        <w:bidi/>
        <w:spacing w:line="240" w:lineRule="auto"/>
        <w:ind w:left="0"/>
        <w:rPr>
          <w:rtl/>
          <w:lang w:bidi="ar-SY"/>
        </w:rPr>
      </w:pPr>
    </w:p>
    <w:p w:rsidR="005341B3" w:rsidRPr="00437F04" w:rsidRDefault="005341B3" w:rsidP="00396636">
      <w:pPr>
        <w:pStyle w:val="a3"/>
        <w:bidi/>
        <w:spacing w:line="240" w:lineRule="auto"/>
        <w:ind w:left="0"/>
        <w:rPr>
          <w:rtl/>
          <w:lang w:bidi="ar-SY"/>
        </w:rPr>
      </w:pPr>
    </w:p>
    <w:p w:rsidR="0074532B" w:rsidRPr="00437F04" w:rsidRDefault="0074532B" w:rsidP="00396636">
      <w:pPr>
        <w:pStyle w:val="a3"/>
        <w:bidi/>
        <w:spacing w:line="240" w:lineRule="auto"/>
        <w:ind w:left="0"/>
        <w:rPr>
          <w:rtl/>
          <w:lang w:bidi="ar-SY"/>
        </w:rPr>
      </w:pPr>
    </w:p>
    <w:p w:rsidR="0074532B" w:rsidRPr="00437F04" w:rsidRDefault="0074532B" w:rsidP="00396636">
      <w:pPr>
        <w:pStyle w:val="a3"/>
        <w:bidi/>
        <w:spacing w:line="240" w:lineRule="auto"/>
        <w:ind w:left="0"/>
        <w:rPr>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C3FDA" w:rsidRPr="005341B3" w:rsidRDefault="003C3FDA" w:rsidP="003C3FDA">
      <w:pPr>
        <w:pStyle w:val="a3"/>
        <w:bidi/>
        <w:spacing w:line="240" w:lineRule="auto"/>
        <w:ind w:left="0"/>
        <w:rPr>
          <w:rFonts w:cs="Akhbar MT"/>
          <w:b/>
          <w:bCs/>
          <w:sz w:val="26"/>
          <w:szCs w:val="26"/>
          <w:rtl/>
          <w:lang w:bidi="ar-SY"/>
        </w:rPr>
      </w:pPr>
      <w:r w:rsidRPr="005341B3">
        <w:rPr>
          <w:rFonts w:cs="Akhbar MT" w:hint="cs"/>
          <w:b/>
          <w:bCs/>
          <w:sz w:val="26"/>
          <w:szCs w:val="26"/>
          <w:rtl/>
          <w:lang w:bidi="ar-SY"/>
        </w:rPr>
        <w:t>الهياكل التالية توضح كل من التصنيفين علماً أنه سيتم الاعتماد على التصنيف الثاني لشرحه بالتفصيل :</w:t>
      </w: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396636" w:rsidRDefault="00396636" w:rsidP="00396636">
      <w:pPr>
        <w:pStyle w:val="a3"/>
        <w:bidi/>
        <w:spacing w:line="240" w:lineRule="auto"/>
        <w:ind w:left="0"/>
        <w:rPr>
          <w:rFonts w:ascii="Arial Unicode MS" w:eastAsia="Arial Unicode MS" w:hAnsi="Arial Unicode MS" w:cs="Arial Unicode MS"/>
          <w:rtl/>
          <w:lang w:bidi="ar-SY"/>
        </w:rPr>
      </w:pPr>
    </w:p>
    <w:p w:rsidR="00CC0FA9" w:rsidRPr="00437F04" w:rsidRDefault="00396636" w:rsidP="00396636">
      <w:pPr>
        <w:pStyle w:val="a3"/>
        <w:bidi/>
        <w:spacing w:line="240" w:lineRule="auto"/>
        <w:ind w:left="0"/>
        <w:rPr>
          <w:rFonts w:ascii="Arial Unicode MS" w:eastAsia="Arial Unicode MS" w:hAnsi="Arial Unicode MS" w:cs="Arial Unicode MS"/>
          <w:rtl/>
          <w:lang w:bidi="ar-SY"/>
        </w:rPr>
      </w:pPr>
      <w:r>
        <w:rPr>
          <w:rFonts w:ascii="Arial Unicode MS" w:eastAsia="Arial Unicode MS" w:hAnsi="Arial Unicode MS" w:cs="Arial Unicode MS" w:hint="cs"/>
          <w:noProof/>
          <w:rtl/>
        </w:rPr>
        <w:drawing>
          <wp:anchor distT="0" distB="0" distL="114300" distR="114300" simplePos="0" relativeHeight="251659263" behindDoc="0" locked="0" layoutInCell="1" allowOverlap="1">
            <wp:simplePos x="0" y="0"/>
            <wp:positionH relativeFrom="margin">
              <wp:posOffset>-127000</wp:posOffset>
            </wp:positionH>
            <wp:positionV relativeFrom="margin">
              <wp:posOffset>-165100</wp:posOffset>
            </wp:positionV>
            <wp:extent cx="6172200" cy="6705600"/>
            <wp:effectExtent l="76200" t="190500" r="0" b="0"/>
            <wp:wrapNone/>
            <wp:docPr id="7"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C0FA9" w:rsidRPr="00437F04">
        <w:rPr>
          <w:rFonts w:ascii="Arial Unicode MS" w:eastAsia="Arial Unicode MS" w:hAnsi="Arial Unicode MS" w:cs="Arial Unicode MS" w:hint="cs"/>
          <w:rtl/>
          <w:lang w:bidi="ar-SY"/>
        </w:rPr>
        <w:t>التصنيف الأول</w:t>
      </w:r>
    </w:p>
    <w:p w:rsidR="00CC0FA9" w:rsidRPr="00437F04" w:rsidRDefault="00E536A2" w:rsidP="00396636">
      <w:pPr>
        <w:pStyle w:val="a3"/>
        <w:tabs>
          <w:tab w:val="left" w:pos="3208"/>
        </w:tabs>
        <w:bidi/>
        <w:spacing w:line="240" w:lineRule="auto"/>
        <w:ind w:left="0"/>
        <w:rPr>
          <w:rtl/>
          <w:lang w:bidi="ar-SY"/>
        </w:rPr>
      </w:pPr>
      <w:r w:rsidRPr="00437F04">
        <w:rPr>
          <w:rtl/>
          <w:lang w:bidi="ar-SY"/>
        </w:rPr>
        <w:tab/>
      </w:r>
    </w:p>
    <w:p w:rsidR="005818E1" w:rsidRPr="00437F04" w:rsidRDefault="005818E1" w:rsidP="00396636">
      <w:pPr>
        <w:pStyle w:val="a3"/>
        <w:bidi/>
        <w:spacing w:line="240" w:lineRule="auto"/>
        <w:ind w:left="0"/>
        <w:rPr>
          <w:rtl/>
          <w:lang w:bidi="ar-SY"/>
        </w:rPr>
      </w:pPr>
    </w:p>
    <w:p w:rsidR="005818E1" w:rsidRPr="00437F04" w:rsidRDefault="005818E1"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r w:rsidRPr="00437F04">
        <w:rPr>
          <w:rFonts w:hint="cs"/>
          <w:noProof/>
          <w:rtl/>
        </w:rPr>
        <w:drawing>
          <wp:anchor distT="0" distB="0" distL="114300" distR="114300" simplePos="0" relativeHeight="251662336" behindDoc="1" locked="0" layoutInCell="1" allowOverlap="1">
            <wp:simplePos x="0" y="0"/>
            <wp:positionH relativeFrom="margin">
              <wp:posOffset>63500</wp:posOffset>
            </wp:positionH>
            <wp:positionV relativeFrom="margin">
              <wp:posOffset>2755900</wp:posOffset>
            </wp:positionV>
            <wp:extent cx="5886450" cy="2768600"/>
            <wp:effectExtent l="76200" t="76200" r="76200" b="0"/>
            <wp:wrapNone/>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C0FA9" w:rsidRPr="00437F04" w:rsidRDefault="00CC0FA9" w:rsidP="00396636">
      <w:pPr>
        <w:pStyle w:val="a3"/>
        <w:bidi/>
        <w:spacing w:line="240" w:lineRule="auto"/>
        <w:ind w:left="0"/>
        <w:rPr>
          <w:rtl/>
          <w:lang w:bidi="ar-SY"/>
        </w:rPr>
      </w:pPr>
    </w:p>
    <w:p w:rsidR="00C54788" w:rsidRPr="00437F04" w:rsidRDefault="00CC0FA9" w:rsidP="0086602D">
      <w:pPr>
        <w:pStyle w:val="a3"/>
        <w:bidi/>
        <w:spacing w:line="240" w:lineRule="auto"/>
        <w:ind w:left="0"/>
        <w:rPr>
          <w:lang w:bidi="ar-SY"/>
        </w:rPr>
      </w:pPr>
      <w:r w:rsidRPr="00437F04">
        <w:rPr>
          <w:rFonts w:hint="cs"/>
          <w:rtl/>
          <w:lang w:bidi="ar-SY"/>
        </w:rPr>
        <w:lastRenderedPageBreak/>
        <w:t>التصنيف الثاني ( بحسب موطن الجهة ال</w:t>
      </w:r>
      <w:r w:rsidR="0086602D">
        <w:rPr>
          <w:rFonts w:hint="cs"/>
          <w:rtl/>
          <w:lang w:bidi="ar-SY"/>
        </w:rPr>
        <w:t>توزيعية التي تتعامل معها الشركة</w:t>
      </w:r>
      <w:r w:rsidRPr="00437F04">
        <w:rPr>
          <w:rFonts w:hint="cs"/>
          <w:rtl/>
          <w:lang w:bidi="ar-SY"/>
        </w:rPr>
        <w:t xml:space="preserve"> )</w:t>
      </w:r>
      <w:r w:rsidRPr="00437F04">
        <w:rPr>
          <w:noProof/>
        </w:rPr>
        <w:drawing>
          <wp:inline distT="0" distB="0" distL="0" distR="0">
            <wp:extent cx="6185435" cy="5118008"/>
            <wp:effectExtent l="95250" t="0" r="101065"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54788" w:rsidRPr="00437F04" w:rsidRDefault="00C54788" w:rsidP="00396636">
      <w:pPr>
        <w:spacing w:line="240" w:lineRule="auto"/>
        <w:rPr>
          <w:lang w:bidi="ar-SY"/>
        </w:rPr>
      </w:pPr>
    </w:p>
    <w:p w:rsidR="00C54788" w:rsidRPr="00437F04" w:rsidRDefault="00C54788" w:rsidP="00396636">
      <w:pPr>
        <w:spacing w:line="240" w:lineRule="auto"/>
        <w:rPr>
          <w:lang w:bidi="ar-SY"/>
        </w:rPr>
      </w:pPr>
    </w:p>
    <w:p w:rsidR="00C54788" w:rsidRPr="00437F04" w:rsidRDefault="00C54788" w:rsidP="00396636">
      <w:pPr>
        <w:spacing w:line="240" w:lineRule="auto"/>
        <w:rPr>
          <w:lang w:bidi="ar-SY"/>
        </w:rPr>
      </w:pPr>
    </w:p>
    <w:p w:rsidR="00C54788" w:rsidRPr="00437F04" w:rsidRDefault="00C54788" w:rsidP="00396636">
      <w:pPr>
        <w:spacing w:line="240" w:lineRule="auto"/>
        <w:rPr>
          <w:lang w:bidi="ar-SY"/>
        </w:rPr>
      </w:pPr>
    </w:p>
    <w:p w:rsidR="00C54788" w:rsidRPr="00437F04" w:rsidRDefault="00C54788" w:rsidP="00396636">
      <w:pPr>
        <w:spacing w:line="240" w:lineRule="auto"/>
        <w:rPr>
          <w:lang w:bidi="ar-SY"/>
        </w:rPr>
      </w:pPr>
    </w:p>
    <w:p w:rsidR="0074532B" w:rsidRPr="00437F04" w:rsidRDefault="00C54788" w:rsidP="00396636">
      <w:pPr>
        <w:tabs>
          <w:tab w:val="left" w:pos="6576"/>
        </w:tabs>
        <w:spacing w:line="240" w:lineRule="auto"/>
        <w:rPr>
          <w:rtl/>
          <w:lang w:bidi="ar-SY"/>
        </w:rPr>
      </w:pPr>
      <w:r w:rsidRPr="00437F04">
        <w:rPr>
          <w:lang w:bidi="ar-SY"/>
        </w:rPr>
        <w:tab/>
      </w:r>
    </w:p>
    <w:p w:rsidR="00C54788" w:rsidRPr="00437F04" w:rsidRDefault="00C54788" w:rsidP="00396636">
      <w:pPr>
        <w:tabs>
          <w:tab w:val="left" w:pos="6576"/>
        </w:tabs>
        <w:spacing w:line="240" w:lineRule="auto"/>
        <w:rPr>
          <w:rtl/>
          <w:lang w:bidi="ar-SY"/>
        </w:rPr>
      </w:pPr>
    </w:p>
    <w:p w:rsidR="00C54788" w:rsidRPr="00437F04" w:rsidRDefault="00C54788" w:rsidP="00396636">
      <w:pPr>
        <w:tabs>
          <w:tab w:val="left" w:pos="6576"/>
        </w:tabs>
        <w:spacing w:line="240" w:lineRule="auto"/>
        <w:rPr>
          <w:rtl/>
          <w:lang w:bidi="ar-SY"/>
        </w:rPr>
      </w:pPr>
    </w:p>
    <w:p w:rsidR="00C54788" w:rsidRPr="00437F04" w:rsidRDefault="00C54788" w:rsidP="00396636">
      <w:pPr>
        <w:tabs>
          <w:tab w:val="left" w:pos="6576"/>
        </w:tabs>
        <w:spacing w:line="240" w:lineRule="auto"/>
        <w:rPr>
          <w:rtl/>
          <w:lang w:bidi="ar-SY"/>
        </w:rPr>
      </w:pPr>
    </w:p>
    <w:p w:rsidR="00C54788" w:rsidRPr="00437F04" w:rsidRDefault="008F5B37" w:rsidP="00396636">
      <w:pPr>
        <w:tabs>
          <w:tab w:val="left" w:pos="6576"/>
        </w:tabs>
        <w:spacing w:line="240" w:lineRule="auto"/>
        <w:jc w:val="right"/>
        <w:rPr>
          <w:rFonts w:cs="Monotype Koufi"/>
          <w:sz w:val="28"/>
          <w:szCs w:val="28"/>
          <w:rtl/>
          <w:lang w:bidi="ar-SY"/>
        </w:rPr>
      </w:pPr>
      <w:r w:rsidRPr="00437F04">
        <w:rPr>
          <w:rFonts w:cs="Monotype Koufi" w:hint="cs"/>
          <w:sz w:val="28"/>
          <w:szCs w:val="28"/>
          <w:rtl/>
          <w:lang w:bidi="ar-SY"/>
        </w:rPr>
        <w:lastRenderedPageBreak/>
        <w:t xml:space="preserve">أولاً : جهات التوزيع المحلية </w:t>
      </w:r>
    </w:p>
    <w:p w:rsidR="003A50E9" w:rsidRPr="00437F04" w:rsidRDefault="00EF1A87" w:rsidP="00396636">
      <w:pPr>
        <w:tabs>
          <w:tab w:val="left" w:pos="6576"/>
        </w:tabs>
        <w:spacing w:line="240" w:lineRule="auto"/>
        <w:jc w:val="right"/>
        <w:rPr>
          <w:rFonts w:cs="Monotype Koufi"/>
          <w:sz w:val="28"/>
          <w:szCs w:val="28"/>
          <w:rtl/>
          <w:lang w:bidi="ar-SY"/>
        </w:rPr>
      </w:pPr>
      <w:r>
        <w:rPr>
          <w:rFonts w:cs="Monotype Koufi"/>
          <w:noProof/>
          <w:sz w:val="28"/>
          <w:szCs w:val="28"/>
          <w:rtl/>
        </w:rPr>
        <w:pict>
          <v:group id="_x0000_s1071" style="position:absolute;left:0;text-align:left;margin-left:23.7pt;margin-top:20.25pt;width:439.5pt;height:165.25pt;z-index:251699200" coordorigin="1819,2078" coordsize="8790,3305">
            <v:group id="_x0000_s1069" style="position:absolute;left:1819;top:2078;width:8790;height:3305" coordorigin="1788,2209" coordsize="8790,3305">
              <v:group id="_x0000_s1041" style="position:absolute;left:1788;top:2553;width:3216;height:2933" coordorigin="1632,1699" coordsize="3408,3065">
                <v:rect id="_x0000_s1027" style="position:absolute;left:1632;top:2016;width:3408;height:2748" strokecolor="#0d0d0d [3069]">
                  <v:stroke dashstyle="longDashDot"/>
                </v:rect>
                <v:roundrect id="_x0000_s1029" style="position:absolute;left:1733;top:1699;width:2141;height:487" arcsize="10923f" o:regroupid="1">
                  <v:textbox style="mso-next-textbox:#_x0000_s1029">
                    <w:txbxContent>
                      <w:p w:rsidR="002506EF" w:rsidRPr="00174DC9" w:rsidRDefault="002506EF" w:rsidP="002506EF">
                        <w:pPr>
                          <w:bidi/>
                          <w:rPr>
                            <w:sz w:val="20"/>
                            <w:szCs w:val="20"/>
                            <w:lang w:bidi="ar-SY"/>
                          </w:rPr>
                        </w:pPr>
                        <w:r w:rsidRPr="00174DC9">
                          <w:rPr>
                            <w:rFonts w:hint="cs"/>
                            <w:sz w:val="20"/>
                            <w:szCs w:val="20"/>
                            <w:rtl/>
                            <w:lang w:bidi="ar-SY"/>
                          </w:rPr>
                          <w:t>البلد المصدِّر</w:t>
                        </w:r>
                        <w:r w:rsidR="00174DC9" w:rsidRPr="00174DC9">
                          <w:rPr>
                            <w:rFonts w:hint="cs"/>
                            <w:sz w:val="20"/>
                            <w:szCs w:val="20"/>
                            <w:rtl/>
                            <w:lang w:bidi="ar-SY"/>
                          </w:rPr>
                          <w:t xml:space="preserve"> ( المحلي )</w:t>
                        </w:r>
                      </w:p>
                    </w:txbxContent>
                  </v:textbox>
                </v:roundrect>
                <v:oval id="_x0000_s1028" style="position:absolute;left:1788;top:2832;width:1092;height:1152" o:regroupid="2" fillcolor="#b2b2b2 [3205]" strokecolor="#f2f2f2 [3041]" strokeweight="3pt">
                  <v:shadow on="t" type="perspective" color="#585858 [1605]" opacity=".5" offset="1pt" offset2="-1pt"/>
                  <v:textbox style="mso-next-textbox:#_x0000_s1028">
                    <w:txbxContent>
                      <w:p w:rsidR="002506EF" w:rsidRPr="003A50E9" w:rsidRDefault="002506EF" w:rsidP="002506EF">
                        <w:pPr>
                          <w:bidi/>
                          <w:jc w:val="center"/>
                          <w:rPr>
                            <w:b/>
                            <w:bCs/>
                            <w:sz w:val="20"/>
                            <w:szCs w:val="20"/>
                            <w:lang w:bidi="ar-SY"/>
                          </w:rPr>
                        </w:pPr>
                        <w:r w:rsidRPr="003A50E9">
                          <w:rPr>
                            <w:rFonts w:hint="cs"/>
                            <w:b/>
                            <w:bCs/>
                            <w:sz w:val="20"/>
                            <w:szCs w:val="20"/>
                            <w:rtl/>
                            <w:lang w:bidi="ar-SY"/>
                          </w:rPr>
                          <w:t xml:space="preserve">الشركة المنتجة </w:t>
                        </w:r>
                      </w:p>
                    </w:txbxContent>
                  </v:textbox>
                </v:oval>
                <v:rect id="_x0000_s1030" style="position:absolute;left:3481;top:2376;width:1367;height:276" o:regroupid="2">
                  <v:textbox style="mso-next-textbox:#_x0000_s1030">
                    <w:txbxContent>
                      <w:p w:rsidR="002506EF" w:rsidRPr="000D52B7" w:rsidRDefault="002506EF">
                        <w:pPr>
                          <w:rPr>
                            <w:sz w:val="12"/>
                            <w:szCs w:val="12"/>
                            <w:lang w:bidi="ar-SY"/>
                          </w:rPr>
                        </w:pPr>
                        <w:r w:rsidRPr="000D52B7">
                          <w:rPr>
                            <w:rFonts w:hint="cs"/>
                            <w:sz w:val="12"/>
                            <w:szCs w:val="12"/>
                            <w:rtl/>
                            <w:lang w:bidi="ar-SY"/>
                          </w:rPr>
                          <w:t>شركات إدارة الصادرات</w:t>
                        </w:r>
                      </w:p>
                    </w:txbxContent>
                  </v:textbox>
                </v:rect>
                <v:rect id="_x0000_s1034" style="position:absolute;left:3481;top:2901;width:1367;height:279">
                  <v:textbox style="mso-next-textbox:#_x0000_s1034">
                    <w:txbxContent>
                      <w:p w:rsidR="00174DC9" w:rsidRPr="00174DC9" w:rsidRDefault="00174DC9">
                        <w:pPr>
                          <w:rPr>
                            <w:sz w:val="12"/>
                            <w:szCs w:val="12"/>
                            <w:lang w:bidi="ar-SY"/>
                          </w:rPr>
                        </w:pPr>
                        <w:r w:rsidRPr="00174DC9">
                          <w:rPr>
                            <w:rFonts w:hint="cs"/>
                            <w:sz w:val="12"/>
                            <w:szCs w:val="12"/>
                            <w:rtl/>
                            <w:lang w:bidi="ar-SY"/>
                          </w:rPr>
                          <w:t>شركات التجارة الدولية</w:t>
                        </w:r>
                      </w:p>
                    </w:txbxContent>
                  </v:textbox>
                </v:rect>
                <v:rect id="_x0000_s1035" style="position:absolute;left:3481;top:3513;width:1367;height:341">
                  <v:textbox style="mso-next-textbox:#_x0000_s1035">
                    <w:txbxContent>
                      <w:p w:rsidR="00174DC9" w:rsidRPr="00174DC9" w:rsidRDefault="00174DC9" w:rsidP="00174DC9">
                        <w:pPr>
                          <w:rPr>
                            <w:sz w:val="14"/>
                            <w:szCs w:val="14"/>
                            <w:lang w:bidi="ar-SY"/>
                          </w:rPr>
                        </w:pPr>
                        <w:r w:rsidRPr="00174DC9">
                          <w:rPr>
                            <w:rFonts w:hint="cs"/>
                            <w:sz w:val="14"/>
                            <w:szCs w:val="14"/>
                            <w:rtl/>
                            <w:lang w:bidi="ar-SY"/>
                          </w:rPr>
                          <w:t>سماسرة التصدير</w:t>
                        </w:r>
                      </w:p>
                    </w:txbxContent>
                  </v:textbox>
                </v:rect>
                <v:rect id="_x0000_s1036" style="position:absolute;left:3481;top:4072;width:1367;height:341">
                  <v:textbox style="mso-next-textbox:#_x0000_s1036">
                    <w:txbxContent>
                      <w:p w:rsidR="00174DC9" w:rsidRPr="00174DC9" w:rsidRDefault="00174DC9" w:rsidP="00174DC9">
                        <w:pPr>
                          <w:rPr>
                            <w:sz w:val="12"/>
                            <w:szCs w:val="12"/>
                            <w:lang w:bidi="ar-SY"/>
                          </w:rPr>
                        </w:pPr>
                        <w:r w:rsidRPr="00174DC9">
                          <w:rPr>
                            <w:rFonts w:hint="cs"/>
                            <w:sz w:val="12"/>
                            <w:szCs w:val="12"/>
                            <w:rtl/>
                            <w:lang w:bidi="ar-SY"/>
                          </w:rPr>
                          <w:t>شركات التصدير التعاوني</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2611;top:2677;width:953;height:155;rotation:-2731955fd">
                  <v:stroke dashstyle="1 1"/>
                </v:shape>
                <v:shape id="_x0000_s1038" type="#_x0000_t13" style="position:absolute;left:2815;top:3074;width:674;height:155;rotation:-1353595fd">
                  <v:stroke dashstyle="1 1"/>
                </v:shape>
                <v:shape id="_x0000_s1039" type="#_x0000_t13" style="position:absolute;left:2815;top:3513;width:674;height:155;rotation:1082016fd">
                  <v:stroke dashstyle="1 1"/>
                </v:shape>
                <v:shape id="_x0000_s1040" type="#_x0000_t13" style="position:absolute;left:2673;top:3854;width:816;height:155;rotation:2259642fd">
                  <v:stroke dashstyle="1 1"/>
                </v:shape>
              </v:group>
              <v:group id="_x0000_s1051" style="position:absolute;left:7055;top:2424;width:3523;height:3090" coordorigin="7677,2670" coordsize="2901,2740">
                <v:rect id="_x0000_s1042" style="position:absolute;left:7677;top:2695;width:2901;height:2715">
                  <v:stroke dashstyle="longDash"/>
                </v:rect>
                <v:shapetype id="_x0000_t32" coordsize="21600,21600" o:spt="32" o:oned="t" path="m,l21600,21600e" filled="f">
                  <v:path arrowok="t" fillok="f" o:connecttype="none"/>
                  <o:lock v:ext="edit" shapetype="t"/>
                </v:shapetype>
                <v:shape id="_x0000_s1043" type="#_x0000_t32" style="position:absolute;left:9821;top:2670;width:0;height:2715" o:connectortype="straight">
                  <v:stroke dashstyle="longDash"/>
                </v:shape>
                <v:shape id="_x0000_s1044" type="#_x0000_t32" style="position:absolute;left:9313;top:2695;width:0;height:2715" o:connectortype="straight">
                  <v:stroke dashstyle="longDash"/>
                </v:shape>
                <v:shape id="_x0000_s1045" type="#_x0000_t32" style="position:absolute;left:8267;top:2695;width:0;height:2715" o:connectortype="straight">
                  <v:stroke dashstyle="longDash"/>
                </v:shape>
                <v:shape id="_x0000_s1046" type="#_x0000_t32" style="position:absolute;left:7677;top:3801;width:2901;height:333;flip:x" o:connectortype="straight">
                  <v:stroke dashstyle="longDash"/>
                </v:shape>
                <v:shape id="_x0000_s1047" type="#_x0000_t32" style="position:absolute;left:7677;top:3273;width:2848;height:336;flip:x" o:connectortype="straight">
                  <v:stroke dashstyle="longDash"/>
                </v:shape>
                <v:shape id="_x0000_s1048" type="#_x0000_t32" style="position:absolute;left:7677;top:4475;width:2848;height:301;flip:x y" o:connectortype="straight">
                  <v:stroke dashstyle="longDash"/>
                </v:shape>
                <v:shape id="_x0000_s1049" type="#_x0000_t32" style="position:absolute;left:7677;top:2911;width:2901;height:207" o:connectortype="straight">
                  <v:stroke dashstyle="longDash"/>
                </v:shape>
                <v:shape id="_x0000_s1050" type="#_x0000_t32" style="position:absolute;left:7677;top:5180;width:2901;height:114;flip:x" o:connectortype="straight">
                  <v:stroke dashstyle="longDash"/>
                </v:shape>
              </v:group>
              <v:shape id="_x0000_s1064" type="#_x0000_t13" style="position:absolute;left:4823;top:3201;width:2838;height:143" fillcolor="#666 [1936]" strokecolor="black [3200]" strokeweight="1pt">
                <v:fill color2="black [3200]" focus="50%" type="gradient"/>
                <v:shadow on="t" type="perspective" color="#7f7f7f [1601]" offset="1pt" offset2="-3pt"/>
              </v:shape>
              <v:shape id="_x0000_s1065" type="#_x0000_t13" style="position:absolute;left:4823;top:3752;width:2838;height:143" fillcolor="#666 [1936]" strokecolor="black [3200]" strokeweight="1pt">
                <v:fill color2="black [3200]" focus="50%" type="gradient"/>
                <v:shadow on="t" type="perspective" color="#7f7f7f [1601]" offset="1pt" offset2="-3pt"/>
              </v:shape>
              <v:shape id="_x0000_s1066" type="#_x0000_t13" style="position:absolute;left:4823;top:4437;width:2838;height:143" fillcolor="#666 [1936]" strokecolor="black [3200]" strokeweight="1pt">
                <v:fill color2="black [3200]" focus="50%" type="gradient"/>
                <v:shadow on="t" type="perspective" color="#7f7f7f [1601]" offset="1pt" offset2="-3pt"/>
              </v:shape>
              <v:shape id="_x0000_s1067" type="#_x0000_t13" style="position:absolute;left:4823;top:4921;width:2838;height:143" fillcolor="#666 [1936]" strokecolor="black [3200]" strokeweight="1pt">
                <v:fill color2="black [3200]" focus="50%" type="gradient"/>
                <v:shadow on="t" type="perspective" color="#7f7f7f [1601]" offset="1pt" offset2="-3pt"/>
              </v:shape>
              <v:roundrect id="_x0000_s1068" style="position:absolute;left:8640;top:2209;width:1750;height:487" arcsize="10923f">
                <v:textbox style="mso-next-textbox:#_x0000_s1068">
                  <w:txbxContent>
                    <w:p w:rsidR="003A50E9" w:rsidRPr="003A50E9" w:rsidRDefault="003A50E9" w:rsidP="003A50E9">
                      <w:pPr>
                        <w:rPr>
                          <w:lang w:bidi="ar-SY"/>
                        </w:rPr>
                      </w:pPr>
                      <w:r w:rsidRPr="003A50E9">
                        <w:rPr>
                          <w:rFonts w:hint="cs"/>
                          <w:rtl/>
                          <w:lang w:bidi="ar-SY"/>
                        </w:rPr>
                        <w:t xml:space="preserve">الأسواق الخارجية </w:t>
                      </w:r>
                    </w:p>
                  </w:txbxContent>
                </v:textbox>
              </v:roundrect>
            </v:group>
            <v:rect id="_x0000_s1070" style="position:absolute;left:5470;top:2592;width:1077;height:381" fillcolor="white [3201]" strokecolor="#d0d0d0 [1941]" strokeweight="1pt">
              <v:fill color2="#e0e0e0 [1301]" focusposition="1" focussize="" focus="100%" type="gradient"/>
              <v:shadow on="t" type="perspective" color="#585858 [1605]" opacity=".5" offset="1pt" offset2="-3pt"/>
              <v:textbox style="mso-next-textbox:#_x0000_s1070">
                <w:txbxContent>
                  <w:p w:rsidR="008F761F" w:rsidRPr="008F761F" w:rsidRDefault="008F761F" w:rsidP="008F761F">
                    <w:pPr>
                      <w:jc w:val="right"/>
                      <w:rPr>
                        <w:sz w:val="18"/>
                        <w:szCs w:val="18"/>
                        <w:lang w:bidi="ar-SY"/>
                      </w:rPr>
                    </w:pPr>
                    <w:r w:rsidRPr="008F761F">
                      <w:rPr>
                        <w:rFonts w:hint="cs"/>
                        <w:sz w:val="18"/>
                        <w:szCs w:val="18"/>
                        <w:rtl/>
                        <w:lang w:bidi="ar-SY"/>
                      </w:rPr>
                      <w:t>عملية تصدير</w:t>
                    </w:r>
                  </w:p>
                </w:txbxContent>
              </v:textbox>
            </v:rect>
          </v:group>
        </w:pict>
      </w:r>
    </w:p>
    <w:p w:rsidR="003A50E9" w:rsidRPr="00437F04" w:rsidRDefault="003A50E9" w:rsidP="00396636">
      <w:pPr>
        <w:tabs>
          <w:tab w:val="left" w:pos="6576"/>
        </w:tabs>
        <w:spacing w:line="240" w:lineRule="auto"/>
        <w:jc w:val="right"/>
        <w:rPr>
          <w:rFonts w:cs="Monotype Koufi"/>
          <w:sz w:val="28"/>
          <w:szCs w:val="28"/>
          <w:rtl/>
          <w:lang w:bidi="ar-SY"/>
        </w:rPr>
      </w:pPr>
    </w:p>
    <w:p w:rsidR="00071686" w:rsidRPr="00437F04" w:rsidRDefault="00071686" w:rsidP="00396636">
      <w:pPr>
        <w:tabs>
          <w:tab w:val="left" w:pos="6576"/>
        </w:tabs>
        <w:spacing w:line="240" w:lineRule="auto"/>
        <w:jc w:val="right"/>
        <w:rPr>
          <w:rFonts w:cs="Monotype Koufi"/>
          <w:sz w:val="28"/>
          <w:szCs w:val="28"/>
          <w:rtl/>
          <w:lang w:bidi="ar-SY"/>
        </w:rPr>
      </w:pPr>
    </w:p>
    <w:p w:rsidR="002506EF" w:rsidRPr="00437F04" w:rsidRDefault="002506EF" w:rsidP="00396636">
      <w:pPr>
        <w:tabs>
          <w:tab w:val="left" w:pos="6576"/>
        </w:tabs>
        <w:spacing w:line="240" w:lineRule="auto"/>
        <w:jc w:val="right"/>
        <w:rPr>
          <w:rFonts w:cs="Monotype Koufi"/>
          <w:sz w:val="28"/>
          <w:szCs w:val="28"/>
          <w:rtl/>
          <w:lang w:bidi="ar-SY"/>
        </w:rPr>
      </w:pPr>
    </w:p>
    <w:p w:rsidR="002506EF" w:rsidRPr="00437F04" w:rsidRDefault="002506EF" w:rsidP="00396636">
      <w:pPr>
        <w:tabs>
          <w:tab w:val="left" w:pos="6576"/>
        </w:tabs>
        <w:spacing w:line="240" w:lineRule="auto"/>
        <w:jc w:val="right"/>
        <w:rPr>
          <w:rFonts w:cs="Monotype Koufi"/>
          <w:sz w:val="28"/>
          <w:szCs w:val="28"/>
          <w:rtl/>
          <w:lang w:bidi="ar-SY"/>
        </w:rPr>
      </w:pPr>
    </w:p>
    <w:p w:rsidR="002506EF" w:rsidRPr="00437F04" w:rsidRDefault="002506EF" w:rsidP="0086602D">
      <w:pPr>
        <w:tabs>
          <w:tab w:val="left" w:pos="6576"/>
        </w:tabs>
        <w:spacing w:line="240" w:lineRule="auto"/>
        <w:jc w:val="right"/>
        <w:rPr>
          <w:rFonts w:cs="Monotype Koufi"/>
          <w:sz w:val="28"/>
          <w:szCs w:val="28"/>
          <w:rtl/>
          <w:lang w:bidi="ar-SY"/>
        </w:rPr>
      </w:pPr>
    </w:p>
    <w:p w:rsidR="008F761F" w:rsidRPr="00437F04" w:rsidRDefault="003A50E9" w:rsidP="0086602D">
      <w:pPr>
        <w:tabs>
          <w:tab w:val="left" w:pos="6576"/>
        </w:tabs>
        <w:spacing w:line="240" w:lineRule="auto"/>
        <w:jc w:val="right"/>
        <w:rPr>
          <w:rFonts w:cs="Akhbar MT"/>
          <w:sz w:val="28"/>
          <w:szCs w:val="28"/>
          <w:rtl/>
          <w:lang w:bidi="ar-SY"/>
        </w:rPr>
      </w:pPr>
      <w:r w:rsidRPr="00437F04">
        <w:rPr>
          <w:rFonts w:cs="Akhbar MT" w:hint="cs"/>
          <w:sz w:val="28"/>
          <w:szCs w:val="28"/>
          <w:rtl/>
          <w:lang w:bidi="ar-SY"/>
        </w:rPr>
        <w:t>هذا النوع من الجهات التوزيعية تتصف</w:t>
      </w:r>
      <w:r w:rsidR="008F761F" w:rsidRPr="00437F04">
        <w:rPr>
          <w:rFonts w:cs="Akhbar MT" w:hint="cs"/>
          <w:sz w:val="28"/>
          <w:szCs w:val="28"/>
          <w:rtl/>
          <w:lang w:bidi="ar-SY"/>
        </w:rPr>
        <w:t xml:space="preserve"> بشكل أساسي أنها جهات محلية، أي أن لها نفس موطن الشركة المنتجة (المصدرة)</w:t>
      </w:r>
    </w:p>
    <w:p w:rsidR="008F761F" w:rsidRPr="00437F04" w:rsidRDefault="008F761F" w:rsidP="0086602D">
      <w:pPr>
        <w:tabs>
          <w:tab w:val="left" w:pos="6576"/>
        </w:tabs>
        <w:spacing w:line="240" w:lineRule="auto"/>
        <w:jc w:val="right"/>
        <w:rPr>
          <w:rFonts w:cs="Akhbar MT"/>
          <w:sz w:val="28"/>
          <w:szCs w:val="28"/>
          <w:rtl/>
          <w:lang w:bidi="ar-SY"/>
        </w:rPr>
      </w:pPr>
      <w:r w:rsidRPr="00437F04">
        <w:rPr>
          <w:rFonts w:cs="Akhbar MT" w:hint="cs"/>
          <w:sz w:val="28"/>
          <w:szCs w:val="28"/>
          <w:rtl/>
          <w:lang w:bidi="ar-SY"/>
        </w:rPr>
        <w:t>كما هو واضح بالشكل أعلاه تقوم أو تساهم هذه الجهات بإخراج منتجات الشركة المنتجة إلى الأسواق الخارجية ( الدولية).</w:t>
      </w:r>
    </w:p>
    <w:p w:rsidR="008F761F" w:rsidRPr="00437F04" w:rsidRDefault="008F761F" w:rsidP="0086602D">
      <w:pPr>
        <w:tabs>
          <w:tab w:val="left" w:pos="6576"/>
        </w:tabs>
        <w:spacing w:line="240" w:lineRule="auto"/>
        <w:jc w:val="right"/>
        <w:rPr>
          <w:rFonts w:cs="Akhbar MT"/>
          <w:sz w:val="28"/>
          <w:szCs w:val="28"/>
          <w:rtl/>
          <w:lang w:bidi="ar-SY"/>
        </w:rPr>
      </w:pPr>
      <w:r w:rsidRPr="00437F04">
        <w:rPr>
          <w:rFonts w:cs="Akhbar MT" w:hint="cs"/>
          <w:sz w:val="28"/>
          <w:szCs w:val="28"/>
          <w:rtl/>
          <w:lang w:bidi="ar-SY"/>
        </w:rPr>
        <w:t>وهذه هي أشهر أنواعها:</w:t>
      </w:r>
    </w:p>
    <w:p w:rsidR="008E3041" w:rsidRPr="00437F04" w:rsidRDefault="008E3041" w:rsidP="00396636">
      <w:pPr>
        <w:tabs>
          <w:tab w:val="left" w:pos="6576"/>
        </w:tabs>
        <w:spacing w:line="240" w:lineRule="auto"/>
        <w:jc w:val="right"/>
        <w:rPr>
          <w:rFonts w:cs="Akhbar MT"/>
          <w:sz w:val="28"/>
          <w:szCs w:val="28"/>
          <w:rtl/>
          <w:lang w:bidi="ar-SY"/>
        </w:rPr>
      </w:pPr>
    </w:p>
    <w:p w:rsidR="008F5B37" w:rsidRPr="00437F04" w:rsidRDefault="008F5B37" w:rsidP="00396636">
      <w:pPr>
        <w:pStyle w:val="a3"/>
        <w:numPr>
          <w:ilvl w:val="0"/>
          <w:numId w:val="3"/>
        </w:numPr>
        <w:tabs>
          <w:tab w:val="left" w:pos="6576"/>
        </w:tabs>
        <w:bidi/>
        <w:spacing w:line="240" w:lineRule="auto"/>
        <w:rPr>
          <w:rFonts w:cs="Akhbar MT"/>
          <w:sz w:val="28"/>
          <w:szCs w:val="28"/>
          <w:lang w:bidi="ar-SY"/>
        </w:rPr>
      </w:pPr>
      <w:r w:rsidRPr="00437F04">
        <w:rPr>
          <w:rFonts w:ascii="Arial Unicode MS" w:eastAsia="Arial Unicode MS" w:hAnsi="Arial Unicode MS" w:cs="Arial Unicode MS" w:hint="cs"/>
          <w:sz w:val="28"/>
          <w:szCs w:val="28"/>
          <w:rtl/>
          <w:lang w:bidi="ar-SY"/>
        </w:rPr>
        <w:t>شركات التجارة الخارجية</w:t>
      </w:r>
      <w:r w:rsidRPr="00437F04">
        <w:rPr>
          <w:rFonts w:cs="Akhbar MT" w:hint="cs"/>
          <w:sz w:val="28"/>
          <w:szCs w:val="28"/>
          <w:rtl/>
          <w:lang w:bidi="ar-SY"/>
        </w:rPr>
        <w:t xml:space="preserve"> : تقوم هذه الشركات عادة بأعمال الاستيراد والتصد</w:t>
      </w:r>
      <w:r w:rsidR="00692D38" w:rsidRPr="00437F04">
        <w:rPr>
          <w:rFonts w:cs="Akhbar MT" w:hint="cs"/>
          <w:sz w:val="28"/>
          <w:szCs w:val="28"/>
          <w:rtl/>
          <w:lang w:bidi="ar-SY"/>
        </w:rPr>
        <w:t xml:space="preserve">ير في إطار تصص معين أو بشكل عام </w:t>
      </w:r>
      <w:r w:rsidRPr="00437F04">
        <w:rPr>
          <w:rFonts w:cs="Akhbar MT" w:hint="cs"/>
          <w:sz w:val="28"/>
          <w:szCs w:val="28"/>
          <w:rtl/>
          <w:lang w:bidi="ar-SY"/>
        </w:rPr>
        <w:t>انطلاقاً من ضيق أو اتساع التشكيلة السلعية التي تتعامل بها ، ناهيك عن محدودية أو انتشار النطاق الجغرافي لحدود عل</w:t>
      </w:r>
      <w:r w:rsidR="00692D38" w:rsidRPr="00437F04">
        <w:rPr>
          <w:rFonts w:cs="Akhbar MT" w:hint="cs"/>
          <w:sz w:val="28"/>
          <w:szCs w:val="28"/>
          <w:rtl/>
          <w:lang w:bidi="ar-SY"/>
        </w:rPr>
        <w:t xml:space="preserve">اقات هذه الشركة، </w:t>
      </w:r>
      <w:r w:rsidRPr="00437F04">
        <w:rPr>
          <w:rFonts w:cs="Akhbar MT" w:hint="cs"/>
          <w:sz w:val="28"/>
          <w:szCs w:val="28"/>
          <w:rtl/>
          <w:lang w:bidi="ar-SY"/>
        </w:rPr>
        <w:t xml:space="preserve">حيث تتخصص بعض الشركات بأعمال الاستيراد والتصدير لمجموعة الدول الآسيوية وأخرى للأوروبية ، وثالثة مع البلدان العربية بالنسبة لتشكيلة سلعية محدودة . وقد </w:t>
      </w:r>
      <w:r w:rsidR="00692D38" w:rsidRPr="00437F04">
        <w:rPr>
          <w:rFonts w:cs="Akhbar MT" w:hint="cs"/>
          <w:sz w:val="28"/>
          <w:szCs w:val="28"/>
          <w:rtl/>
          <w:lang w:bidi="ar-SY"/>
        </w:rPr>
        <w:t>تفضل</w:t>
      </w:r>
      <w:r w:rsidRPr="00437F04">
        <w:rPr>
          <w:rFonts w:cs="Akhbar MT" w:hint="cs"/>
          <w:sz w:val="28"/>
          <w:szCs w:val="28"/>
          <w:rtl/>
          <w:lang w:bidi="ar-SY"/>
        </w:rPr>
        <w:t xml:space="preserve"> الشركات عدم تحديد أعمالها في نطاق جغرافي أو سلعي معين لكي تتعامل مع مختلف الدول وبكافة السلع . لكن درجت العادة اعتماد مبدأ التخصص في أعمال الاستيراد والتصدير لأن ذلك يحقق مزايا كثيرة للأطراف المتعاونة .</w:t>
      </w:r>
    </w:p>
    <w:p w:rsidR="008F5B37" w:rsidRPr="00437F04" w:rsidRDefault="008F5B37" w:rsidP="00396636">
      <w:pPr>
        <w:tabs>
          <w:tab w:val="left" w:pos="6576"/>
        </w:tabs>
        <w:bidi/>
        <w:spacing w:line="240" w:lineRule="auto"/>
        <w:ind w:left="360"/>
        <w:rPr>
          <w:rFonts w:cs="Akhbar MT"/>
          <w:sz w:val="28"/>
          <w:szCs w:val="28"/>
          <w:rtl/>
          <w:lang w:bidi="ar-SY"/>
        </w:rPr>
      </w:pPr>
      <w:r w:rsidRPr="00437F04">
        <w:rPr>
          <w:rFonts w:cs="Akhbar MT" w:hint="cs"/>
          <w:sz w:val="28"/>
          <w:szCs w:val="28"/>
          <w:rtl/>
          <w:lang w:bidi="ar-SY"/>
        </w:rPr>
        <w:t xml:space="preserve">تتقاضى شركات التجارة الخارجية عمولة محددة </w:t>
      </w:r>
      <w:r w:rsidR="00BF0AD2" w:rsidRPr="00437F04">
        <w:rPr>
          <w:rFonts w:cs="Akhbar MT" w:hint="cs"/>
          <w:sz w:val="28"/>
          <w:szCs w:val="28"/>
          <w:rtl/>
          <w:lang w:bidi="ar-SY"/>
        </w:rPr>
        <w:t>يتفق</w:t>
      </w:r>
      <w:r w:rsidRPr="00437F04">
        <w:rPr>
          <w:rFonts w:cs="Akhbar MT" w:hint="cs"/>
          <w:sz w:val="28"/>
          <w:szCs w:val="28"/>
          <w:rtl/>
          <w:lang w:bidi="ar-SY"/>
        </w:rPr>
        <w:t xml:space="preserve"> عليها الطرفان لقاء قيامها بتسوق المنتج الوطني خارجياً ، وملكية البضاعة تبقى عائدة للشركة المنتجة ويقتصر دور شركة التجارة الخارجية على إيجاد المستورد </w:t>
      </w:r>
      <w:r w:rsidR="00692D38" w:rsidRPr="00437F04">
        <w:rPr>
          <w:rFonts w:cs="Akhbar MT" w:hint="cs"/>
          <w:sz w:val="28"/>
          <w:szCs w:val="28"/>
          <w:rtl/>
          <w:lang w:bidi="ar-SY"/>
        </w:rPr>
        <w:t>والتوفيق بينه وبين المنتج لغية عقد الصفقة ، لكن هذا لا يلغي إمكانية قيام شركات التجارة الخارجية بالتصدير لحسابها شريطة أن تتحمل المسؤولية والمخاطر المتعلقة بالتصدير كالنقل والشحن والتأمين واستصدار الوثائق والمستندات وتسديد قيمة البضاعة للمنتج .</w:t>
      </w:r>
    </w:p>
    <w:p w:rsidR="00692D38" w:rsidRPr="00437F04" w:rsidRDefault="00692D38" w:rsidP="00396636">
      <w:pPr>
        <w:tabs>
          <w:tab w:val="left" w:pos="6576"/>
        </w:tabs>
        <w:bidi/>
        <w:spacing w:line="240" w:lineRule="auto"/>
        <w:ind w:left="360"/>
        <w:rPr>
          <w:rFonts w:cs="Akhbar MT"/>
          <w:sz w:val="28"/>
          <w:szCs w:val="28"/>
          <w:rtl/>
          <w:lang w:bidi="ar-SY"/>
        </w:rPr>
      </w:pPr>
      <w:r w:rsidRPr="00437F04">
        <w:rPr>
          <w:rFonts w:cs="Akhbar MT" w:hint="cs"/>
          <w:sz w:val="28"/>
          <w:szCs w:val="28"/>
          <w:rtl/>
          <w:lang w:bidi="ar-SY"/>
        </w:rPr>
        <w:lastRenderedPageBreak/>
        <w:t xml:space="preserve">وأبرز أنواع شركات التجارة الدولية على المستوى الدولي هو الشركات اليابانية التي تعرف باسم </w:t>
      </w:r>
      <w:r w:rsidRPr="00437F04">
        <w:rPr>
          <w:rFonts w:cs="Akhbar MT"/>
          <w:sz w:val="28"/>
          <w:szCs w:val="28"/>
          <w:lang w:bidi="ar-SY"/>
        </w:rPr>
        <w:t>sogo shosha</w:t>
      </w:r>
      <w:r w:rsidRPr="00437F04">
        <w:rPr>
          <w:rFonts w:cs="Akhbar MT" w:hint="cs"/>
          <w:sz w:val="28"/>
          <w:szCs w:val="28"/>
          <w:rtl/>
          <w:lang w:bidi="ar-SY"/>
        </w:rPr>
        <w:t xml:space="preserve"> التي تمارس نشاط التصدير والاستيراد والتأمين والتمويل </w:t>
      </w:r>
      <w:r w:rsidR="003E3FCE" w:rsidRPr="00437F04">
        <w:rPr>
          <w:rFonts w:cs="Akhbar MT" w:hint="cs"/>
          <w:sz w:val="28"/>
          <w:szCs w:val="28"/>
          <w:rtl/>
          <w:lang w:bidi="ar-SY"/>
        </w:rPr>
        <w:t>والائتمان</w:t>
      </w:r>
      <w:r w:rsidRPr="00437F04">
        <w:rPr>
          <w:rFonts w:cs="Akhbar MT" w:hint="cs"/>
          <w:sz w:val="28"/>
          <w:szCs w:val="28"/>
          <w:rtl/>
          <w:lang w:bidi="ar-SY"/>
        </w:rPr>
        <w:t xml:space="preserve"> وضمان القروض والتأجير والاستثمار المشترك والنقل والتخزين وغير ذلك ، حيث تزيد نسبة صادراتها إلى </w:t>
      </w:r>
      <w:r w:rsidR="003E3FCE" w:rsidRPr="00437F04">
        <w:rPr>
          <w:rFonts w:cs="Akhbar MT" w:hint="cs"/>
          <w:sz w:val="28"/>
          <w:szCs w:val="28"/>
          <w:rtl/>
          <w:lang w:bidi="ar-SY"/>
        </w:rPr>
        <w:t>إجمالي</w:t>
      </w:r>
      <w:r w:rsidRPr="00437F04">
        <w:rPr>
          <w:rFonts w:cs="Akhbar MT" w:hint="cs"/>
          <w:sz w:val="28"/>
          <w:szCs w:val="28"/>
          <w:rtl/>
          <w:lang w:bidi="ar-SY"/>
        </w:rPr>
        <w:t xml:space="preserve"> الصادرات اليابانية عن 50 %</w:t>
      </w:r>
    </w:p>
    <w:p w:rsidR="004B3F5F" w:rsidRPr="00437F04" w:rsidRDefault="004B3F5F" w:rsidP="00396636">
      <w:pPr>
        <w:tabs>
          <w:tab w:val="left" w:pos="6576"/>
        </w:tabs>
        <w:bidi/>
        <w:spacing w:line="240" w:lineRule="auto"/>
        <w:ind w:left="360"/>
        <w:rPr>
          <w:rFonts w:cs="Akhbar MT"/>
          <w:sz w:val="28"/>
          <w:szCs w:val="28"/>
          <w:rtl/>
          <w:lang w:bidi="ar-SY"/>
        </w:rPr>
      </w:pPr>
    </w:p>
    <w:p w:rsidR="004B3F5F" w:rsidRPr="00437F04" w:rsidRDefault="004B3F5F" w:rsidP="00396636">
      <w:pPr>
        <w:pStyle w:val="a3"/>
        <w:numPr>
          <w:ilvl w:val="0"/>
          <w:numId w:val="5"/>
        </w:numPr>
        <w:tabs>
          <w:tab w:val="left" w:pos="6576"/>
        </w:tabs>
        <w:bidi/>
        <w:spacing w:line="240" w:lineRule="auto"/>
        <w:rPr>
          <w:rFonts w:cs="Akhbar MT"/>
          <w:sz w:val="28"/>
          <w:szCs w:val="28"/>
          <w:lang w:bidi="ar-SY"/>
        </w:rPr>
      </w:pPr>
      <w:r w:rsidRPr="00437F04">
        <w:rPr>
          <w:rFonts w:ascii="Arial Unicode MS" w:eastAsia="Arial Unicode MS" w:hAnsi="Arial Unicode MS" w:cs="Arial Unicode MS" w:hint="cs"/>
          <w:sz w:val="28"/>
          <w:szCs w:val="28"/>
          <w:rtl/>
          <w:lang w:bidi="ar-SY"/>
        </w:rPr>
        <w:t>شركات إدارة الصادرات</w:t>
      </w:r>
      <w:r w:rsidRPr="00437F04">
        <w:rPr>
          <w:rFonts w:cs="Akhbar MT" w:hint="cs"/>
          <w:sz w:val="28"/>
          <w:szCs w:val="28"/>
          <w:rtl/>
          <w:lang w:bidi="ar-SY"/>
        </w:rPr>
        <w:t xml:space="preserve"> : تهتم هذه الشركات بكل النشاطات الخاصة بالتسويق الخارجي من حيث دراسة الأسواق الدولية المستهدفة وإيجاد الفرص التصديرية المناسبة والتعاقد مع المستوردين أو العملاء وضمان شحن البضاعة والتأمين عليها وتسليمها واستلام قيمتها من المستورد ، وذلك لقاء عمولة من قيمة البضاعة المصدرة يتفق عليها الطرفان .</w:t>
      </w:r>
    </w:p>
    <w:p w:rsidR="004B3F5F" w:rsidRPr="00437F04" w:rsidRDefault="004B3F5F" w:rsidP="00396636">
      <w:pPr>
        <w:pStyle w:val="a3"/>
        <w:tabs>
          <w:tab w:val="left" w:pos="6576"/>
        </w:tabs>
        <w:bidi/>
        <w:spacing w:line="240" w:lineRule="auto"/>
        <w:ind w:left="360"/>
        <w:rPr>
          <w:rFonts w:cs="Akhbar MT"/>
          <w:sz w:val="28"/>
          <w:szCs w:val="28"/>
          <w:rtl/>
          <w:lang w:bidi="ar-SY"/>
        </w:rPr>
      </w:pPr>
      <w:r w:rsidRPr="00437F04">
        <w:rPr>
          <w:rFonts w:cs="Akhbar MT" w:hint="cs"/>
          <w:sz w:val="28"/>
          <w:szCs w:val="28"/>
          <w:rtl/>
          <w:lang w:bidi="ar-SY"/>
        </w:rPr>
        <w:t xml:space="preserve">وتكون في العادة شركات إدارة التصدير متخصصة بنشاطات معينة وتفر على الشركة المنتجة كافة التكاليف المتصلة بإنشاء إدارات تسويق خارجية ، وتأهيل الكوادر المطلوبة للقيام بذلك ، إضافة ً إلى أنه لدى شركات إدارة </w:t>
      </w:r>
      <w:r w:rsidR="003E25CD" w:rsidRPr="00437F04">
        <w:rPr>
          <w:rFonts w:cs="Akhbar MT" w:hint="cs"/>
          <w:sz w:val="28"/>
          <w:szCs w:val="28"/>
          <w:rtl/>
          <w:lang w:bidi="ar-SY"/>
        </w:rPr>
        <w:t>الصادرات</w:t>
      </w:r>
      <w:r w:rsidRPr="00437F04">
        <w:rPr>
          <w:rFonts w:cs="Akhbar MT" w:hint="cs"/>
          <w:sz w:val="28"/>
          <w:szCs w:val="28"/>
          <w:rtl/>
          <w:lang w:bidi="ar-SY"/>
        </w:rPr>
        <w:t xml:space="preserve"> خبرات دولية واسعة في الأسواق الخارجية من خلال الجهاز البشري عالي الكفاءة وقاعدة المعلومات الدقيقة عن أوضاع الأسواق الخارجية والمنافسة فيها من كافة النواحي .</w:t>
      </w:r>
    </w:p>
    <w:p w:rsidR="004B3F5F" w:rsidRDefault="004B3F5F" w:rsidP="00396636">
      <w:pPr>
        <w:pStyle w:val="a3"/>
        <w:tabs>
          <w:tab w:val="left" w:pos="6576"/>
        </w:tabs>
        <w:bidi/>
        <w:spacing w:line="240" w:lineRule="auto"/>
        <w:ind w:left="360"/>
        <w:rPr>
          <w:rFonts w:cs="Akhbar MT"/>
          <w:sz w:val="28"/>
          <w:szCs w:val="28"/>
          <w:rtl/>
          <w:lang w:bidi="ar-SY"/>
        </w:rPr>
      </w:pPr>
      <w:r w:rsidRPr="00437F04">
        <w:rPr>
          <w:rFonts w:cs="Akhbar MT" w:hint="cs"/>
          <w:sz w:val="28"/>
          <w:szCs w:val="28"/>
          <w:rtl/>
          <w:lang w:bidi="ar-SY"/>
        </w:rPr>
        <w:t xml:space="preserve">أما سلبيات هذا النوع من الجهات التوزيعية </w:t>
      </w:r>
      <w:r w:rsidR="007E0578" w:rsidRPr="00437F04">
        <w:rPr>
          <w:rFonts w:cs="Akhbar MT" w:hint="cs"/>
          <w:sz w:val="28"/>
          <w:szCs w:val="28"/>
          <w:rtl/>
          <w:lang w:bidi="ar-SY"/>
        </w:rPr>
        <w:t>فيتمثل في أنها تحرم الشركات المنتجة من التواصل المباشر مع الأسواق المستهدفة وبالتالي تضعف من سيطرتها أو تغيب كلياً عن تسويق منتجاتها .</w:t>
      </w:r>
    </w:p>
    <w:p w:rsidR="0086602D" w:rsidRPr="00437F04" w:rsidRDefault="0086602D" w:rsidP="0086602D">
      <w:pPr>
        <w:pStyle w:val="a3"/>
        <w:tabs>
          <w:tab w:val="left" w:pos="6576"/>
        </w:tabs>
        <w:bidi/>
        <w:spacing w:line="240" w:lineRule="auto"/>
        <w:ind w:left="360"/>
        <w:rPr>
          <w:rFonts w:cs="Akhbar MT"/>
          <w:sz w:val="28"/>
          <w:szCs w:val="28"/>
          <w:rtl/>
          <w:lang w:bidi="ar-SY"/>
        </w:rPr>
      </w:pPr>
    </w:p>
    <w:p w:rsidR="007E0578" w:rsidRPr="00437F04" w:rsidRDefault="007E0578" w:rsidP="00396636">
      <w:pPr>
        <w:pStyle w:val="a3"/>
        <w:numPr>
          <w:ilvl w:val="0"/>
          <w:numId w:val="5"/>
        </w:numPr>
        <w:tabs>
          <w:tab w:val="left" w:pos="6576"/>
        </w:tabs>
        <w:bidi/>
        <w:spacing w:line="240" w:lineRule="auto"/>
        <w:rPr>
          <w:rFonts w:cs="Akhbar MT"/>
          <w:sz w:val="28"/>
          <w:szCs w:val="28"/>
          <w:lang w:bidi="ar-SY"/>
        </w:rPr>
      </w:pPr>
      <w:r w:rsidRPr="00437F04">
        <w:rPr>
          <w:rFonts w:ascii="Arial Unicode MS" w:eastAsia="Arial Unicode MS" w:hAnsi="Arial Unicode MS" w:cs="Arial Unicode MS" w:hint="cs"/>
          <w:sz w:val="28"/>
          <w:szCs w:val="28"/>
          <w:rtl/>
          <w:lang w:bidi="ar-SY"/>
        </w:rPr>
        <w:t>سماسرة التصدير</w:t>
      </w:r>
      <w:r w:rsidRPr="00437F04">
        <w:rPr>
          <w:rFonts w:cs="Akhbar MT" w:hint="cs"/>
          <w:sz w:val="28"/>
          <w:szCs w:val="28"/>
          <w:rtl/>
          <w:lang w:bidi="ar-SY"/>
        </w:rPr>
        <w:t xml:space="preserve"> : يقوم هؤلاء بالربط بين المنتج المحلي والمستورد الأجنبي والتوفيق بينهما لقاء رسم أو عمولة يتفق عليها مع هذه الأطراف . ولا يتحمل السماسرة أية مسؤوليات مالية أو قانونية سوى قيامهم بإنجاز بعض </w:t>
      </w:r>
      <w:r w:rsidR="003E3FCE" w:rsidRPr="00437F04">
        <w:rPr>
          <w:rFonts w:cs="Akhbar MT" w:hint="cs"/>
          <w:sz w:val="28"/>
          <w:szCs w:val="28"/>
          <w:rtl/>
          <w:lang w:bidi="ar-SY"/>
        </w:rPr>
        <w:t>الإجراءات</w:t>
      </w:r>
      <w:r w:rsidRPr="00437F04">
        <w:rPr>
          <w:rFonts w:cs="Akhbar MT" w:hint="cs"/>
          <w:sz w:val="28"/>
          <w:szCs w:val="28"/>
          <w:rtl/>
          <w:lang w:bidi="ar-SY"/>
        </w:rPr>
        <w:t xml:space="preserve"> الخاصة بالوثائق والمستندات اللازمة للتصدير </w:t>
      </w:r>
    </w:p>
    <w:p w:rsidR="007E0578" w:rsidRPr="00437F04" w:rsidRDefault="007E0578" w:rsidP="00396636">
      <w:pPr>
        <w:pStyle w:val="a3"/>
        <w:tabs>
          <w:tab w:val="left" w:pos="6576"/>
        </w:tabs>
        <w:bidi/>
        <w:spacing w:line="240" w:lineRule="auto"/>
        <w:ind w:left="360"/>
        <w:rPr>
          <w:rFonts w:cs="Akhbar MT"/>
          <w:sz w:val="28"/>
          <w:szCs w:val="28"/>
          <w:rtl/>
          <w:lang w:bidi="ar-SY"/>
        </w:rPr>
      </w:pPr>
    </w:p>
    <w:p w:rsidR="00F43D52" w:rsidRPr="00437F04" w:rsidRDefault="007E0578" w:rsidP="00396636">
      <w:pPr>
        <w:pStyle w:val="a3"/>
        <w:numPr>
          <w:ilvl w:val="0"/>
          <w:numId w:val="5"/>
        </w:numPr>
        <w:tabs>
          <w:tab w:val="left" w:pos="6576"/>
        </w:tabs>
        <w:bidi/>
        <w:spacing w:line="240" w:lineRule="auto"/>
        <w:rPr>
          <w:rFonts w:cs="Akhbar MT"/>
          <w:sz w:val="28"/>
          <w:szCs w:val="28"/>
          <w:lang w:bidi="ar-SY"/>
        </w:rPr>
      </w:pPr>
      <w:r w:rsidRPr="00437F04">
        <w:rPr>
          <w:rFonts w:ascii="Arial Unicode MS" w:eastAsia="Arial Unicode MS" w:hAnsi="Arial Unicode MS" w:cs="Arial Unicode MS" w:hint="cs"/>
          <w:sz w:val="28"/>
          <w:szCs w:val="28"/>
          <w:rtl/>
          <w:lang w:bidi="ar-SY"/>
        </w:rPr>
        <w:t>شركات التصدير التعاوني</w:t>
      </w:r>
      <w:r w:rsidRPr="00437F04">
        <w:rPr>
          <w:rFonts w:cs="Akhbar MT" w:hint="cs"/>
          <w:sz w:val="28"/>
          <w:szCs w:val="28"/>
          <w:rtl/>
          <w:lang w:bidi="ar-SY"/>
        </w:rPr>
        <w:t xml:space="preserve"> : هذا النوع من الشركات يقوم </w:t>
      </w:r>
      <w:r w:rsidR="003E3FCE" w:rsidRPr="00437F04">
        <w:rPr>
          <w:rFonts w:cs="Akhbar MT" w:hint="cs"/>
          <w:sz w:val="28"/>
          <w:szCs w:val="28"/>
          <w:rtl/>
          <w:lang w:bidi="ar-SY"/>
        </w:rPr>
        <w:t>بإتباع</w:t>
      </w:r>
      <w:r w:rsidRPr="00437F04">
        <w:rPr>
          <w:rFonts w:cs="Akhbar MT" w:hint="cs"/>
          <w:sz w:val="28"/>
          <w:szCs w:val="28"/>
          <w:rtl/>
          <w:lang w:bidi="ar-SY"/>
        </w:rPr>
        <w:t xml:space="preserve"> نظام يجيز لها أنو تسوق منتجات الغير في الأسواق الخارجية بناءً على اتفاق تعاقدي بين </w:t>
      </w:r>
      <w:r w:rsidR="003E3FCE" w:rsidRPr="00437F04">
        <w:rPr>
          <w:rFonts w:cs="Akhbar MT" w:hint="cs"/>
          <w:sz w:val="28"/>
          <w:szCs w:val="28"/>
          <w:rtl/>
          <w:lang w:bidi="ar-SY"/>
        </w:rPr>
        <w:t>الأطراف</w:t>
      </w:r>
      <w:r w:rsidRPr="00437F04">
        <w:rPr>
          <w:rFonts w:cs="Akhbar MT" w:hint="cs"/>
          <w:sz w:val="28"/>
          <w:szCs w:val="28"/>
          <w:rtl/>
          <w:lang w:bidi="ar-SY"/>
        </w:rPr>
        <w:t xml:space="preserve">،إلى جانب تسوق المنتجات الخاصة بالشركة نفسها </w:t>
      </w:r>
      <w:r w:rsidR="003D2F30" w:rsidRPr="00437F04">
        <w:rPr>
          <w:rFonts w:cs="Akhbar MT" w:hint="cs"/>
          <w:sz w:val="28"/>
          <w:szCs w:val="28"/>
          <w:rtl/>
          <w:lang w:bidi="ar-SY"/>
        </w:rPr>
        <w:t xml:space="preserve">. وتوفر هذه الطريقة تكاليف التصدير على بعض الشركات الإنتاجية ذات القدرات المحدودة </w:t>
      </w:r>
      <w:r w:rsidR="00F43D52" w:rsidRPr="00437F04">
        <w:rPr>
          <w:rFonts w:cs="Akhbar MT" w:hint="cs"/>
          <w:sz w:val="28"/>
          <w:szCs w:val="28"/>
          <w:rtl/>
          <w:lang w:bidi="ar-SY"/>
        </w:rPr>
        <w:t>.</w:t>
      </w:r>
    </w:p>
    <w:p w:rsidR="00F43D52" w:rsidRDefault="00F43D52" w:rsidP="00396636">
      <w:pPr>
        <w:pStyle w:val="a3"/>
        <w:bidi/>
        <w:spacing w:line="240" w:lineRule="auto"/>
        <w:ind w:left="360"/>
        <w:rPr>
          <w:rFonts w:cs="Akhbar MT"/>
          <w:sz w:val="28"/>
          <w:szCs w:val="28"/>
          <w:rtl/>
          <w:lang w:bidi="ar-SY"/>
        </w:rPr>
      </w:pPr>
      <w:r w:rsidRPr="00437F04">
        <w:rPr>
          <w:rFonts w:cs="Akhbar MT" w:hint="cs"/>
          <w:sz w:val="28"/>
          <w:szCs w:val="28"/>
          <w:rtl/>
          <w:lang w:bidi="ar-SY"/>
        </w:rPr>
        <w:t>إذ أنها تعتمد بشكل أساسي على وفورات الحجم ، في نفس الوقت يؤخذ عليها أنها ذات كفاءة توزيعية منخفضة بالنسبة لمنتجات الشركة بسبب قيامها بتصدير حزمة واسعة من منتجات شركات أخرى إلى جانب منتجات الشركة، وقد تكون هذه المنتجات منتجات منافسة لمنتجات الشركة المصدرة.</w:t>
      </w:r>
    </w:p>
    <w:p w:rsidR="0086602D" w:rsidRDefault="0086602D" w:rsidP="0086602D">
      <w:pPr>
        <w:pStyle w:val="a3"/>
        <w:bidi/>
        <w:spacing w:line="240" w:lineRule="auto"/>
        <w:ind w:left="360"/>
        <w:rPr>
          <w:rFonts w:cs="Akhbar MT"/>
          <w:sz w:val="28"/>
          <w:szCs w:val="28"/>
          <w:rtl/>
          <w:lang w:bidi="ar-SY"/>
        </w:rPr>
      </w:pPr>
    </w:p>
    <w:p w:rsidR="0086602D" w:rsidRDefault="0086602D" w:rsidP="0086602D">
      <w:pPr>
        <w:pStyle w:val="a3"/>
        <w:bidi/>
        <w:spacing w:line="240" w:lineRule="auto"/>
        <w:ind w:left="360"/>
        <w:rPr>
          <w:rFonts w:cs="Akhbar MT"/>
          <w:sz w:val="28"/>
          <w:szCs w:val="28"/>
          <w:rtl/>
          <w:lang w:bidi="ar-SY"/>
        </w:rPr>
      </w:pPr>
    </w:p>
    <w:p w:rsidR="0086602D" w:rsidRPr="00437F04" w:rsidRDefault="0086602D" w:rsidP="0086602D">
      <w:pPr>
        <w:pStyle w:val="a3"/>
        <w:bidi/>
        <w:spacing w:line="240" w:lineRule="auto"/>
        <w:ind w:left="360"/>
        <w:rPr>
          <w:rFonts w:cs="Akhbar MT"/>
          <w:sz w:val="28"/>
          <w:szCs w:val="28"/>
          <w:rtl/>
          <w:lang w:bidi="ar-SY"/>
        </w:rPr>
      </w:pPr>
    </w:p>
    <w:p w:rsidR="00C54788" w:rsidRPr="00437F04" w:rsidRDefault="00C54788" w:rsidP="00396636">
      <w:pPr>
        <w:tabs>
          <w:tab w:val="left" w:pos="6576"/>
        </w:tabs>
        <w:bidi/>
        <w:spacing w:line="240" w:lineRule="auto"/>
        <w:rPr>
          <w:rtl/>
          <w:lang w:bidi="ar-SY"/>
        </w:rPr>
      </w:pPr>
    </w:p>
    <w:p w:rsidR="008E3041" w:rsidRDefault="00EF1A87" w:rsidP="00396636">
      <w:pPr>
        <w:tabs>
          <w:tab w:val="left" w:pos="6576"/>
        </w:tabs>
        <w:bidi/>
        <w:spacing w:line="240" w:lineRule="auto"/>
        <w:rPr>
          <w:rFonts w:cs="Monotype Koufi"/>
          <w:sz w:val="28"/>
          <w:szCs w:val="28"/>
          <w:rtl/>
          <w:lang w:bidi="ar-SY"/>
        </w:rPr>
      </w:pPr>
      <w:r>
        <w:rPr>
          <w:rFonts w:cs="Monotype Koufi"/>
          <w:noProof/>
          <w:sz w:val="28"/>
          <w:szCs w:val="28"/>
          <w:rtl/>
        </w:rPr>
        <w:lastRenderedPageBreak/>
        <w:pict>
          <v:group id="_x0000_s1109" style="position:absolute;left:0;text-align:left;margin-left:22.2pt;margin-top:32.25pt;width:445.4pt;height:173.4pt;z-index:251720704" coordorigin="2090,2114" coordsize="9051,3530">
            <v:rect id="_x0000_s1075" style="position:absolute;left:2090;top:2761;width:3216;height:2630" o:regroupid="5" strokecolor="#0d0d0d [3069]">
              <v:stroke dashstyle="longDashDot"/>
            </v:rect>
            <v:group id="_x0000_s1086" style="position:absolute;left:7386;top:2350;width:3755;height:3294" coordorigin="7677,2670" coordsize="2901,2740" o:regroupid="4">
              <v:rect id="_x0000_s1087" style="position:absolute;left:7677;top:2695;width:2901;height:2715">
                <v:stroke dashstyle="longDash"/>
              </v:rect>
              <v:shape id="_x0000_s1088" type="#_x0000_t32" style="position:absolute;left:9821;top:2670;width:0;height:2715" o:connectortype="straight">
                <v:stroke dashstyle="longDash"/>
              </v:shape>
              <v:shape id="_x0000_s1089" type="#_x0000_t32" style="position:absolute;left:9313;top:2695;width:0;height:2715" o:connectortype="straight">
                <v:stroke dashstyle="longDash"/>
              </v:shape>
              <v:shape id="_x0000_s1090" type="#_x0000_t32" style="position:absolute;left:8267;top:2695;width:0;height:2715" o:connectortype="straight">
                <v:stroke dashstyle="longDash"/>
              </v:shape>
              <v:shape id="_x0000_s1091" type="#_x0000_t32" style="position:absolute;left:7677;top:3801;width:2901;height:333;flip:x" o:connectortype="straight">
                <v:stroke dashstyle="longDash"/>
              </v:shape>
              <v:shape id="_x0000_s1092" type="#_x0000_t32" style="position:absolute;left:7677;top:3273;width:2848;height:336;flip:x" o:connectortype="straight">
                <v:stroke dashstyle="longDash"/>
              </v:shape>
              <v:shape id="_x0000_s1093" type="#_x0000_t32" style="position:absolute;left:7677;top:4475;width:2848;height:301;flip:x y" o:connectortype="straight">
                <v:stroke dashstyle="longDash"/>
              </v:shape>
              <v:shape id="_x0000_s1094" type="#_x0000_t32" style="position:absolute;left:7677;top:2911;width:2901;height:207" o:connectortype="straight">
                <v:stroke dashstyle="longDash"/>
              </v:shape>
              <v:shape id="_x0000_s1095" type="#_x0000_t32" style="position:absolute;left:7677;top:5180;width:2901;height:114;flip:x" o:connectortype="straight">
                <v:stroke dashstyle="longDash"/>
              </v:shape>
            </v:group>
            <v:shape id="_x0000_s1096" type="#_x0000_t13" style="position:absolute;left:3581;top:3140;width:4680;height:143;rotation:-625300fd" o:regroupid="4" fillcolor="#666 [1936]" strokecolor="black [3200]" strokeweight="1pt">
              <v:fill color2="black [3200]" focus="50%" type="gradient"/>
              <v:shadow on="t" type="perspective" color="#7f7f7f [1601]" offset="1pt" offset2="-3pt"/>
            </v:shape>
            <v:shape id="_x0000_s1097" type="#_x0000_t13" style="position:absolute;left:3673;top:3590;width:3805;height:216;rotation:-242869fd" o:regroupid="4" fillcolor="#666 [1936]" strokecolor="black [3200]" strokeweight="1pt">
              <v:fill color2="black [3200]" focus="50%" type="gradient"/>
              <v:shadow on="t" type="perspective" color="#7f7f7f [1601]" offset="1pt" offset2="-3pt"/>
            </v:shape>
            <v:shape id="_x0000_s1099" type="#_x0000_t13" style="position:absolute;left:3351;top:4882;width:4160;height:164;rotation:690715fd" o:regroupid="4" fillcolor="#666 [1936]" strokecolor="black [3200]" strokeweight="1pt">
              <v:fill color2="black [3200]" focus="50%" type="gradient"/>
              <v:shadow on="t" type="perspective" color="#7f7f7f [1601]" offset="1pt" offset2="-3pt"/>
            </v:shape>
            <v:roundrect id="_x0000_s1100" style="position:absolute;left:9181;top:2114;width:1750;height:487" arcsize="10923f" o:regroupid="4">
              <v:textbox style="mso-next-textbox:#_x0000_s1100">
                <w:txbxContent>
                  <w:p w:rsidR="00D76A71" w:rsidRPr="003A50E9" w:rsidRDefault="00D76A71" w:rsidP="00D76A71">
                    <w:pPr>
                      <w:rPr>
                        <w:lang w:bidi="ar-SY"/>
                      </w:rPr>
                    </w:pPr>
                    <w:r w:rsidRPr="003A50E9">
                      <w:rPr>
                        <w:rFonts w:hint="cs"/>
                        <w:rtl/>
                        <w:lang w:bidi="ar-SY"/>
                      </w:rPr>
                      <w:t xml:space="preserve">الأسواق الخارجية </w:t>
                    </w:r>
                  </w:p>
                </w:txbxContent>
              </v:textbox>
            </v:roundrect>
            <v:roundrect id="_x0000_s1076" style="position:absolute;left:2185;top:2458;width:2021;height:466" arcsize="10923f" o:regroupid="5">
              <v:textbox style="mso-next-textbox:#_x0000_s1076">
                <w:txbxContent>
                  <w:p w:rsidR="00D76A71" w:rsidRPr="00174DC9" w:rsidRDefault="00D76A71" w:rsidP="00D76A71">
                    <w:pPr>
                      <w:bidi/>
                      <w:rPr>
                        <w:sz w:val="20"/>
                        <w:szCs w:val="20"/>
                        <w:lang w:bidi="ar-SY"/>
                      </w:rPr>
                    </w:pPr>
                    <w:r w:rsidRPr="00174DC9">
                      <w:rPr>
                        <w:rFonts w:hint="cs"/>
                        <w:sz w:val="20"/>
                        <w:szCs w:val="20"/>
                        <w:rtl/>
                        <w:lang w:bidi="ar-SY"/>
                      </w:rPr>
                      <w:t>البلد المصدِّر ( المحلي )</w:t>
                    </w:r>
                  </w:p>
                </w:txbxContent>
              </v:textbox>
            </v:roundrect>
            <v:oval id="_x0000_s1077" style="position:absolute;left:2185;top:3218;width:1396;height:1460" o:regroupid="5" fillcolor="#b2b2b2 [3205]" strokecolor="#f2f2f2 [3041]" strokeweight="3pt">
              <v:shadow on="t" type="perspective" color="#585858 [1605]" opacity=".5" offset="1pt" offset2="-1pt"/>
              <v:textbox style="mso-next-textbox:#_x0000_s1077">
                <w:txbxContent>
                  <w:p w:rsidR="00D76A71" w:rsidRPr="00D76A71" w:rsidRDefault="00D76A71" w:rsidP="00D76A71">
                    <w:pPr>
                      <w:bidi/>
                      <w:jc w:val="center"/>
                      <w:rPr>
                        <w:b/>
                        <w:bCs/>
                        <w:lang w:bidi="ar-SY"/>
                      </w:rPr>
                    </w:pPr>
                    <w:r w:rsidRPr="00D76A71">
                      <w:rPr>
                        <w:rFonts w:hint="cs"/>
                        <w:b/>
                        <w:bCs/>
                        <w:rtl/>
                        <w:lang w:bidi="ar-SY"/>
                      </w:rPr>
                      <w:t xml:space="preserve">الشركة المنتجة </w:t>
                    </w:r>
                  </w:p>
                </w:txbxContent>
              </v:textbox>
            </v:oval>
            <v:oval id="_x0000_s1103" style="position:absolute;left:8150;top:2587;width:1240;height:631" fillcolor="white [3201]" strokecolor="#4d4d4d [3209]" strokeweight="2.5pt">
              <v:shadow color="#868686"/>
              <v:textbox style="mso-next-textbox:#_x0000_s1103">
                <w:txbxContent>
                  <w:p w:rsidR="00D76A71" w:rsidRPr="000C2311" w:rsidRDefault="00D76A71" w:rsidP="00D76A71">
                    <w:pPr>
                      <w:jc w:val="right"/>
                      <w:rPr>
                        <w:sz w:val="24"/>
                        <w:szCs w:val="24"/>
                        <w:lang w:bidi="ar-SY"/>
                      </w:rPr>
                    </w:pPr>
                    <w:r w:rsidRPr="000C2311">
                      <w:rPr>
                        <w:rFonts w:hint="cs"/>
                        <w:sz w:val="24"/>
                        <w:szCs w:val="24"/>
                        <w:rtl/>
                        <w:lang w:bidi="ar-SY"/>
                      </w:rPr>
                      <w:t>الوكلاء</w:t>
                    </w:r>
                  </w:p>
                </w:txbxContent>
              </v:textbox>
            </v:oval>
            <v:rect id="_x0000_s1104" style="position:absolute;left:7637;top:5189;width:1423;height:371" fillcolor="white [3201]" strokecolor="#4d4d4d [3209]" strokeweight="2.5pt">
              <v:shadow color="#868686"/>
              <v:textbox style="mso-next-textbox:#_x0000_s1104">
                <w:txbxContent>
                  <w:p w:rsidR="000C2311" w:rsidRPr="00FB717D" w:rsidRDefault="000C2311">
                    <w:pPr>
                      <w:rPr>
                        <w:b/>
                        <w:bCs/>
                        <w:sz w:val="14"/>
                        <w:szCs w:val="14"/>
                        <w:lang w:bidi="ar-SY"/>
                      </w:rPr>
                    </w:pPr>
                    <w:r w:rsidRPr="00FB717D">
                      <w:rPr>
                        <w:rFonts w:hint="cs"/>
                        <w:b/>
                        <w:bCs/>
                        <w:sz w:val="14"/>
                        <w:szCs w:val="14"/>
                        <w:rtl/>
                        <w:lang w:bidi="ar-SY"/>
                      </w:rPr>
                      <w:t>السماسرة</w:t>
                    </w:r>
                    <w:r w:rsidR="00FB717D">
                      <w:rPr>
                        <w:rFonts w:hint="cs"/>
                        <w:b/>
                        <w:bCs/>
                        <w:sz w:val="14"/>
                        <w:szCs w:val="14"/>
                        <w:rtl/>
                        <w:lang w:bidi="ar-SY"/>
                      </w:rPr>
                      <w:t xml:space="preserve"> الخارجي</w:t>
                    </w:r>
                    <w:r w:rsidR="00FB717D" w:rsidRPr="00FB717D">
                      <w:rPr>
                        <w:rFonts w:hint="cs"/>
                        <w:b/>
                        <w:bCs/>
                        <w:sz w:val="14"/>
                        <w:szCs w:val="14"/>
                        <w:rtl/>
                        <w:lang w:bidi="ar-SY"/>
                      </w:rPr>
                      <w:t>ون</w:t>
                    </w:r>
                  </w:p>
                </w:txbxContent>
              </v:textbox>
            </v:rect>
            <v:oval id="_x0000_s1106" style="position:absolute;left:9390;top:3710;width:1014;height:1014" fillcolor="#969696 [3206]" strokecolor="#f2f2f2 [3041]" strokeweight="3pt">
              <v:shadow on="t" type="perspective" color="#4a4a4a [1606]" opacity=".5" offset="1pt" offset2="-1pt"/>
              <v:textbox style="mso-next-textbox:#_x0000_s1106">
                <w:txbxContent>
                  <w:p w:rsidR="000C2311" w:rsidRPr="000C2311" w:rsidRDefault="000C2311" w:rsidP="000C2311">
                    <w:pPr>
                      <w:jc w:val="right"/>
                      <w:rPr>
                        <w:b/>
                        <w:bCs/>
                        <w:sz w:val="16"/>
                        <w:szCs w:val="16"/>
                        <w:lang w:bidi="ar-SY"/>
                      </w:rPr>
                    </w:pPr>
                    <w:r w:rsidRPr="000C2311">
                      <w:rPr>
                        <w:rFonts w:hint="cs"/>
                        <w:b/>
                        <w:bCs/>
                        <w:sz w:val="16"/>
                        <w:szCs w:val="16"/>
                        <w:rtl/>
                        <w:lang w:bidi="ar-SY"/>
                      </w:rPr>
                      <w:t>الفرع الخاص بالشركة</w:t>
                    </w:r>
                  </w:p>
                </w:txbxContent>
              </v:textbox>
            </v:oval>
            <v:roundrect id="_x0000_s1105" style="position:absolute;left:7573;top:3356;width:917;height:513" arcsize="10923f" fillcolor="white [3201]" strokecolor="#4d4d4d [3209]" strokeweight="2.5pt">
              <v:shadow color="#868686"/>
              <v:textbox style="mso-next-textbox:#_x0000_s1105">
                <w:txbxContent>
                  <w:p w:rsidR="000C2311" w:rsidRPr="00FA6FD1" w:rsidRDefault="000C2311">
                    <w:pPr>
                      <w:rPr>
                        <w:b/>
                        <w:bCs/>
                        <w:sz w:val="16"/>
                        <w:szCs w:val="16"/>
                        <w:lang w:bidi="ar-SY"/>
                      </w:rPr>
                    </w:pPr>
                    <w:r w:rsidRPr="00FA6FD1">
                      <w:rPr>
                        <w:rFonts w:hint="cs"/>
                        <w:b/>
                        <w:bCs/>
                        <w:sz w:val="16"/>
                        <w:szCs w:val="16"/>
                        <w:rtl/>
                        <w:lang w:bidi="ar-SY"/>
                      </w:rPr>
                      <w:t>الموزع</w:t>
                    </w:r>
                    <w:r w:rsidR="00FA6FD1" w:rsidRPr="00FA6FD1">
                      <w:rPr>
                        <w:rFonts w:hint="cs"/>
                        <w:b/>
                        <w:bCs/>
                        <w:sz w:val="16"/>
                        <w:szCs w:val="16"/>
                        <w:rtl/>
                        <w:lang w:bidi="ar-SY"/>
                      </w:rPr>
                      <w:t>ون</w:t>
                    </w:r>
                    <w:r w:rsidRPr="00FA6FD1">
                      <w:rPr>
                        <w:rFonts w:hint="cs"/>
                        <w:b/>
                        <w:bCs/>
                        <w:sz w:val="16"/>
                        <w:szCs w:val="16"/>
                        <w:rtl/>
                        <w:lang w:bidi="ar-SY"/>
                      </w:rPr>
                      <w:t xml:space="preserve"> </w:t>
                    </w:r>
                  </w:p>
                </w:txbxContent>
              </v:textbox>
            </v:roundrect>
            <v:shape id="_x0000_s1107" type="#_x0000_t13" style="position:absolute;left:3582;top:4417;width:4443;height:219;rotation:272764fd" fillcolor="#666 [1936]" strokecolor="black [3200]" strokeweight="1pt">
              <v:fill color2="black [3200]" focus="50%" type="gradient"/>
              <v:shadow on="t" type="perspective" color="#7f7f7f [1601]" offset="1pt" offset2="-3pt"/>
            </v:shape>
            <v:rect id="_x0000_s1108" style="position:absolute;left:8080;top:4520;width:1174;height:470" fillcolor="white [3201]" strokecolor="#4d4d4d [3209]" strokeweight="2.5pt">
              <v:shadow color="#868686"/>
              <v:textbox style="mso-next-textbox:#_x0000_s1108">
                <w:txbxContent>
                  <w:p w:rsidR="00FB717D" w:rsidRPr="00FA6FD1" w:rsidRDefault="00FB717D">
                    <w:pPr>
                      <w:rPr>
                        <w:b/>
                        <w:bCs/>
                        <w:sz w:val="20"/>
                        <w:szCs w:val="20"/>
                        <w:lang w:bidi="ar-SY"/>
                      </w:rPr>
                    </w:pPr>
                    <w:r w:rsidRPr="00FA6FD1">
                      <w:rPr>
                        <w:rFonts w:hint="cs"/>
                        <w:b/>
                        <w:bCs/>
                        <w:sz w:val="20"/>
                        <w:szCs w:val="20"/>
                        <w:rtl/>
                        <w:lang w:bidi="ar-SY"/>
                      </w:rPr>
                      <w:t>المستوردون</w:t>
                    </w:r>
                  </w:p>
                </w:txbxContent>
              </v:textbox>
            </v:rect>
            <v:shape id="_x0000_s1098" type="#_x0000_t13" style="position:absolute;left:3673;top:3983;width:5777;height:219" o:regroupid="4" fillcolor="#666 [1936]" strokecolor="black [3200]" strokeweight="1pt">
              <v:fill color2="black [3200]" focus="50%" type="gradient"/>
              <v:shadow on="t" type="perspective" color="#7f7f7f [1601]" offset="1pt" offset2="-3pt"/>
            </v:shape>
          </v:group>
        </w:pict>
      </w:r>
      <w:r w:rsidR="008E3041" w:rsidRPr="00437F04">
        <w:rPr>
          <w:rFonts w:cs="Monotype Koufi" w:hint="cs"/>
          <w:sz w:val="28"/>
          <w:szCs w:val="28"/>
          <w:rtl/>
          <w:lang w:bidi="ar-SY"/>
        </w:rPr>
        <w:t xml:space="preserve">ثانياً : الجهات التوزيعية الخارجية </w:t>
      </w:r>
    </w:p>
    <w:p w:rsidR="005341B3" w:rsidRDefault="005341B3" w:rsidP="00396636">
      <w:pPr>
        <w:tabs>
          <w:tab w:val="left" w:pos="6576"/>
        </w:tabs>
        <w:bidi/>
        <w:spacing w:line="240" w:lineRule="auto"/>
        <w:rPr>
          <w:rFonts w:cs="Monotype Koufi"/>
          <w:sz w:val="28"/>
          <w:szCs w:val="28"/>
          <w:rtl/>
          <w:lang w:bidi="ar-SY"/>
        </w:rPr>
      </w:pPr>
    </w:p>
    <w:p w:rsidR="005341B3" w:rsidRDefault="005341B3" w:rsidP="00396636">
      <w:pPr>
        <w:tabs>
          <w:tab w:val="left" w:pos="6576"/>
        </w:tabs>
        <w:bidi/>
        <w:spacing w:line="240" w:lineRule="auto"/>
        <w:rPr>
          <w:rFonts w:cs="Monotype Koufi"/>
          <w:sz w:val="28"/>
          <w:szCs w:val="28"/>
          <w:rtl/>
          <w:lang w:bidi="ar-SY"/>
        </w:rPr>
      </w:pPr>
    </w:p>
    <w:p w:rsidR="005341B3" w:rsidRDefault="005341B3" w:rsidP="00396636">
      <w:pPr>
        <w:tabs>
          <w:tab w:val="left" w:pos="6576"/>
        </w:tabs>
        <w:bidi/>
        <w:spacing w:line="240" w:lineRule="auto"/>
        <w:rPr>
          <w:rFonts w:cs="Monotype Koufi"/>
          <w:sz w:val="28"/>
          <w:szCs w:val="28"/>
          <w:rtl/>
          <w:lang w:bidi="ar-SY"/>
        </w:rPr>
      </w:pPr>
    </w:p>
    <w:p w:rsidR="005341B3" w:rsidRDefault="005341B3" w:rsidP="00396636">
      <w:pPr>
        <w:tabs>
          <w:tab w:val="left" w:pos="6576"/>
        </w:tabs>
        <w:bidi/>
        <w:spacing w:line="240" w:lineRule="auto"/>
        <w:rPr>
          <w:rFonts w:cs="Monotype Koufi"/>
          <w:sz w:val="28"/>
          <w:szCs w:val="28"/>
          <w:rtl/>
          <w:lang w:bidi="ar-SY"/>
        </w:rPr>
      </w:pPr>
    </w:p>
    <w:p w:rsidR="005341B3" w:rsidRPr="00437F04" w:rsidRDefault="005341B3" w:rsidP="00396636">
      <w:pPr>
        <w:tabs>
          <w:tab w:val="left" w:pos="6576"/>
        </w:tabs>
        <w:bidi/>
        <w:spacing w:line="240" w:lineRule="auto"/>
        <w:rPr>
          <w:rFonts w:cs="Monotype Koufi"/>
          <w:sz w:val="28"/>
          <w:szCs w:val="28"/>
          <w:rtl/>
          <w:lang w:bidi="ar-SY"/>
        </w:rPr>
      </w:pPr>
    </w:p>
    <w:p w:rsidR="005C5E44" w:rsidRDefault="005C5E44" w:rsidP="00396636">
      <w:pPr>
        <w:tabs>
          <w:tab w:val="left" w:pos="6576"/>
        </w:tabs>
        <w:bidi/>
        <w:spacing w:line="240" w:lineRule="auto"/>
        <w:rPr>
          <w:rFonts w:cs="Akhbar MT"/>
          <w:sz w:val="28"/>
          <w:szCs w:val="28"/>
          <w:rtl/>
          <w:lang w:bidi="ar-SY"/>
        </w:rPr>
      </w:pPr>
    </w:p>
    <w:p w:rsidR="00C54788" w:rsidRPr="00437F04" w:rsidRDefault="00913670" w:rsidP="00396636">
      <w:pPr>
        <w:tabs>
          <w:tab w:val="left" w:pos="6576"/>
        </w:tabs>
        <w:bidi/>
        <w:spacing w:line="240" w:lineRule="auto"/>
        <w:rPr>
          <w:rFonts w:cs="Akhbar MT"/>
          <w:sz w:val="28"/>
          <w:szCs w:val="28"/>
          <w:rtl/>
          <w:lang w:bidi="ar-SY"/>
        </w:rPr>
      </w:pPr>
      <w:r w:rsidRPr="00437F04">
        <w:rPr>
          <w:rFonts w:cs="Akhbar MT" w:hint="cs"/>
          <w:sz w:val="28"/>
          <w:szCs w:val="28"/>
          <w:rtl/>
          <w:lang w:bidi="ar-SY"/>
        </w:rPr>
        <w:t>الجهات التوزيع الخارجية تقع خارج حدود الدولة المصدرة، أي أنها ليست محلية، تلجأ إليها الشركة المنتجة الموجودة لتسويق منتجاتها في البلدان الأجنبية التي تعمل بها هذه الجهات . وهذه هي أشهر أشكالها:</w:t>
      </w:r>
    </w:p>
    <w:p w:rsidR="00913670" w:rsidRPr="00437F04" w:rsidRDefault="00913670" w:rsidP="00396636">
      <w:pPr>
        <w:tabs>
          <w:tab w:val="left" w:pos="6576"/>
        </w:tabs>
        <w:bidi/>
        <w:spacing w:line="240" w:lineRule="auto"/>
        <w:rPr>
          <w:rFonts w:cs="Akhbar MT"/>
          <w:sz w:val="28"/>
          <w:szCs w:val="28"/>
          <w:rtl/>
          <w:lang w:bidi="ar-SY"/>
        </w:rPr>
      </w:pPr>
    </w:p>
    <w:p w:rsidR="003B31E1" w:rsidRPr="00437F04" w:rsidRDefault="00913670" w:rsidP="00396636">
      <w:pPr>
        <w:pStyle w:val="a3"/>
        <w:numPr>
          <w:ilvl w:val="0"/>
          <w:numId w:val="7"/>
        </w:numPr>
        <w:tabs>
          <w:tab w:val="left" w:pos="6576"/>
        </w:tabs>
        <w:bidi/>
        <w:spacing w:line="240" w:lineRule="auto"/>
        <w:rPr>
          <w:rFonts w:cs="Akhbar MT"/>
          <w:sz w:val="28"/>
          <w:szCs w:val="28"/>
          <w:lang w:bidi="ar-SY"/>
        </w:rPr>
      </w:pPr>
      <w:r w:rsidRPr="00103ECF">
        <w:rPr>
          <w:rFonts w:ascii="Arial Unicode MS" w:eastAsia="Arial Unicode MS" w:hAnsi="Arial Unicode MS" w:cs="Arial Unicode MS" w:hint="cs"/>
          <w:sz w:val="24"/>
          <w:szCs w:val="24"/>
          <w:rtl/>
          <w:lang w:bidi="ar-SY"/>
        </w:rPr>
        <w:t xml:space="preserve">الوكلاء </w:t>
      </w:r>
      <w:r w:rsidRPr="00437F04">
        <w:rPr>
          <w:rFonts w:cs="Akhbar MT" w:hint="cs"/>
          <w:sz w:val="28"/>
          <w:szCs w:val="28"/>
          <w:rtl/>
          <w:lang w:bidi="ar-SY"/>
        </w:rPr>
        <w:t xml:space="preserve">: يعتبر الوكلاء من أشهر أشكال المنافذ التوزيعية في الأسواق الخارجية </w:t>
      </w:r>
      <w:r w:rsidR="003B31E1" w:rsidRPr="00437F04">
        <w:rPr>
          <w:rFonts w:cs="Akhbar MT" w:hint="cs"/>
          <w:sz w:val="28"/>
          <w:szCs w:val="28"/>
          <w:rtl/>
          <w:lang w:bidi="ar-SY"/>
        </w:rPr>
        <w:t>.</w:t>
      </w:r>
    </w:p>
    <w:p w:rsidR="003B31E1" w:rsidRPr="00437F04" w:rsidRDefault="003B31E1" w:rsidP="00396636">
      <w:pPr>
        <w:pStyle w:val="a3"/>
        <w:tabs>
          <w:tab w:val="left" w:pos="6576"/>
        </w:tabs>
        <w:bidi/>
        <w:spacing w:line="240" w:lineRule="auto"/>
        <w:ind w:left="0"/>
        <w:rPr>
          <w:rFonts w:cs="Akhbar MT"/>
          <w:sz w:val="28"/>
          <w:szCs w:val="28"/>
          <w:rtl/>
          <w:lang w:bidi="ar-SY"/>
        </w:rPr>
      </w:pPr>
      <w:r w:rsidRPr="00437F04">
        <w:rPr>
          <w:rFonts w:cs="Akhbar MT" w:hint="cs"/>
          <w:sz w:val="28"/>
          <w:szCs w:val="28"/>
          <w:rtl/>
          <w:lang w:bidi="ar-SY"/>
        </w:rPr>
        <w:t>يعرف الوكيل بأنه :</w:t>
      </w:r>
    </w:p>
    <w:p w:rsidR="003B31E1" w:rsidRPr="00437F04" w:rsidRDefault="003B31E1" w:rsidP="00396636">
      <w:pPr>
        <w:pStyle w:val="a3"/>
        <w:tabs>
          <w:tab w:val="left" w:pos="6576"/>
        </w:tabs>
        <w:bidi/>
        <w:spacing w:line="240" w:lineRule="auto"/>
        <w:ind w:left="0"/>
        <w:rPr>
          <w:rFonts w:cs="Akhbar MT"/>
          <w:sz w:val="28"/>
          <w:szCs w:val="28"/>
          <w:rtl/>
          <w:lang w:bidi="ar-SY"/>
        </w:rPr>
      </w:pPr>
    </w:p>
    <w:p w:rsidR="003B31E1" w:rsidRPr="00437F04" w:rsidRDefault="003B31E1" w:rsidP="00396636">
      <w:pPr>
        <w:pStyle w:val="a3"/>
        <w:tabs>
          <w:tab w:val="left" w:pos="6576"/>
        </w:tabs>
        <w:bidi/>
        <w:spacing w:line="240" w:lineRule="auto"/>
        <w:ind w:left="0"/>
        <w:rPr>
          <w:rFonts w:cs="Akhbar MT"/>
          <w:sz w:val="28"/>
          <w:szCs w:val="28"/>
          <w:rtl/>
          <w:lang w:bidi="ar-SY"/>
        </w:rPr>
      </w:pPr>
      <w:r w:rsidRPr="00437F04">
        <w:rPr>
          <w:rFonts w:cs="Akhbar MT" w:hint="cs"/>
          <w:sz w:val="28"/>
          <w:szCs w:val="28"/>
          <w:rtl/>
          <w:lang w:bidi="ar-SY"/>
        </w:rPr>
        <w:t>وعقد الوكالة هو عبارة عن اتفاقية بين طرفين يتم بموجبها قيام أحد الأطراف وهو المنتج بتوظيف طرف آخر من البلد الأجنبي ( الوكيل ) لبيع أو تسويق أو تسهيل وإبرام اتفاقيات بيع سلع ومنتجات الطرف الأول ( المنتج ) لطرف ثالث هو المستهلك النهائي أو الصناعي (العميل) . وتجدر الإشارة على أن أهم صفات الوكيل هي :</w:t>
      </w:r>
    </w:p>
    <w:p w:rsidR="003B31E1" w:rsidRPr="00437F04" w:rsidRDefault="003B31E1"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الوكيل يعتبر وسيط بين الأصيل ( المنتج ) والعميل</w:t>
      </w:r>
    </w:p>
    <w:p w:rsidR="00C54788" w:rsidRPr="00437F04" w:rsidRDefault="003B31E1"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إن الوكالة تعتبر جهاز تشغيل وتسهيل لبيع منتجات وسلع المنتج في السوق الخارجي</w:t>
      </w:r>
      <w:r w:rsidR="00EF7179" w:rsidRPr="00437F04">
        <w:rPr>
          <w:rFonts w:cs="Akhbar MT" w:hint="cs"/>
          <w:sz w:val="28"/>
          <w:szCs w:val="28"/>
          <w:rtl/>
          <w:lang w:bidi="ar-SY"/>
        </w:rPr>
        <w:t>.</w:t>
      </w:r>
    </w:p>
    <w:p w:rsidR="00EF7179" w:rsidRPr="00437F04" w:rsidRDefault="00EF7179"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الأصيل ( المنتج ) يحتفظ بعلامته التجارية على البضاعة التي يقوم الوكيل ببيعها أو الاتفاق على بيعها للعميل مالم يتم الإشارة بخلاف ذلك في عقد الوكالة .</w:t>
      </w:r>
    </w:p>
    <w:p w:rsidR="00EF7179" w:rsidRPr="00437F04" w:rsidRDefault="00EF7179"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 xml:space="preserve">ملكية البضاعة بشكل عام لاتنتقل إلى الوكلاء </w:t>
      </w:r>
      <w:r w:rsidR="005341B3">
        <w:rPr>
          <w:rFonts w:cs="Akhbar MT" w:hint="cs"/>
          <w:sz w:val="28"/>
          <w:szCs w:val="28"/>
          <w:rtl/>
          <w:lang w:bidi="ar-SY"/>
        </w:rPr>
        <w:t>.</w:t>
      </w:r>
    </w:p>
    <w:p w:rsidR="00EF7179" w:rsidRPr="00437F04" w:rsidRDefault="00EF7179"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 xml:space="preserve">بموجب عقد الوكالة يتم تحديد واجبات الوكيل والمدى الجغرافي الذي يجب أن يغطيه تحديداً دقيقاً </w:t>
      </w:r>
      <w:r w:rsidR="005341B3">
        <w:rPr>
          <w:rFonts w:cs="Akhbar MT" w:hint="cs"/>
          <w:sz w:val="28"/>
          <w:szCs w:val="28"/>
          <w:rtl/>
          <w:lang w:bidi="ar-SY"/>
        </w:rPr>
        <w:t>.</w:t>
      </w:r>
    </w:p>
    <w:p w:rsidR="00EF7179" w:rsidRPr="00437F04" w:rsidRDefault="00EF7179" w:rsidP="00396636">
      <w:pPr>
        <w:pStyle w:val="a3"/>
        <w:numPr>
          <w:ilvl w:val="0"/>
          <w:numId w:val="9"/>
        </w:numPr>
        <w:tabs>
          <w:tab w:val="left" w:pos="6576"/>
        </w:tabs>
        <w:bidi/>
        <w:spacing w:line="240" w:lineRule="auto"/>
        <w:rPr>
          <w:rFonts w:cs="Akhbar MT"/>
          <w:sz w:val="28"/>
          <w:szCs w:val="28"/>
          <w:lang w:bidi="ar-SY"/>
        </w:rPr>
      </w:pPr>
      <w:r w:rsidRPr="00437F04">
        <w:rPr>
          <w:rFonts w:cs="Akhbar MT" w:hint="cs"/>
          <w:sz w:val="28"/>
          <w:szCs w:val="28"/>
          <w:rtl/>
          <w:lang w:bidi="ar-SY"/>
        </w:rPr>
        <w:t xml:space="preserve">الوكيل قد يكون شركة صغيرة أو كبيرة أو متوسطة في الأسواق الخارجية ، كما يمكن أن يكون أحد بيوت التجارة أو تاجر جملة </w:t>
      </w:r>
      <w:r w:rsidR="00897E4B" w:rsidRPr="00437F04">
        <w:rPr>
          <w:rFonts w:cs="Akhbar MT" w:hint="cs"/>
          <w:sz w:val="28"/>
          <w:szCs w:val="28"/>
          <w:rtl/>
          <w:lang w:bidi="ar-SY"/>
        </w:rPr>
        <w:t>، ويمكن أن يكون شركة صناعية كبرى ترغب باستغلال منافذ التوزيع التي تملكها .</w:t>
      </w:r>
    </w:p>
    <w:p w:rsidR="00EF7179" w:rsidRPr="00437F04" w:rsidRDefault="00EF7179" w:rsidP="00396636">
      <w:pPr>
        <w:tabs>
          <w:tab w:val="left" w:pos="6576"/>
        </w:tabs>
        <w:bidi/>
        <w:spacing w:line="240" w:lineRule="auto"/>
        <w:rPr>
          <w:rFonts w:cs="Akhbar MT"/>
          <w:sz w:val="28"/>
          <w:szCs w:val="28"/>
          <w:rtl/>
          <w:lang w:bidi="ar-SY"/>
        </w:rPr>
      </w:pPr>
      <w:r w:rsidRPr="00437F04">
        <w:rPr>
          <w:rFonts w:cs="Akhbar MT" w:hint="cs"/>
          <w:sz w:val="28"/>
          <w:szCs w:val="28"/>
          <w:rtl/>
          <w:lang w:bidi="ar-SY"/>
        </w:rPr>
        <w:t xml:space="preserve">هنالك </w:t>
      </w:r>
      <w:r w:rsidR="00897E4B" w:rsidRPr="00437F04">
        <w:rPr>
          <w:rFonts w:cs="Akhbar MT" w:hint="cs"/>
          <w:sz w:val="28"/>
          <w:szCs w:val="28"/>
          <w:rtl/>
          <w:lang w:bidi="ar-SY"/>
        </w:rPr>
        <w:t xml:space="preserve">ستة أنواع أساسية للوكلاء </w:t>
      </w:r>
      <w:r w:rsidRPr="00437F04">
        <w:rPr>
          <w:rFonts w:cs="Akhbar MT" w:hint="cs"/>
          <w:sz w:val="28"/>
          <w:szCs w:val="28"/>
          <w:rtl/>
          <w:lang w:bidi="ar-SY"/>
        </w:rPr>
        <w:t xml:space="preserve"> </w:t>
      </w:r>
      <w:r w:rsidR="00897E4B" w:rsidRPr="00437F04">
        <w:rPr>
          <w:rFonts w:cs="Akhbar MT" w:hint="cs"/>
          <w:sz w:val="28"/>
          <w:szCs w:val="28"/>
          <w:rtl/>
          <w:lang w:bidi="ar-SY"/>
        </w:rPr>
        <w:t>وهي :</w:t>
      </w:r>
    </w:p>
    <w:p w:rsidR="00897E4B" w:rsidRPr="00437F04" w:rsidRDefault="00897E4B" w:rsidP="00396636">
      <w:pPr>
        <w:pStyle w:val="a3"/>
        <w:numPr>
          <w:ilvl w:val="0"/>
          <w:numId w:val="10"/>
        </w:numPr>
        <w:tabs>
          <w:tab w:val="left" w:pos="6576"/>
        </w:tabs>
        <w:bidi/>
        <w:spacing w:line="240" w:lineRule="auto"/>
        <w:rPr>
          <w:rFonts w:cs="Akhbar MT"/>
          <w:sz w:val="28"/>
          <w:szCs w:val="28"/>
          <w:lang w:bidi="ar-SY"/>
        </w:rPr>
      </w:pPr>
      <w:r w:rsidRPr="00437F04">
        <w:rPr>
          <w:rFonts w:cs="Akhbar MT" w:hint="cs"/>
          <w:b/>
          <w:bCs/>
          <w:sz w:val="28"/>
          <w:szCs w:val="28"/>
          <w:u w:val="single"/>
          <w:rtl/>
          <w:lang w:bidi="ar-SY"/>
        </w:rPr>
        <w:lastRenderedPageBreak/>
        <w:t>الوكيل بالعمولة</w:t>
      </w:r>
      <w:r w:rsidRPr="00437F04">
        <w:rPr>
          <w:rFonts w:cs="Akhbar MT" w:hint="cs"/>
          <w:sz w:val="28"/>
          <w:szCs w:val="28"/>
          <w:rtl/>
          <w:lang w:bidi="ar-SY"/>
        </w:rPr>
        <w:t xml:space="preserve"> :هذا النوع من الوكلاء يتقاضى مبلغاً معيناً يتفق عليه مع المنتج يسمى بالأتعاب أو العمولة .وهذا النوع من الوكلاء يقوم بعملية البيع من واقع كتالوك معين أو باستخدام العينات كما أنه لايحتفظ بمخزون من السلع التي يتعامل بها ، أي أن دوره ينحصر في </w:t>
      </w:r>
      <w:r w:rsidR="003E3FCE" w:rsidRPr="00437F04">
        <w:rPr>
          <w:rFonts w:cs="Akhbar MT" w:hint="cs"/>
          <w:sz w:val="28"/>
          <w:szCs w:val="28"/>
          <w:rtl/>
          <w:lang w:bidi="ar-SY"/>
        </w:rPr>
        <w:t>إرسال</w:t>
      </w:r>
      <w:r w:rsidRPr="00437F04">
        <w:rPr>
          <w:rFonts w:cs="Akhbar MT" w:hint="cs"/>
          <w:sz w:val="28"/>
          <w:szCs w:val="28"/>
          <w:rtl/>
          <w:lang w:bidi="ar-SY"/>
        </w:rPr>
        <w:t xml:space="preserve"> الطلبيات إلى المنتج الذي يقوم بدوره بإرسال البضائع مباشرةً للعميل ، ويناسب هذا النوع من الوكلاء السلع الصناعية بشكل خاص ،والتي يجب أن تتصف قنواتها التوزيعية بالقصر </w:t>
      </w:r>
      <w:r w:rsidR="005D4C00" w:rsidRPr="00437F04">
        <w:rPr>
          <w:rFonts w:cs="Akhbar MT" w:hint="cs"/>
          <w:sz w:val="28"/>
          <w:szCs w:val="28"/>
          <w:rtl/>
          <w:lang w:bidi="ar-SY"/>
        </w:rPr>
        <w:t>.</w:t>
      </w:r>
    </w:p>
    <w:p w:rsidR="005D4C00" w:rsidRPr="00437F04" w:rsidRDefault="005D4C00" w:rsidP="00396636">
      <w:pPr>
        <w:pStyle w:val="a3"/>
        <w:numPr>
          <w:ilvl w:val="0"/>
          <w:numId w:val="10"/>
        </w:numPr>
        <w:tabs>
          <w:tab w:val="left" w:pos="6576"/>
        </w:tabs>
        <w:bidi/>
        <w:spacing w:line="240" w:lineRule="auto"/>
        <w:rPr>
          <w:rFonts w:cs="Akhbar MT"/>
          <w:sz w:val="28"/>
          <w:szCs w:val="28"/>
          <w:lang w:bidi="ar-SY"/>
        </w:rPr>
      </w:pPr>
      <w:r w:rsidRPr="00437F04">
        <w:rPr>
          <w:rFonts w:cs="Akhbar MT" w:hint="cs"/>
          <w:b/>
          <w:bCs/>
          <w:sz w:val="28"/>
          <w:szCs w:val="28"/>
          <w:u w:val="single"/>
          <w:rtl/>
          <w:lang w:bidi="ar-SY"/>
        </w:rPr>
        <w:t>الوكيل بالعمولة مع ضمان الوفاء للمنتج</w:t>
      </w:r>
      <w:r w:rsidR="007115D0" w:rsidRPr="00437F04">
        <w:rPr>
          <w:rFonts w:cs="Akhbar MT" w:hint="cs"/>
          <w:b/>
          <w:bCs/>
          <w:sz w:val="28"/>
          <w:szCs w:val="28"/>
          <w:u w:val="single"/>
          <w:rtl/>
          <w:lang w:bidi="ar-SY"/>
        </w:rPr>
        <w:t xml:space="preserve"> ( الوكيل المفوض )</w:t>
      </w:r>
      <w:r w:rsidRPr="00437F04">
        <w:rPr>
          <w:rFonts w:cs="Akhbar MT" w:hint="cs"/>
          <w:sz w:val="28"/>
          <w:szCs w:val="28"/>
          <w:rtl/>
          <w:lang w:bidi="ar-SY"/>
        </w:rPr>
        <w:t xml:space="preserve"> : لا يختلف هذا النوع عن سابقه سوى في كونه يقوم بالبيع الآجل تحت مسؤوليته الخاصة ويضمن الوفاء بقيمة البضاعة للبائع ( المنتج) وذلك بغض النظر عن قيام العميل بالسداد أم لا . بالتالي يتحمل الوكيل المفوض أخطار إفلاس العملاء أو رفضهم أو تأخرهم بالسداد.</w:t>
      </w:r>
    </w:p>
    <w:p w:rsidR="005D4C00" w:rsidRPr="00437F04" w:rsidRDefault="005D4C00" w:rsidP="00396636">
      <w:pPr>
        <w:pStyle w:val="a3"/>
        <w:numPr>
          <w:ilvl w:val="0"/>
          <w:numId w:val="10"/>
        </w:numPr>
        <w:tabs>
          <w:tab w:val="left" w:pos="6576"/>
        </w:tabs>
        <w:bidi/>
        <w:spacing w:line="240" w:lineRule="auto"/>
        <w:rPr>
          <w:rFonts w:cs="Akhbar MT"/>
          <w:sz w:val="28"/>
          <w:szCs w:val="28"/>
          <w:lang w:bidi="ar-SY"/>
        </w:rPr>
      </w:pPr>
      <w:r w:rsidRPr="00437F04">
        <w:rPr>
          <w:rFonts w:cs="Akhbar MT" w:hint="cs"/>
          <w:b/>
          <w:bCs/>
          <w:sz w:val="28"/>
          <w:szCs w:val="28"/>
          <w:u w:val="single"/>
          <w:rtl/>
          <w:lang w:bidi="ar-SY"/>
        </w:rPr>
        <w:t>وكيل الخدمات والتسهيلات وقطع الغيار</w:t>
      </w:r>
      <w:r w:rsidRPr="00437F04">
        <w:rPr>
          <w:rFonts w:cs="Akhbar MT" w:hint="cs"/>
          <w:sz w:val="28"/>
          <w:szCs w:val="28"/>
          <w:rtl/>
          <w:lang w:bidi="ar-SY"/>
        </w:rPr>
        <w:t xml:space="preserve"> : الوكيل الذي يعمل بظل هذا النوع من الاتفاقيات يقوم ببيع وتخزين قطع الغيار وتزويد العميل بكافة الخدمات والتسهيلات المرتبطة بالسلعة بالإضافة إلى أعمال الصيانة المختلفة وذلك في مقابل أتعاب يدفعها العميل وليس المنتج . وعادةً يتم تحديد مقدار هذه الأتعاب بالاتفاق مع المنتج .</w:t>
      </w:r>
    </w:p>
    <w:p w:rsidR="007115D0" w:rsidRPr="00437F04" w:rsidRDefault="007115D0" w:rsidP="00396636">
      <w:pPr>
        <w:pStyle w:val="a3"/>
        <w:tabs>
          <w:tab w:val="left" w:pos="6576"/>
        </w:tabs>
        <w:bidi/>
        <w:spacing w:line="240" w:lineRule="auto"/>
        <w:rPr>
          <w:rFonts w:cs="Akhbar MT"/>
          <w:sz w:val="28"/>
          <w:szCs w:val="28"/>
          <w:rtl/>
          <w:lang w:bidi="ar-SY"/>
        </w:rPr>
      </w:pPr>
      <w:r w:rsidRPr="00437F04">
        <w:rPr>
          <w:rFonts w:cs="Akhbar MT" w:hint="cs"/>
          <w:sz w:val="28"/>
          <w:szCs w:val="28"/>
          <w:rtl/>
          <w:lang w:bidi="ar-SY"/>
        </w:rPr>
        <w:t>هذا النوع من الوكلاء يناسب السلع التي تحتاج إلى صيانة وضمان و خدمات ما بعد البيع بشكل كبير كالسيارات والسلع المنزلية المعمرة كالأدوات الكهربائية.</w:t>
      </w:r>
    </w:p>
    <w:p w:rsidR="007115D0" w:rsidRPr="00437F04" w:rsidRDefault="007115D0" w:rsidP="00396636">
      <w:pPr>
        <w:pStyle w:val="a3"/>
        <w:numPr>
          <w:ilvl w:val="0"/>
          <w:numId w:val="12"/>
        </w:numPr>
        <w:tabs>
          <w:tab w:val="left" w:pos="6576"/>
        </w:tabs>
        <w:bidi/>
        <w:spacing w:line="240" w:lineRule="auto"/>
        <w:ind w:left="720"/>
        <w:rPr>
          <w:rFonts w:cs="Akhbar MT"/>
          <w:sz w:val="28"/>
          <w:szCs w:val="28"/>
          <w:lang w:bidi="ar-SY"/>
        </w:rPr>
      </w:pPr>
      <w:r w:rsidRPr="00437F04">
        <w:rPr>
          <w:rFonts w:cs="Akhbar MT" w:hint="cs"/>
          <w:b/>
          <w:bCs/>
          <w:sz w:val="28"/>
          <w:szCs w:val="28"/>
          <w:u w:val="single"/>
          <w:rtl/>
          <w:lang w:bidi="ar-SY"/>
        </w:rPr>
        <w:t>الوكيل بالعمولة والقائم</w:t>
      </w:r>
      <w:r w:rsidRPr="00437F04">
        <w:rPr>
          <w:rFonts w:cs="Akhbar MT" w:hint="cs"/>
          <w:sz w:val="28"/>
          <w:szCs w:val="28"/>
          <w:rtl/>
          <w:lang w:bidi="ar-SY"/>
        </w:rPr>
        <w:t xml:space="preserve"> </w:t>
      </w:r>
      <w:r w:rsidRPr="00437F04">
        <w:rPr>
          <w:rFonts w:cs="Akhbar MT" w:hint="cs"/>
          <w:b/>
          <w:bCs/>
          <w:sz w:val="28"/>
          <w:szCs w:val="28"/>
          <w:u w:val="single"/>
          <w:rtl/>
          <w:lang w:bidi="ar-SY"/>
        </w:rPr>
        <w:t>بالتخزين</w:t>
      </w:r>
      <w:r w:rsidRPr="00437F04">
        <w:rPr>
          <w:rFonts w:cs="Akhbar MT" w:hint="cs"/>
          <w:sz w:val="28"/>
          <w:szCs w:val="28"/>
          <w:rtl/>
          <w:lang w:bidi="ar-SY"/>
        </w:rPr>
        <w:t xml:space="preserve"> : يقوم هذا الوكيل بموجب عقد الوكالة ليس فقط ببيع بضائع المنتج وإنما تخزينها كذلك وتقديم التسهيلات والمساعدات اللازمة لتسليم البضاعة المباعة . ويتقاضى هذا النوع من الوكلاء عمولة على المبيعات بالإضافة إلى مبلغ ثابت مقابل أتعاب ومصاريف التخزين وتسهيلات تسليم البضائع .</w:t>
      </w:r>
    </w:p>
    <w:p w:rsidR="007115D0" w:rsidRPr="00437F04" w:rsidRDefault="007115D0" w:rsidP="00396636">
      <w:pPr>
        <w:pStyle w:val="a3"/>
        <w:numPr>
          <w:ilvl w:val="0"/>
          <w:numId w:val="12"/>
        </w:numPr>
        <w:tabs>
          <w:tab w:val="left" w:pos="6576"/>
        </w:tabs>
        <w:bidi/>
        <w:spacing w:line="240" w:lineRule="auto"/>
        <w:ind w:left="720"/>
        <w:rPr>
          <w:rFonts w:cs="Akhbar MT"/>
          <w:sz w:val="28"/>
          <w:szCs w:val="28"/>
          <w:lang w:bidi="ar-SY"/>
        </w:rPr>
      </w:pPr>
      <w:r w:rsidRPr="00437F04">
        <w:rPr>
          <w:rFonts w:cs="Akhbar MT" w:hint="cs"/>
          <w:b/>
          <w:bCs/>
          <w:sz w:val="28"/>
          <w:szCs w:val="28"/>
          <w:u w:val="single"/>
          <w:rtl/>
          <w:lang w:bidi="ar-SY"/>
        </w:rPr>
        <w:t>وكيل البيع</w:t>
      </w:r>
      <w:r w:rsidRPr="00437F04">
        <w:rPr>
          <w:rFonts w:cs="Akhbar MT" w:hint="cs"/>
          <w:sz w:val="28"/>
          <w:szCs w:val="28"/>
          <w:rtl/>
          <w:lang w:bidi="ar-SY"/>
        </w:rPr>
        <w:t xml:space="preserve"> : يستورد هذا الوكيل السلعة لحسابه ويسدد قيمتها للمنتج</w:t>
      </w:r>
      <w:r w:rsidR="0062158A" w:rsidRPr="00437F04">
        <w:rPr>
          <w:rFonts w:cs="Akhbar MT" w:hint="cs"/>
          <w:sz w:val="28"/>
          <w:szCs w:val="28"/>
          <w:rtl/>
          <w:lang w:bidi="ar-SY"/>
        </w:rPr>
        <w:t>،</w:t>
      </w:r>
      <w:r w:rsidRPr="00437F04">
        <w:rPr>
          <w:rFonts w:cs="Akhbar MT" w:hint="cs"/>
          <w:sz w:val="28"/>
          <w:szCs w:val="28"/>
          <w:rtl/>
          <w:lang w:bidi="ar-SY"/>
        </w:rPr>
        <w:t xml:space="preserve"> وتنتقل ملكية البضاعة إليه ولا يستحق أية عمولة ، إذ يقوم بنفسه بتسعير المنتجات وبي</w:t>
      </w:r>
      <w:r w:rsidR="0062158A" w:rsidRPr="00437F04">
        <w:rPr>
          <w:rFonts w:cs="Akhbar MT" w:hint="cs"/>
          <w:sz w:val="28"/>
          <w:szCs w:val="28"/>
          <w:rtl/>
          <w:lang w:bidi="ar-SY"/>
        </w:rPr>
        <w:t>عها وتوزيعها ويتحمل كامل المخاطر الاستثمارية في البضاعة. في الوقت الذي يقوم فيه بتقاسم تكاليف ترويج البضاعة مع المنتج وذلك وفق صيغة العقد وشروطه الموضوعة مسبقاً .</w:t>
      </w:r>
    </w:p>
    <w:p w:rsidR="0062158A" w:rsidRPr="00FA6FD1" w:rsidRDefault="00813DD6" w:rsidP="00396636">
      <w:pPr>
        <w:tabs>
          <w:tab w:val="left" w:pos="6576"/>
        </w:tabs>
        <w:bidi/>
        <w:spacing w:line="240" w:lineRule="auto"/>
        <w:rPr>
          <w:rFonts w:ascii="Times New Roman" w:hAnsi="Times New Roman" w:cs="Times New Roman"/>
          <w:b/>
          <w:bCs/>
          <w:sz w:val="24"/>
          <w:szCs w:val="24"/>
          <w:rtl/>
          <w:lang w:bidi="ar-SY"/>
        </w:rPr>
      </w:pPr>
      <w:r w:rsidRPr="00FA6FD1">
        <w:rPr>
          <w:rFonts w:ascii="Times New Roman" w:hAnsi="Times New Roman" w:cs="Times New Roman"/>
          <w:b/>
          <w:bCs/>
          <w:sz w:val="24"/>
          <w:szCs w:val="24"/>
          <w:rtl/>
          <w:lang w:bidi="ar-SY"/>
        </w:rPr>
        <w:t xml:space="preserve">مزايا وعيوب الوكلاء </w:t>
      </w:r>
    </w:p>
    <w:p w:rsidR="00813DD6" w:rsidRPr="00494DAE" w:rsidRDefault="00813DD6" w:rsidP="00396636">
      <w:pPr>
        <w:tabs>
          <w:tab w:val="left" w:pos="6576"/>
        </w:tabs>
        <w:spacing w:line="240" w:lineRule="auto"/>
        <w:jc w:val="right"/>
        <w:rPr>
          <w:rFonts w:cs="Akhbar MT"/>
          <w:sz w:val="28"/>
          <w:szCs w:val="28"/>
          <w:rtl/>
          <w:lang w:bidi="ar-SY"/>
        </w:rPr>
      </w:pPr>
      <w:r>
        <w:rPr>
          <w:rFonts w:hint="cs"/>
          <w:rtl/>
          <w:lang w:bidi="ar-SY"/>
        </w:rPr>
        <w:t>المزايا :</w:t>
      </w:r>
    </w:p>
    <w:p w:rsidR="00813DD6" w:rsidRPr="00494DAE" w:rsidRDefault="00813DD6"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t>يعتبر الوكيل ممثلاً للشركة المنتجة في السوق الخارجي ويحقق لها التواجد في هذا السوق بتكلفة رأسمالية محدودة للغاية وتقريباً بدون نفقات تشغيل</w:t>
      </w:r>
    </w:p>
    <w:p w:rsidR="00813DD6" w:rsidRPr="00494DAE" w:rsidRDefault="00813DD6"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t>يساعد الشركة المعنية في التغلب على كثير من المشكلات التسويقية المرتبطة بتصريف منتجاتها في الدول الأخرى وخاصة المشاكل المرتبطة بنقص الخبرات الثقافية والاجتماعية في هذه الدول ، فضلاً عن تقديم التسهيلات والخدمات اللازمة لبعض أنواع المنتجات قبل وبعد عملية البيع وذلك نيابةً عن الشركة المنتجة / المصدرة.</w:t>
      </w:r>
    </w:p>
    <w:p w:rsidR="00813DD6" w:rsidRPr="00494DAE" w:rsidRDefault="00982F22"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t>يعتبر الوكيل مصدر جيد للمعلومات التسويقية وفرص البيع في السوق الأجنبي.</w:t>
      </w:r>
    </w:p>
    <w:p w:rsidR="00982F22" w:rsidRPr="00494DAE" w:rsidRDefault="00982F22"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t xml:space="preserve">تعتبر </w:t>
      </w:r>
      <w:r w:rsidR="003E3FCE" w:rsidRPr="00494DAE">
        <w:rPr>
          <w:rFonts w:cs="Akhbar MT" w:hint="cs"/>
          <w:sz w:val="28"/>
          <w:szCs w:val="28"/>
          <w:rtl/>
          <w:lang w:bidi="ar-SY"/>
        </w:rPr>
        <w:t>الوكالات</w:t>
      </w:r>
      <w:r w:rsidRPr="00494DAE">
        <w:rPr>
          <w:rFonts w:cs="Akhbar MT" w:hint="cs"/>
          <w:sz w:val="28"/>
          <w:szCs w:val="28"/>
          <w:rtl/>
          <w:lang w:bidi="ar-SY"/>
        </w:rPr>
        <w:t xml:space="preserve"> من بدائل دخول الأسواق الأجنبية المنخفضة المخاطرة في نفس الوقت تحقق مزيداً من المعرفة والخبرة عن طبيعة السوق وربحيته قبل الدخول بواسطة استثمار مباشر </w:t>
      </w:r>
    </w:p>
    <w:p w:rsidR="00982F22" w:rsidRPr="00494DAE" w:rsidRDefault="00982F22"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lastRenderedPageBreak/>
        <w:t xml:space="preserve">الوكالات من أكثر </w:t>
      </w:r>
      <w:r w:rsidR="003E3FCE" w:rsidRPr="00494DAE">
        <w:rPr>
          <w:rFonts w:cs="Akhbar MT" w:hint="cs"/>
          <w:sz w:val="28"/>
          <w:szCs w:val="28"/>
          <w:rtl/>
          <w:lang w:bidi="ar-SY"/>
        </w:rPr>
        <w:t>أشكال</w:t>
      </w:r>
      <w:r w:rsidRPr="00494DAE">
        <w:rPr>
          <w:rFonts w:cs="Akhbar MT" w:hint="cs"/>
          <w:sz w:val="28"/>
          <w:szCs w:val="28"/>
          <w:rtl/>
          <w:lang w:bidi="ar-SY"/>
        </w:rPr>
        <w:t xml:space="preserve"> دخول الأسواق الأجنبية بواسطة الشركات الصغيرة ومتوسطة الحجم.</w:t>
      </w:r>
    </w:p>
    <w:p w:rsidR="00982F22" w:rsidRPr="00494DAE" w:rsidRDefault="00982F22" w:rsidP="00396636">
      <w:pPr>
        <w:pStyle w:val="a3"/>
        <w:numPr>
          <w:ilvl w:val="0"/>
          <w:numId w:val="14"/>
        </w:numPr>
        <w:tabs>
          <w:tab w:val="left" w:pos="6576"/>
        </w:tabs>
        <w:bidi/>
        <w:spacing w:line="240" w:lineRule="auto"/>
        <w:rPr>
          <w:rFonts w:cs="Akhbar MT"/>
          <w:sz w:val="28"/>
          <w:szCs w:val="28"/>
          <w:lang w:bidi="ar-SY"/>
        </w:rPr>
      </w:pPr>
      <w:r w:rsidRPr="00494DAE">
        <w:rPr>
          <w:rFonts w:cs="Akhbar MT" w:hint="cs"/>
          <w:sz w:val="28"/>
          <w:szCs w:val="28"/>
          <w:rtl/>
          <w:lang w:bidi="ar-SY"/>
        </w:rPr>
        <w:t>بموجب تفاصيل عقد الوكالة تستطيع الشركة أن تتحكم في حجم السوق الذي يخدمه الوكيل .</w:t>
      </w:r>
    </w:p>
    <w:p w:rsidR="00982F22" w:rsidRPr="00494DAE" w:rsidRDefault="00982F22" w:rsidP="00396636">
      <w:pPr>
        <w:tabs>
          <w:tab w:val="left" w:pos="6576"/>
        </w:tabs>
        <w:bidi/>
        <w:spacing w:line="240" w:lineRule="auto"/>
        <w:rPr>
          <w:rFonts w:cs="Akhbar MT"/>
          <w:sz w:val="28"/>
          <w:szCs w:val="28"/>
          <w:rtl/>
          <w:lang w:bidi="ar-SY"/>
        </w:rPr>
      </w:pPr>
    </w:p>
    <w:p w:rsidR="00982F22" w:rsidRPr="00494DAE" w:rsidRDefault="00982F22" w:rsidP="00396636">
      <w:pPr>
        <w:tabs>
          <w:tab w:val="left" w:pos="6576"/>
        </w:tabs>
        <w:bidi/>
        <w:spacing w:line="240" w:lineRule="auto"/>
        <w:rPr>
          <w:rFonts w:cs="Akhbar MT"/>
          <w:sz w:val="28"/>
          <w:szCs w:val="28"/>
          <w:rtl/>
          <w:lang w:bidi="ar-SY"/>
        </w:rPr>
      </w:pPr>
      <w:r w:rsidRPr="00494DAE">
        <w:rPr>
          <w:rFonts w:cs="Akhbar MT" w:hint="cs"/>
          <w:sz w:val="28"/>
          <w:szCs w:val="28"/>
          <w:rtl/>
          <w:lang w:bidi="ar-SY"/>
        </w:rPr>
        <w:t>أما العيوب فتتمثل في :</w:t>
      </w:r>
    </w:p>
    <w:p w:rsidR="00982F22" w:rsidRPr="00494DAE" w:rsidRDefault="00982F22" w:rsidP="00396636">
      <w:pPr>
        <w:pStyle w:val="a3"/>
        <w:numPr>
          <w:ilvl w:val="0"/>
          <w:numId w:val="15"/>
        </w:numPr>
        <w:tabs>
          <w:tab w:val="left" w:pos="6576"/>
        </w:tabs>
        <w:bidi/>
        <w:spacing w:line="240" w:lineRule="auto"/>
        <w:rPr>
          <w:rFonts w:cs="Akhbar MT"/>
          <w:sz w:val="28"/>
          <w:szCs w:val="28"/>
          <w:lang w:bidi="ar-SY"/>
        </w:rPr>
      </w:pPr>
      <w:r w:rsidRPr="00494DAE">
        <w:rPr>
          <w:rFonts w:cs="Akhbar MT" w:hint="cs"/>
          <w:sz w:val="28"/>
          <w:szCs w:val="28"/>
          <w:rtl/>
          <w:lang w:bidi="ar-SY"/>
        </w:rPr>
        <w:t>من المحتمل في بعض الحالات أن يعطي الوكيل اهتماماً أقل لبعض الأنواع الأخرى من المنتجات التي يتعامل بها على مستوى نفس الشركة أو على مستوى شركات أخرى . والأمر يتوقف إلى حد كبير على مدى ربحية كل نوع من الأنواع بالنسبة له.</w:t>
      </w:r>
    </w:p>
    <w:p w:rsidR="00982F22" w:rsidRPr="00494DAE" w:rsidRDefault="00FA6FD1" w:rsidP="00396636">
      <w:pPr>
        <w:pStyle w:val="a3"/>
        <w:numPr>
          <w:ilvl w:val="0"/>
          <w:numId w:val="15"/>
        </w:numPr>
        <w:tabs>
          <w:tab w:val="left" w:pos="6576"/>
        </w:tabs>
        <w:bidi/>
        <w:spacing w:line="240" w:lineRule="auto"/>
        <w:rPr>
          <w:rFonts w:cs="Akhbar MT"/>
          <w:sz w:val="28"/>
          <w:szCs w:val="28"/>
          <w:lang w:bidi="ar-SY"/>
        </w:rPr>
      </w:pPr>
      <w:r w:rsidRPr="00494DAE">
        <w:rPr>
          <w:rFonts w:cs="Akhbar MT" w:hint="cs"/>
          <w:sz w:val="28"/>
          <w:szCs w:val="28"/>
          <w:rtl/>
          <w:lang w:bidi="ar-SY"/>
        </w:rPr>
        <w:t>إذا أثبتت التجربة ربحية السوق في المستقبل فقد لا</w:t>
      </w:r>
      <w:r w:rsidR="003E3FCE">
        <w:rPr>
          <w:rFonts w:cs="Akhbar MT" w:hint="cs"/>
          <w:sz w:val="28"/>
          <w:szCs w:val="28"/>
          <w:rtl/>
          <w:lang w:bidi="ar-SY"/>
        </w:rPr>
        <w:t xml:space="preserve"> </w:t>
      </w:r>
      <w:r w:rsidRPr="00494DAE">
        <w:rPr>
          <w:rFonts w:cs="Akhbar MT" w:hint="cs"/>
          <w:sz w:val="28"/>
          <w:szCs w:val="28"/>
          <w:rtl/>
          <w:lang w:bidi="ar-SY"/>
        </w:rPr>
        <w:t xml:space="preserve">تستطيع الشركة استغلال هذا السوق من خلال الوكيل إما بسبب </w:t>
      </w:r>
      <w:r w:rsidR="003E3FCE" w:rsidRPr="00494DAE">
        <w:rPr>
          <w:rFonts w:cs="Akhbar MT" w:hint="cs"/>
          <w:sz w:val="28"/>
          <w:szCs w:val="28"/>
          <w:rtl/>
          <w:lang w:bidi="ar-SY"/>
        </w:rPr>
        <w:t>انخفاض</w:t>
      </w:r>
      <w:r w:rsidRPr="00494DAE">
        <w:rPr>
          <w:rFonts w:cs="Akhbar MT" w:hint="cs"/>
          <w:sz w:val="28"/>
          <w:szCs w:val="28"/>
          <w:rtl/>
          <w:lang w:bidi="ar-SY"/>
        </w:rPr>
        <w:t xml:space="preserve"> إمكاناته المالية ،أو تعدد المنتجات التي يتعامل بها .</w:t>
      </w:r>
    </w:p>
    <w:p w:rsidR="00FA6FD1" w:rsidRPr="00494DAE" w:rsidRDefault="00FA6FD1" w:rsidP="00396636">
      <w:pPr>
        <w:pStyle w:val="a3"/>
        <w:numPr>
          <w:ilvl w:val="0"/>
          <w:numId w:val="15"/>
        </w:numPr>
        <w:tabs>
          <w:tab w:val="left" w:pos="6576"/>
        </w:tabs>
        <w:bidi/>
        <w:spacing w:line="240" w:lineRule="auto"/>
        <w:rPr>
          <w:rFonts w:cs="Akhbar MT"/>
          <w:sz w:val="28"/>
          <w:szCs w:val="28"/>
          <w:rtl/>
          <w:lang w:bidi="ar-SY"/>
        </w:rPr>
      </w:pPr>
      <w:r w:rsidRPr="00494DAE">
        <w:rPr>
          <w:rFonts w:cs="Akhbar MT" w:hint="cs"/>
          <w:sz w:val="28"/>
          <w:szCs w:val="28"/>
          <w:rtl/>
          <w:lang w:bidi="ar-SY"/>
        </w:rPr>
        <w:t xml:space="preserve">إن الفوائد الحقيقية التي تعود على الشركة المنتجة من جراء </w:t>
      </w:r>
      <w:r w:rsidR="003E3FCE" w:rsidRPr="00494DAE">
        <w:rPr>
          <w:rFonts w:cs="Akhbar MT" w:hint="cs"/>
          <w:sz w:val="28"/>
          <w:szCs w:val="28"/>
          <w:rtl/>
          <w:lang w:bidi="ar-SY"/>
        </w:rPr>
        <w:t>إبرام</w:t>
      </w:r>
      <w:r w:rsidRPr="00494DAE">
        <w:rPr>
          <w:rFonts w:cs="Akhbar MT" w:hint="cs"/>
          <w:sz w:val="28"/>
          <w:szCs w:val="28"/>
          <w:rtl/>
          <w:lang w:bidi="ar-SY"/>
        </w:rPr>
        <w:t xml:space="preserve"> عقود الو</w:t>
      </w:r>
      <w:r w:rsidR="003E3FCE">
        <w:rPr>
          <w:rFonts w:cs="Akhbar MT" w:hint="cs"/>
          <w:sz w:val="28"/>
          <w:szCs w:val="28"/>
          <w:rtl/>
          <w:lang w:bidi="ar-SY"/>
        </w:rPr>
        <w:t>ك</w:t>
      </w:r>
      <w:r w:rsidRPr="00494DAE">
        <w:rPr>
          <w:rFonts w:cs="Akhbar MT" w:hint="cs"/>
          <w:sz w:val="28"/>
          <w:szCs w:val="28"/>
          <w:rtl/>
          <w:lang w:bidi="ar-SY"/>
        </w:rPr>
        <w:t>الات يتوقف إلى حد كبير على الخصائص المالية والفنية والتسويقية للوكيل .</w:t>
      </w:r>
    </w:p>
    <w:p w:rsidR="00C54788" w:rsidRPr="00494DAE" w:rsidRDefault="00C54788" w:rsidP="00396636">
      <w:pPr>
        <w:tabs>
          <w:tab w:val="left" w:pos="6576"/>
        </w:tabs>
        <w:bidi/>
        <w:spacing w:line="240" w:lineRule="auto"/>
        <w:rPr>
          <w:rFonts w:cs="Akhbar MT"/>
          <w:sz w:val="28"/>
          <w:szCs w:val="28"/>
          <w:rtl/>
          <w:lang w:bidi="ar-SY"/>
        </w:rPr>
      </w:pPr>
    </w:p>
    <w:p w:rsidR="00C54788" w:rsidRPr="00437F04" w:rsidRDefault="00C54788" w:rsidP="00396636">
      <w:pPr>
        <w:tabs>
          <w:tab w:val="left" w:pos="6576"/>
        </w:tabs>
        <w:bidi/>
        <w:spacing w:line="240" w:lineRule="auto"/>
        <w:rPr>
          <w:rtl/>
          <w:lang w:bidi="ar-SY"/>
        </w:rPr>
      </w:pPr>
    </w:p>
    <w:p w:rsidR="00A1311E" w:rsidRPr="00103ECF" w:rsidRDefault="00A1311E" w:rsidP="00AD3580">
      <w:pPr>
        <w:pStyle w:val="a3"/>
        <w:numPr>
          <w:ilvl w:val="0"/>
          <w:numId w:val="7"/>
        </w:numPr>
        <w:tabs>
          <w:tab w:val="left" w:pos="6576"/>
        </w:tabs>
        <w:bidi/>
        <w:spacing w:line="240" w:lineRule="auto"/>
        <w:rPr>
          <w:rFonts w:ascii="Arial Unicode MS" w:eastAsia="Arial Unicode MS" w:hAnsi="Arial Unicode MS" w:cs="Arial Unicode MS"/>
          <w:sz w:val="24"/>
          <w:szCs w:val="24"/>
          <w:lang w:bidi="ar-SY"/>
        </w:rPr>
      </w:pPr>
      <w:r w:rsidRPr="00103ECF">
        <w:rPr>
          <w:rFonts w:ascii="Arial Unicode MS" w:eastAsia="Arial Unicode MS" w:hAnsi="Arial Unicode MS" w:cs="Arial Unicode MS" w:hint="cs"/>
          <w:sz w:val="24"/>
          <w:szCs w:val="24"/>
          <w:rtl/>
          <w:lang w:bidi="ar-SY"/>
        </w:rPr>
        <w:t>الموزعون</w:t>
      </w:r>
    </w:p>
    <w:p w:rsidR="00C54788" w:rsidRDefault="00A1311E" w:rsidP="00AD3580">
      <w:pPr>
        <w:pStyle w:val="a3"/>
        <w:tabs>
          <w:tab w:val="left" w:pos="6576"/>
        </w:tabs>
        <w:bidi/>
        <w:spacing w:line="240" w:lineRule="auto"/>
        <w:ind w:left="0"/>
        <w:rPr>
          <w:rFonts w:cs="Akhbar MT"/>
          <w:sz w:val="28"/>
          <w:szCs w:val="28"/>
          <w:rtl/>
          <w:lang w:bidi="ar-SY"/>
        </w:rPr>
      </w:pPr>
      <w:r w:rsidRPr="00A1311E">
        <w:rPr>
          <w:rFonts w:cs="Akhbar MT" w:hint="cs"/>
          <w:sz w:val="28"/>
          <w:szCs w:val="28"/>
          <w:rtl/>
          <w:lang w:bidi="ar-SY"/>
        </w:rPr>
        <w:t xml:space="preserve">الموزع هو عبارة عن عميل مستقل يقوم بالشراء المباشر من المصدر ( الشركة المنتجة ) وذلك بغرض إعادة البيع لحسابه الخاص وقد تقوم الشركة المعنية بمنح امتياز لموزع ما لخدمة سوق معين . بمعنى أن الموزع قد يكون المستورد الوحيد والحصري في سوق معين لمنتجات إحدى الشركات الأجنبية ، سواء قام بالبيع لتجار الجملة أو لتجار التجزئة أو </w:t>
      </w:r>
      <w:r w:rsidR="003E3FCE" w:rsidRPr="00A1311E">
        <w:rPr>
          <w:rFonts w:cs="Akhbar MT" w:hint="cs"/>
          <w:sz w:val="28"/>
          <w:szCs w:val="28"/>
          <w:rtl/>
          <w:lang w:bidi="ar-SY"/>
        </w:rPr>
        <w:t>الاثنين</w:t>
      </w:r>
      <w:r w:rsidRPr="00A1311E">
        <w:rPr>
          <w:rFonts w:cs="Akhbar MT" w:hint="cs"/>
          <w:sz w:val="28"/>
          <w:szCs w:val="28"/>
          <w:rtl/>
          <w:lang w:bidi="ar-SY"/>
        </w:rPr>
        <w:t xml:space="preserve"> معاً أو البيع المباشر للمستهلك الأخير أو الصناعي في هذا السوق  </w:t>
      </w:r>
      <w:r>
        <w:rPr>
          <w:rFonts w:cs="Akhbar MT" w:hint="cs"/>
          <w:sz w:val="28"/>
          <w:szCs w:val="28"/>
          <w:rtl/>
          <w:lang w:bidi="ar-SY"/>
        </w:rPr>
        <w:t>.</w:t>
      </w:r>
    </w:p>
    <w:p w:rsidR="00A1311E" w:rsidRDefault="00A1311E" w:rsidP="00396636">
      <w:pPr>
        <w:pStyle w:val="a3"/>
        <w:tabs>
          <w:tab w:val="left" w:pos="6576"/>
        </w:tabs>
        <w:bidi/>
        <w:spacing w:line="240" w:lineRule="auto"/>
        <w:ind w:left="0"/>
        <w:rPr>
          <w:rFonts w:cs="Akhbar MT"/>
          <w:sz w:val="28"/>
          <w:szCs w:val="28"/>
          <w:rtl/>
          <w:lang w:bidi="ar-SY"/>
        </w:rPr>
      </w:pPr>
      <w:r>
        <w:rPr>
          <w:rFonts w:cs="Akhbar MT" w:hint="cs"/>
          <w:sz w:val="28"/>
          <w:szCs w:val="28"/>
          <w:rtl/>
          <w:lang w:bidi="ar-SY"/>
        </w:rPr>
        <w:t>ويمكن اعتبار الموزع الوحيد لمنتجات شركة ما مسؤولاً عن كل مايختص بالمعاملات التجارية وإمكانات قيامه وحريته في اتخاذ كافة القرارات وممارسة الأنشطة والسياسات التسويقية المختلفة كالتسعير والترويج والتوزيع المادي للسلع .</w:t>
      </w:r>
    </w:p>
    <w:p w:rsidR="00624985" w:rsidRDefault="00624985" w:rsidP="00396636">
      <w:pPr>
        <w:pStyle w:val="a3"/>
        <w:tabs>
          <w:tab w:val="left" w:pos="6576"/>
        </w:tabs>
        <w:bidi/>
        <w:spacing w:line="240" w:lineRule="auto"/>
        <w:ind w:left="0"/>
        <w:rPr>
          <w:rFonts w:cs="Akhbar MT"/>
          <w:sz w:val="28"/>
          <w:szCs w:val="28"/>
          <w:rtl/>
          <w:lang w:bidi="ar-SY"/>
        </w:rPr>
      </w:pPr>
      <w:r>
        <w:rPr>
          <w:rFonts w:cs="Akhbar MT" w:hint="cs"/>
          <w:sz w:val="28"/>
          <w:szCs w:val="28"/>
          <w:rtl/>
          <w:lang w:bidi="ar-SY"/>
        </w:rPr>
        <w:t>وفي بعض الحالات يمكن أن يحدث تنسيق بين الموزع والشركة المنتجة فيما يتعلق بتسعير وترويج المنتجات.</w:t>
      </w:r>
    </w:p>
    <w:p w:rsidR="0086602D" w:rsidRDefault="00624985" w:rsidP="00C2312C">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فالموزعين يمكن اعتبارهم من البدائل </w:t>
      </w:r>
      <w:r w:rsidR="0078765E">
        <w:rPr>
          <w:rFonts w:cs="Akhbar MT" w:hint="cs"/>
          <w:sz w:val="28"/>
          <w:szCs w:val="28"/>
          <w:rtl/>
          <w:lang w:bidi="ar-SY"/>
        </w:rPr>
        <w:t>الإستراتيجية</w:t>
      </w:r>
      <w:r>
        <w:rPr>
          <w:rFonts w:cs="Akhbar MT" w:hint="cs"/>
          <w:sz w:val="28"/>
          <w:szCs w:val="28"/>
          <w:rtl/>
          <w:lang w:bidi="ar-SY"/>
        </w:rPr>
        <w:t xml:space="preserve"> المنخفضة المخاطرة للتوزيع في الأسواق الأجنبية ،</w:t>
      </w:r>
      <w:r w:rsidR="0086602D">
        <w:rPr>
          <w:rFonts w:cs="Akhbar MT" w:hint="cs"/>
          <w:sz w:val="28"/>
          <w:szCs w:val="28"/>
          <w:rtl/>
          <w:lang w:bidi="ar-SY"/>
        </w:rPr>
        <w:t>و</w:t>
      </w:r>
      <w:r w:rsidR="0086602D" w:rsidRPr="0086602D">
        <w:rPr>
          <w:rFonts w:cs="Akhbar MT" w:hint="cs"/>
          <w:sz w:val="28"/>
          <w:szCs w:val="28"/>
          <w:rtl/>
          <w:lang w:bidi="ar-SY"/>
        </w:rPr>
        <w:t xml:space="preserve"> </w:t>
      </w:r>
      <w:r w:rsidR="0086602D">
        <w:rPr>
          <w:rFonts w:cs="Akhbar MT" w:hint="cs"/>
          <w:sz w:val="28"/>
          <w:szCs w:val="28"/>
          <w:rtl/>
          <w:lang w:bidi="ar-SY"/>
        </w:rPr>
        <w:t xml:space="preserve">في نفس الوقت </w:t>
      </w:r>
      <w:r>
        <w:rPr>
          <w:rFonts w:cs="Akhbar MT" w:hint="cs"/>
          <w:sz w:val="28"/>
          <w:szCs w:val="28"/>
          <w:rtl/>
          <w:lang w:bidi="ar-SY"/>
        </w:rPr>
        <w:t xml:space="preserve">منخفضة التحكم والسيطرة بالنسبة للشركة </w:t>
      </w:r>
      <w:r w:rsidR="00C2312C">
        <w:rPr>
          <w:rFonts w:cs="Akhbar MT" w:hint="cs"/>
          <w:sz w:val="28"/>
          <w:szCs w:val="28"/>
          <w:rtl/>
          <w:lang w:bidi="ar-SY"/>
        </w:rPr>
        <w:t>المنتج.</w:t>
      </w:r>
    </w:p>
    <w:p w:rsidR="00C2312C" w:rsidRDefault="00C2312C" w:rsidP="003E3FCE">
      <w:pPr>
        <w:pStyle w:val="a3"/>
        <w:tabs>
          <w:tab w:val="left" w:pos="6576"/>
        </w:tabs>
        <w:bidi/>
        <w:spacing w:line="240" w:lineRule="auto"/>
        <w:ind w:left="0"/>
        <w:rPr>
          <w:rFonts w:cs="Akhbar MT"/>
          <w:sz w:val="28"/>
          <w:szCs w:val="28"/>
          <w:rtl/>
          <w:lang w:bidi="ar-SY"/>
        </w:rPr>
      </w:pPr>
      <w:r>
        <w:rPr>
          <w:rFonts w:cs="Akhbar MT" w:hint="cs"/>
          <w:sz w:val="28"/>
          <w:szCs w:val="28"/>
          <w:rtl/>
          <w:lang w:bidi="ar-SY"/>
        </w:rPr>
        <w:t>وفي كثير من الحالات تقع على الشركة مسؤولية تدريب الموزعين وتأهيلهم وتقديم بعض المساعدات المالية لهم ، في حين أن الموزع ليس له أي مصلحة في أن يــُبقي الشركة المنتجة على اطلاع بحال الأسواق التي يعملون بها ، لذلك عندما تقرر الشركات المصدرة استخدام الموزعين فإنها تبتعد عن المستهلكين النهائيين والعملاء، وتفقد جزء كبير من تحكمها المباشر بعمليات التسويق والسوق في الدول الأجنبية التي تعمل بها.</w:t>
      </w:r>
    </w:p>
    <w:p w:rsidR="003E3FCE" w:rsidRDefault="003E3FCE" w:rsidP="003E3FCE">
      <w:pPr>
        <w:pStyle w:val="a3"/>
        <w:tabs>
          <w:tab w:val="left" w:pos="6576"/>
        </w:tabs>
        <w:bidi/>
        <w:spacing w:line="240" w:lineRule="auto"/>
        <w:ind w:left="0"/>
        <w:rPr>
          <w:rFonts w:cs="Akhbar MT"/>
          <w:sz w:val="28"/>
          <w:szCs w:val="28"/>
          <w:rtl/>
          <w:lang w:bidi="ar-SY"/>
        </w:rPr>
      </w:pPr>
    </w:p>
    <w:p w:rsidR="0060316E" w:rsidRPr="00103ECF" w:rsidRDefault="0060316E" w:rsidP="00AD3580">
      <w:pPr>
        <w:pStyle w:val="a3"/>
        <w:numPr>
          <w:ilvl w:val="0"/>
          <w:numId w:val="7"/>
        </w:numPr>
        <w:tabs>
          <w:tab w:val="left" w:pos="6576"/>
        </w:tabs>
        <w:bidi/>
        <w:spacing w:line="240" w:lineRule="auto"/>
        <w:rPr>
          <w:rFonts w:ascii="Arial Unicode MS" w:eastAsia="Arial Unicode MS" w:hAnsi="Arial Unicode MS" w:cs="Arial Unicode MS"/>
          <w:sz w:val="24"/>
          <w:szCs w:val="24"/>
          <w:lang w:bidi="ar-SY"/>
        </w:rPr>
      </w:pPr>
      <w:r w:rsidRPr="00103ECF">
        <w:rPr>
          <w:rFonts w:ascii="Arial Unicode MS" w:eastAsia="Arial Unicode MS" w:hAnsi="Arial Unicode MS" w:cs="Arial Unicode MS" w:hint="cs"/>
          <w:sz w:val="24"/>
          <w:szCs w:val="24"/>
          <w:rtl/>
          <w:lang w:bidi="ar-SY"/>
        </w:rPr>
        <w:t>المستوردون</w:t>
      </w:r>
    </w:p>
    <w:p w:rsidR="0060316E" w:rsidRDefault="0060316E" w:rsidP="00AD3580">
      <w:pPr>
        <w:tabs>
          <w:tab w:val="left" w:pos="6576"/>
        </w:tabs>
        <w:bidi/>
        <w:spacing w:line="240" w:lineRule="auto"/>
        <w:rPr>
          <w:rFonts w:cs="Akhbar MT"/>
          <w:sz w:val="28"/>
          <w:szCs w:val="28"/>
          <w:rtl/>
          <w:lang w:bidi="ar-SY"/>
        </w:rPr>
      </w:pPr>
      <w:r>
        <w:rPr>
          <w:rFonts w:cs="Akhbar MT" w:hint="cs"/>
          <w:sz w:val="28"/>
          <w:szCs w:val="28"/>
          <w:rtl/>
          <w:lang w:bidi="ar-SY"/>
        </w:rPr>
        <w:t>يقوم المستورد بصفته كرجل أعمال بالتعاقد على استيراد سلعة أو أكثر من المنتج تنتقل إليه ملكيتها بعد القيام بصفقة البيع و بالتالي يكون مسؤولاً بالكامل عن نقلها وتخزينها وتسعيرها وترويجها وبيعها لتجار التجزئة والجملة .</w:t>
      </w:r>
    </w:p>
    <w:p w:rsidR="0060316E" w:rsidRDefault="0060316E" w:rsidP="0060316E">
      <w:pPr>
        <w:tabs>
          <w:tab w:val="left" w:pos="6576"/>
        </w:tabs>
        <w:bidi/>
        <w:spacing w:line="240" w:lineRule="auto"/>
        <w:rPr>
          <w:rFonts w:cs="Akhbar MT"/>
          <w:sz w:val="28"/>
          <w:szCs w:val="28"/>
          <w:rtl/>
          <w:lang w:bidi="ar-SY"/>
        </w:rPr>
      </w:pPr>
      <w:r>
        <w:rPr>
          <w:rFonts w:cs="Akhbar MT" w:hint="cs"/>
          <w:sz w:val="28"/>
          <w:szCs w:val="28"/>
          <w:rtl/>
          <w:lang w:bidi="ar-SY"/>
        </w:rPr>
        <w:t>يشبه المستورد الموزع الذي سبق الحديث عنه في كثير من النقاط ،</w:t>
      </w:r>
      <w:r w:rsidR="00AD3580">
        <w:rPr>
          <w:rFonts w:cs="Akhbar MT" w:hint="cs"/>
          <w:sz w:val="28"/>
          <w:szCs w:val="28"/>
          <w:rtl/>
          <w:lang w:bidi="ar-SY"/>
        </w:rPr>
        <w:t xml:space="preserve">إذ يعتبر كذلك طريقة توزيع منخفضة المخاطرة و تفقد كذلك الشركة فيها السيطرة والتحكم بالقناة التوزيعية أكثر من الطريقة السابقة ،إذ أنه بعد </w:t>
      </w:r>
      <w:r w:rsidR="003E25CD">
        <w:rPr>
          <w:rFonts w:cs="Akhbar MT" w:hint="cs"/>
          <w:sz w:val="28"/>
          <w:szCs w:val="28"/>
          <w:rtl/>
          <w:lang w:bidi="ar-SY"/>
        </w:rPr>
        <w:t>إبرام</w:t>
      </w:r>
      <w:r w:rsidR="00AD3580">
        <w:rPr>
          <w:rFonts w:cs="Akhbar MT" w:hint="cs"/>
          <w:sz w:val="28"/>
          <w:szCs w:val="28"/>
          <w:rtl/>
          <w:lang w:bidi="ar-SY"/>
        </w:rPr>
        <w:t xml:space="preserve"> عقد البيع مع المستورد ،يهتم هو بمعظم عمليات البيع والتسويق اللاحقة.</w:t>
      </w:r>
    </w:p>
    <w:p w:rsidR="0060316E" w:rsidRDefault="0060316E" w:rsidP="00103ECF">
      <w:pPr>
        <w:tabs>
          <w:tab w:val="left" w:pos="6576"/>
        </w:tabs>
        <w:bidi/>
        <w:spacing w:line="240" w:lineRule="auto"/>
        <w:rPr>
          <w:rFonts w:cs="Akhbar MT"/>
          <w:sz w:val="28"/>
          <w:szCs w:val="28"/>
          <w:rtl/>
          <w:lang w:bidi="ar-SY"/>
        </w:rPr>
      </w:pPr>
      <w:r>
        <w:rPr>
          <w:rFonts w:cs="Akhbar MT" w:hint="cs"/>
          <w:sz w:val="28"/>
          <w:szCs w:val="28"/>
          <w:rtl/>
          <w:lang w:bidi="ar-SY"/>
        </w:rPr>
        <w:t xml:space="preserve"> يعتبر</w:t>
      </w:r>
      <w:r w:rsidR="00AD3580">
        <w:rPr>
          <w:rFonts w:cs="Akhbar MT" w:hint="cs"/>
          <w:sz w:val="28"/>
          <w:szCs w:val="28"/>
          <w:rtl/>
          <w:lang w:bidi="ar-SY"/>
        </w:rPr>
        <w:t xml:space="preserve"> التعامل مع المستوردين</w:t>
      </w:r>
      <w:r>
        <w:rPr>
          <w:rFonts w:cs="Akhbar MT" w:hint="cs"/>
          <w:sz w:val="28"/>
          <w:szCs w:val="28"/>
          <w:rtl/>
          <w:lang w:bidi="ar-SY"/>
        </w:rPr>
        <w:t xml:space="preserve"> طريقة</w:t>
      </w:r>
      <w:r w:rsidR="00AD3580">
        <w:rPr>
          <w:rFonts w:cs="Akhbar MT" w:hint="cs"/>
          <w:sz w:val="28"/>
          <w:szCs w:val="28"/>
          <w:rtl/>
          <w:lang w:bidi="ar-SY"/>
        </w:rPr>
        <w:t xml:space="preserve"> جيدة</w:t>
      </w:r>
      <w:r>
        <w:rPr>
          <w:rFonts w:cs="Akhbar MT" w:hint="cs"/>
          <w:sz w:val="28"/>
          <w:szCs w:val="28"/>
          <w:rtl/>
          <w:lang w:bidi="ar-SY"/>
        </w:rPr>
        <w:t xml:space="preserve"> للتوزيع تلجأ إليها الشركات الصغيرة والمتوسطة غالباً ، والمحدودة الإمكانات ، أو التي تكون في بداية تعاملها مع الأسواق الخارجية وينقصها الخبرة والمعلومات عن أحوال هذه الدول </w:t>
      </w:r>
      <w:r w:rsidR="00AD3580">
        <w:rPr>
          <w:rFonts w:cs="Akhbar MT" w:hint="cs"/>
          <w:sz w:val="28"/>
          <w:szCs w:val="28"/>
          <w:rtl/>
          <w:lang w:bidi="ar-SY"/>
        </w:rPr>
        <w:t>.</w:t>
      </w:r>
    </w:p>
    <w:p w:rsidR="00103ECF" w:rsidRDefault="00103ECF" w:rsidP="00103ECF">
      <w:pPr>
        <w:tabs>
          <w:tab w:val="left" w:pos="6576"/>
        </w:tabs>
        <w:bidi/>
        <w:spacing w:line="240" w:lineRule="auto"/>
        <w:rPr>
          <w:rFonts w:cs="Akhbar MT"/>
          <w:sz w:val="28"/>
          <w:szCs w:val="28"/>
          <w:rtl/>
          <w:lang w:bidi="ar-SY"/>
        </w:rPr>
      </w:pPr>
    </w:p>
    <w:p w:rsidR="00494DAE" w:rsidRPr="00103ECF" w:rsidRDefault="00910602" w:rsidP="00494DAE">
      <w:pPr>
        <w:pStyle w:val="a3"/>
        <w:numPr>
          <w:ilvl w:val="0"/>
          <w:numId w:val="3"/>
        </w:numPr>
        <w:tabs>
          <w:tab w:val="left" w:pos="6576"/>
        </w:tabs>
        <w:bidi/>
        <w:spacing w:line="240" w:lineRule="auto"/>
        <w:rPr>
          <w:rFonts w:ascii="Arial Unicode MS" w:eastAsia="Arial Unicode MS" w:hAnsi="Arial Unicode MS" w:cs="Arial Unicode MS"/>
          <w:sz w:val="24"/>
          <w:szCs w:val="24"/>
          <w:lang w:bidi="ar-SY"/>
        </w:rPr>
      </w:pPr>
      <w:r w:rsidRPr="00103ECF">
        <w:rPr>
          <w:rFonts w:ascii="Arial Unicode MS" w:eastAsia="Arial Unicode MS" w:hAnsi="Arial Unicode MS" w:cs="Arial Unicode MS" w:hint="cs"/>
          <w:sz w:val="24"/>
          <w:szCs w:val="24"/>
          <w:rtl/>
          <w:lang w:bidi="ar-SY"/>
        </w:rPr>
        <w:t xml:space="preserve">السماسرة </w:t>
      </w:r>
      <w:r w:rsidR="003E3FCE" w:rsidRPr="00103ECF">
        <w:rPr>
          <w:rFonts w:ascii="Arial Unicode MS" w:eastAsia="Arial Unicode MS" w:hAnsi="Arial Unicode MS" w:cs="Arial Unicode MS" w:hint="cs"/>
          <w:sz w:val="24"/>
          <w:szCs w:val="24"/>
          <w:rtl/>
          <w:lang w:bidi="ar-SY"/>
        </w:rPr>
        <w:t>الخارجيون</w:t>
      </w:r>
    </w:p>
    <w:p w:rsidR="00494DAE" w:rsidRDefault="00494DAE" w:rsidP="00494DAE">
      <w:pPr>
        <w:pStyle w:val="a3"/>
        <w:tabs>
          <w:tab w:val="left" w:pos="6576"/>
        </w:tabs>
        <w:bidi/>
        <w:spacing w:line="240" w:lineRule="auto"/>
        <w:ind w:left="0"/>
        <w:rPr>
          <w:rFonts w:cs="Akhbar MT"/>
          <w:sz w:val="28"/>
          <w:szCs w:val="28"/>
          <w:rtl/>
          <w:lang w:bidi="ar-SY"/>
        </w:rPr>
      </w:pPr>
      <w:r>
        <w:rPr>
          <w:rFonts w:cs="Akhbar MT" w:hint="cs"/>
          <w:sz w:val="28"/>
          <w:szCs w:val="28"/>
          <w:rtl/>
          <w:lang w:bidi="ar-SY"/>
        </w:rPr>
        <w:t>وهم عبارة عن وسطاء بين المنتج المصدر والمستورد يساعدون على الربط بينهم وتقريب وجهات النظر بين الطرفين من أجل إبرام العقد لقاء عمولة يستحقها من أحد الأطراف أو من كليهما ، وينتهي عمله بمجرد عقد الصفقة بينهما .</w:t>
      </w:r>
    </w:p>
    <w:p w:rsidR="00494DAE" w:rsidRDefault="00494DAE" w:rsidP="00494DAE">
      <w:pPr>
        <w:pStyle w:val="a3"/>
        <w:tabs>
          <w:tab w:val="left" w:pos="6576"/>
        </w:tabs>
        <w:bidi/>
        <w:spacing w:line="240" w:lineRule="auto"/>
        <w:ind w:left="0"/>
        <w:rPr>
          <w:rFonts w:cs="Akhbar MT"/>
          <w:sz w:val="28"/>
          <w:szCs w:val="28"/>
          <w:rtl/>
          <w:lang w:bidi="ar-SY"/>
        </w:rPr>
      </w:pPr>
    </w:p>
    <w:p w:rsidR="00494DAE" w:rsidRPr="00910C30" w:rsidRDefault="00494DAE" w:rsidP="00910C30">
      <w:pPr>
        <w:pStyle w:val="a3"/>
        <w:numPr>
          <w:ilvl w:val="0"/>
          <w:numId w:val="7"/>
        </w:numPr>
        <w:tabs>
          <w:tab w:val="left" w:pos="6576"/>
        </w:tabs>
        <w:bidi/>
        <w:spacing w:line="240" w:lineRule="auto"/>
        <w:rPr>
          <w:rFonts w:ascii="Arial Unicode MS" w:eastAsia="Arial Unicode MS" w:hAnsi="Arial Unicode MS" w:cs="Arial Unicode MS"/>
          <w:sz w:val="28"/>
          <w:szCs w:val="28"/>
          <w:lang w:bidi="ar-SY"/>
        </w:rPr>
      </w:pPr>
      <w:r w:rsidRPr="00103ECF">
        <w:rPr>
          <w:rFonts w:ascii="Arial Unicode MS" w:eastAsia="Arial Unicode MS" w:hAnsi="Arial Unicode MS" w:cs="Arial Unicode MS" w:hint="cs"/>
          <w:sz w:val="24"/>
          <w:szCs w:val="24"/>
          <w:rtl/>
          <w:lang w:bidi="ar-SY"/>
        </w:rPr>
        <w:t>متاجر التجزئة والجملة</w:t>
      </w:r>
      <w:r w:rsidRPr="00910C30">
        <w:rPr>
          <w:rFonts w:ascii="Arial Unicode MS" w:eastAsia="Arial Unicode MS" w:hAnsi="Arial Unicode MS" w:cs="Arial Unicode MS" w:hint="cs"/>
          <w:sz w:val="28"/>
          <w:szCs w:val="28"/>
          <w:rtl/>
          <w:lang w:bidi="ar-SY"/>
        </w:rPr>
        <w:t xml:space="preserve"> </w:t>
      </w:r>
    </w:p>
    <w:p w:rsidR="00494DAE" w:rsidRDefault="00494DAE" w:rsidP="00494DAE">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تقوم هذه المتاجر باستيراد احتياجاتها من السلع من مختلف الدول وتعمل على توزيعها من خلال متاجرها المنتشرة في العديد من المناطق الجغرافية داخل حدود بلادها وخارجها </w:t>
      </w:r>
      <w:r w:rsidR="00935AB9">
        <w:rPr>
          <w:rFonts w:cs="Akhbar MT" w:hint="cs"/>
          <w:sz w:val="28"/>
          <w:szCs w:val="28"/>
          <w:rtl/>
          <w:lang w:bidi="ar-SY"/>
        </w:rPr>
        <w:t xml:space="preserve">. تشبه هذه المتاجر عمل المستورد من حيث امتلاكها للبضاعة وتخزينها والتحكم بأسعارها وطرق تسويقها ،إلا أن المنتج عند تعامله مع هذه المتاجر مباشرةً يكون قد اختصر من طول القناة التوزيعية في البلد الأجنبي واقترب من المستهلك النهائي ، ويُتوقع أن يؤدي ذلك إلى تخفيض السعر الأخير المترتب على المستهلك ،إلا أن المنتج إذا كان يهدف </w:t>
      </w:r>
      <w:r w:rsidR="00AA78D1">
        <w:rPr>
          <w:rFonts w:cs="Akhbar MT" w:hint="cs"/>
          <w:sz w:val="28"/>
          <w:szCs w:val="28"/>
          <w:rtl/>
          <w:lang w:bidi="ar-SY"/>
        </w:rPr>
        <w:t>إلى انتشار سلعته جغرافياً بشكل واسع ،فذلك يتطلب منه معرفة عدد كبير من هذه المتاجر في البلد الأجنبي . وإلا، فإن أسلوب الموزعين أو المستوردين هو الأسلوب الأنسب، لأنهم سيستخدمون شبكة علاقاتهم التوزيعية ويبيعونها هم لعدد كبير من متاجر الجملة والتجزئة.</w:t>
      </w:r>
    </w:p>
    <w:p w:rsidR="00AA78D1" w:rsidRDefault="00AA78D1" w:rsidP="00AA78D1">
      <w:pPr>
        <w:pStyle w:val="a3"/>
        <w:tabs>
          <w:tab w:val="left" w:pos="6576"/>
        </w:tabs>
        <w:bidi/>
        <w:spacing w:line="240" w:lineRule="auto"/>
        <w:ind w:left="0"/>
        <w:rPr>
          <w:rFonts w:cs="Akhbar MT"/>
          <w:sz w:val="28"/>
          <w:szCs w:val="28"/>
          <w:rtl/>
          <w:lang w:bidi="ar-SY"/>
        </w:rPr>
      </w:pPr>
    </w:p>
    <w:p w:rsidR="00910C30" w:rsidRDefault="00910C30" w:rsidP="00910C30">
      <w:pPr>
        <w:pStyle w:val="a3"/>
        <w:tabs>
          <w:tab w:val="left" w:pos="6576"/>
        </w:tabs>
        <w:bidi/>
        <w:spacing w:line="240" w:lineRule="auto"/>
        <w:ind w:left="0"/>
        <w:rPr>
          <w:rFonts w:cs="Akhbar MT"/>
          <w:sz w:val="28"/>
          <w:szCs w:val="28"/>
          <w:rtl/>
          <w:lang w:bidi="ar-SY"/>
        </w:rPr>
      </w:pPr>
    </w:p>
    <w:p w:rsidR="00AA78D1" w:rsidRPr="00103ECF" w:rsidRDefault="00AA78D1" w:rsidP="00AA78D1">
      <w:pPr>
        <w:pStyle w:val="a3"/>
        <w:numPr>
          <w:ilvl w:val="0"/>
          <w:numId w:val="7"/>
        </w:numPr>
        <w:tabs>
          <w:tab w:val="left" w:pos="6576"/>
        </w:tabs>
        <w:bidi/>
        <w:spacing w:line="240" w:lineRule="auto"/>
        <w:rPr>
          <w:rFonts w:ascii="Arial Unicode MS" w:eastAsia="Arial Unicode MS" w:hAnsi="Arial Unicode MS" w:cs="Arial Unicode MS"/>
          <w:sz w:val="24"/>
          <w:szCs w:val="24"/>
          <w:rtl/>
          <w:lang w:bidi="ar-SY"/>
        </w:rPr>
      </w:pPr>
      <w:r w:rsidRPr="00103ECF">
        <w:rPr>
          <w:rFonts w:ascii="Arial Unicode MS" w:eastAsia="Arial Unicode MS" w:hAnsi="Arial Unicode MS" w:cs="Arial Unicode MS" w:hint="cs"/>
          <w:sz w:val="24"/>
          <w:szCs w:val="24"/>
          <w:rtl/>
          <w:lang w:bidi="ar-SY"/>
        </w:rPr>
        <w:t xml:space="preserve">شركات التسويق المباشر </w:t>
      </w:r>
    </w:p>
    <w:p w:rsidR="00AA78D1" w:rsidRPr="00494DAE" w:rsidRDefault="00910C30" w:rsidP="00AA78D1">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تستورد هذه الشركات السلع المختلفة لحسابها الخاص ، لبيعها في أسواقها المحلية من خلال الهاتف أو البريد . تنتشر مثل هذه الشركات عادةً في الدول المتقدمة وبدأ يمتد نشاطها إلى العديد من الدول النامية الغنية . وتقوم فكرة التسويق لدى هذه الشركات على إصدار كتالوكات دورية تبين طبيعة وخصائص وألوان السلع المعروضة توزع على المستهلكين المحتملين الذين يرسلون عن طريق البريد </w:t>
      </w:r>
      <w:r>
        <w:rPr>
          <w:rFonts w:cs="Akhbar MT" w:hint="cs"/>
          <w:sz w:val="28"/>
          <w:szCs w:val="28"/>
          <w:rtl/>
          <w:lang w:bidi="ar-SY"/>
        </w:rPr>
        <w:lastRenderedPageBreak/>
        <w:t xml:space="preserve">أو الهاتف أو الفاكس الطلبية التي يحتاجونها وتسدد قيمة الفاتورة عادة من خلال بطاقة الائتمان أو بموجب شيك مصرفي . ويتم استلام الطلبية أيضاً عن طريق البريد أو مندوب البيع المتنقل التابع للشركة . كما ويلاحظ في الفترة الأخيرة انتشار ظاهرة البيع عن طريق التلفاز من خلال عرض إحدى الشركات رسالة نموذجية عن بعض سلعها بواسطة قناة فضائية تلفزيونية تغطي عدة دول وتتلقى طلبات الشراء بواسطة الهاتف داخل كل دولة من هذه الدول </w:t>
      </w:r>
    </w:p>
    <w:p w:rsidR="0060316E" w:rsidRDefault="0060316E" w:rsidP="0060316E">
      <w:pPr>
        <w:tabs>
          <w:tab w:val="left" w:pos="6576"/>
        </w:tabs>
        <w:bidi/>
        <w:spacing w:line="240" w:lineRule="auto"/>
        <w:rPr>
          <w:rFonts w:cs="Akhbar MT"/>
          <w:sz w:val="28"/>
          <w:szCs w:val="28"/>
          <w:rtl/>
          <w:lang w:bidi="ar-SY"/>
        </w:rPr>
      </w:pPr>
    </w:p>
    <w:p w:rsidR="00C2312C" w:rsidRDefault="00103ECF" w:rsidP="00103ECF">
      <w:pPr>
        <w:pStyle w:val="a3"/>
        <w:numPr>
          <w:ilvl w:val="0"/>
          <w:numId w:val="7"/>
        </w:numPr>
        <w:tabs>
          <w:tab w:val="left" w:pos="6576"/>
        </w:tabs>
        <w:bidi/>
        <w:spacing w:line="240" w:lineRule="auto"/>
        <w:rPr>
          <w:rFonts w:ascii="Arial Unicode MS" w:eastAsia="Arial Unicode MS" w:hAnsi="Arial Unicode MS" w:cs="Arial Unicode MS"/>
          <w:sz w:val="24"/>
          <w:szCs w:val="24"/>
          <w:lang w:bidi="ar-SY"/>
        </w:rPr>
      </w:pPr>
      <w:r w:rsidRPr="00103ECF">
        <w:rPr>
          <w:rFonts w:ascii="Arial Unicode MS" w:eastAsia="Arial Unicode MS" w:hAnsi="Arial Unicode MS" w:cs="Arial Unicode MS" w:hint="cs"/>
          <w:sz w:val="24"/>
          <w:szCs w:val="24"/>
          <w:rtl/>
          <w:lang w:bidi="ar-SY"/>
        </w:rPr>
        <w:t xml:space="preserve">الفرع الخاص للشركة المصدِّرة </w:t>
      </w:r>
      <w:r w:rsidR="0060316E" w:rsidRPr="00103ECF">
        <w:rPr>
          <w:rFonts w:ascii="Arial Unicode MS" w:eastAsia="Arial Unicode MS" w:hAnsi="Arial Unicode MS" w:cs="Arial Unicode MS" w:hint="cs"/>
          <w:sz w:val="24"/>
          <w:szCs w:val="24"/>
          <w:rtl/>
          <w:lang w:bidi="ar-SY"/>
        </w:rPr>
        <w:t xml:space="preserve"> </w:t>
      </w:r>
    </w:p>
    <w:p w:rsidR="00103ECF" w:rsidRDefault="00103ECF" w:rsidP="00103ECF">
      <w:pPr>
        <w:pStyle w:val="a3"/>
        <w:tabs>
          <w:tab w:val="left" w:pos="6576"/>
        </w:tabs>
        <w:bidi/>
        <w:spacing w:line="240" w:lineRule="auto"/>
        <w:ind w:left="0"/>
        <w:rPr>
          <w:rFonts w:cs="Akhbar MT"/>
          <w:sz w:val="28"/>
          <w:szCs w:val="28"/>
          <w:rtl/>
          <w:lang w:bidi="ar-SY"/>
        </w:rPr>
      </w:pPr>
      <w:r w:rsidRPr="00103ECF">
        <w:rPr>
          <w:rFonts w:cs="Akhbar MT" w:hint="cs"/>
          <w:sz w:val="28"/>
          <w:szCs w:val="28"/>
          <w:rtl/>
          <w:lang w:bidi="ar-SY"/>
        </w:rPr>
        <w:t xml:space="preserve">بعض الشركات الإنتاجية الكبيرة تعمد إلى إنشاء فرع خاص بها يتولى عملية تسويق منتجاتها في الأسواق الخارجية . وهذا الأسلوب يتطلب في الحقيقة استثمارات مالية كبيرة ومباشرة وكفاءات بشرية خاصة لتمارس هذا النشاط الهام من أجل زيادة مبيعاتها في الأسواق المستهدفة وتحقيق التواصل المباشر مع المستهلكين </w:t>
      </w:r>
      <w:r>
        <w:rPr>
          <w:rFonts w:cs="Akhbar MT" w:hint="cs"/>
          <w:sz w:val="28"/>
          <w:szCs w:val="28"/>
          <w:rtl/>
          <w:lang w:bidi="ar-SY"/>
        </w:rPr>
        <w:t xml:space="preserve">والوكلاء في هذه الأسواق والتعرف عن قرب على متطلباتها والتغيرات التي تطرأ عليها واكتشاف احتياجاتها والعمل على </w:t>
      </w:r>
      <w:r w:rsidR="00CE46A1">
        <w:rPr>
          <w:rFonts w:cs="Akhbar MT" w:hint="cs"/>
          <w:sz w:val="28"/>
          <w:szCs w:val="28"/>
          <w:rtl/>
          <w:lang w:bidi="ar-SY"/>
        </w:rPr>
        <w:t>إشباعها</w:t>
      </w:r>
      <w:r>
        <w:rPr>
          <w:rFonts w:cs="Akhbar MT" w:hint="cs"/>
          <w:sz w:val="28"/>
          <w:szCs w:val="28"/>
          <w:rtl/>
          <w:lang w:bidi="ar-SY"/>
        </w:rPr>
        <w:t xml:space="preserve"> بعد التعرف على كافة الفرص التسويقية</w:t>
      </w:r>
      <w:r w:rsidR="00F93438">
        <w:rPr>
          <w:rFonts w:cs="Akhbar MT" w:hint="cs"/>
          <w:sz w:val="28"/>
          <w:szCs w:val="28"/>
          <w:rtl/>
          <w:lang w:bidi="ar-SY"/>
        </w:rPr>
        <w:t>.</w:t>
      </w:r>
    </w:p>
    <w:p w:rsidR="00F93438" w:rsidRDefault="00F93438" w:rsidP="00F93438">
      <w:pPr>
        <w:pStyle w:val="a3"/>
        <w:tabs>
          <w:tab w:val="left" w:pos="6576"/>
        </w:tabs>
        <w:bidi/>
        <w:spacing w:line="240" w:lineRule="auto"/>
        <w:ind w:left="0"/>
        <w:rPr>
          <w:rFonts w:cs="Akhbar MT"/>
          <w:sz w:val="28"/>
          <w:szCs w:val="28"/>
          <w:rtl/>
          <w:lang w:bidi="ar-SY"/>
        </w:rPr>
      </w:pPr>
      <w:r>
        <w:rPr>
          <w:rFonts w:cs="Akhbar MT" w:hint="cs"/>
          <w:sz w:val="28"/>
          <w:szCs w:val="28"/>
          <w:rtl/>
          <w:lang w:bidi="ar-SY"/>
        </w:rPr>
        <w:t>يمكن أن يتم إنشاء هذا الفرع الخاص باستخدام القدرات المالية للشركة وخبراتها في السوق الأجنبي ، أو بواسطة المشاركة مع شريك محلي أو أكثر خاصة في الحالات التي يكون فيها مخاطر سياسية محتملة من قبل حكومات الدول المضيفة ، وهذا يعتبر من أفضل أشكال التكامل مع الأسواق الخارجية المستهدفة . ويضم الفرع الخارجي في بعض الحالات منتجين مصدرين متعددين ومتخصصين في إنتاج وتسويق سلعة أو أكثر وينتمون إلى دولة واحدة . وتتقاسم الشركات المنتجة تكاليف إنشاء وتشغيل الفرع وتحقيق التواصل المشترك مع الوكلاء النوعيين.</w:t>
      </w:r>
    </w:p>
    <w:p w:rsidR="00F93438" w:rsidRDefault="00535D01" w:rsidP="00F93438">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إن طريقة الفرع الخاص في الدول الأجنبية تحقق للشركات درجة عالية جداً من التحكم والسيطرة بكامل عناصر مزيجها التسويقي في هذه الدول ،وتبعدها عن مشاكل تحكم الوسطاء </w:t>
      </w:r>
      <w:r w:rsidR="0086257D">
        <w:rPr>
          <w:rFonts w:cs="Akhbar MT" w:hint="cs"/>
          <w:sz w:val="28"/>
          <w:szCs w:val="28"/>
          <w:rtl/>
          <w:lang w:bidi="ar-SY"/>
        </w:rPr>
        <w:t>التوزيعيين</w:t>
      </w:r>
      <w:r>
        <w:rPr>
          <w:rFonts w:cs="Akhbar MT" w:hint="cs"/>
          <w:sz w:val="28"/>
          <w:szCs w:val="28"/>
          <w:rtl/>
          <w:lang w:bidi="ar-SY"/>
        </w:rPr>
        <w:t xml:space="preserve"> الخارجيين ، إلا أنها تحتاج لخبرات واسعة في هذه الأسواق، وتتطلب منها دراسات معمقة قبل الدخول المباشر ، وترتب عليها في نفس الوقت مخاطر استثمارية ومالية وسياسية.</w:t>
      </w:r>
    </w:p>
    <w:p w:rsidR="00535D01" w:rsidRDefault="00535D01" w:rsidP="00535D01">
      <w:pPr>
        <w:pStyle w:val="a3"/>
        <w:tabs>
          <w:tab w:val="left" w:pos="6576"/>
        </w:tabs>
        <w:bidi/>
        <w:spacing w:line="240" w:lineRule="auto"/>
        <w:ind w:left="0"/>
        <w:rPr>
          <w:rFonts w:cs="Akhbar MT"/>
          <w:sz w:val="28"/>
          <w:szCs w:val="28"/>
          <w:rtl/>
          <w:lang w:bidi="ar-SY"/>
        </w:rPr>
      </w:pPr>
    </w:p>
    <w:p w:rsidR="00E45903" w:rsidRDefault="00E45903" w:rsidP="00E45903">
      <w:pPr>
        <w:pStyle w:val="a3"/>
        <w:tabs>
          <w:tab w:val="left" w:pos="6576"/>
        </w:tabs>
        <w:bidi/>
        <w:spacing w:line="240" w:lineRule="auto"/>
        <w:ind w:left="0"/>
        <w:rPr>
          <w:rFonts w:cs="Akhbar MT"/>
          <w:sz w:val="28"/>
          <w:szCs w:val="28"/>
          <w:rtl/>
          <w:lang w:bidi="ar-SY"/>
        </w:rPr>
      </w:pPr>
      <w:r w:rsidRPr="00787AF7">
        <w:rPr>
          <w:rFonts w:cs="Akhbar MT" w:hint="cs"/>
          <w:b/>
          <w:bCs/>
          <w:sz w:val="28"/>
          <w:szCs w:val="28"/>
          <w:u w:val="single"/>
          <w:rtl/>
          <w:lang w:bidi="ar-SY"/>
        </w:rPr>
        <w:t>أخيراً</w:t>
      </w:r>
      <w:r>
        <w:rPr>
          <w:rFonts w:cs="Akhbar MT" w:hint="cs"/>
          <w:sz w:val="28"/>
          <w:szCs w:val="28"/>
          <w:rtl/>
          <w:lang w:bidi="ar-SY"/>
        </w:rPr>
        <w:t xml:space="preserve"> يمكن للشركة أن تختار طريقة أو أكثر من الطرق السابقة بحسب الظروف المحيطة بها وحسب </w:t>
      </w:r>
      <w:r w:rsidR="0086257D">
        <w:rPr>
          <w:rFonts w:cs="Akhbar MT" w:hint="cs"/>
          <w:sz w:val="28"/>
          <w:szCs w:val="28"/>
          <w:rtl/>
          <w:lang w:bidi="ar-SY"/>
        </w:rPr>
        <w:t>إمكاناتها</w:t>
      </w:r>
      <w:r>
        <w:rPr>
          <w:rFonts w:cs="Akhbar MT" w:hint="cs"/>
          <w:sz w:val="28"/>
          <w:szCs w:val="28"/>
          <w:rtl/>
          <w:lang w:bidi="ar-SY"/>
        </w:rPr>
        <w:t xml:space="preserve"> وحسب ظروف الدول التي تود دخول أسواقها ، إن تكوين مزيج أو توليفة من عدة أساليب توزيعية يساعد في الحد من سلبيات كل طريقة</w:t>
      </w:r>
      <w:r w:rsidR="00787AF7">
        <w:rPr>
          <w:rFonts w:cs="Akhbar MT" w:hint="cs"/>
          <w:sz w:val="28"/>
          <w:szCs w:val="28"/>
          <w:rtl/>
          <w:lang w:bidi="ar-SY"/>
        </w:rPr>
        <w:t>، وتحقيق انتشار أوسع في الأسواق الخارجية.</w:t>
      </w:r>
    </w:p>
    <w:p w:rsidR="00E45903" w:rsidRDefault="00E45903" w:rsidP="00E45903">
      <w:pPr>
        <w:pStyle w:val="a3"/>
        <w:tabs>
          <w:tab w:val="left" w:pos="6576"/>
        </w:tabs>
        <w:bidi/>
        <w:spacing w:line="240" w:lineRule="auto"/>
        <w:ind w:left="0"/>
        <w:rPr>
          <w:rFonts w:cs="Akhbar MT"/>
          <w:sz w:val="28"/>
          <w:szCs w:val="28"/>
          <w:rtl/>
          <w:lang w:bidi="ar-SY"/>
        </w:rPr>
      </w:pPr>
    </w:p>
    <w:p w:rsidR="00BF0AD2" w:rsidRDefault="00BF0AD2" w:rsidP="00E45903">
      <w:pPr>
        <w:pStyle w:val="a3"/>
        <w:tabs>
          <w:tab w:val="left" w:pos="6576"/>
        </w:tabs>
        <w:bidi/>
        <w:spacing w:line="240" w:lineRule="auto"/>
        <w:ind w:left="0"/>
        <w:rPr>
          <w:rFonts w:cs="Monotype Koufi"/>
          <w:sz w:val="28"/>
          <w:szCs w:val="28"/>
          <w:rtl/>
          <w:lang w:bidi="ar-SY"/>
        </w:rPr>
      </w:pPr>
    </w:p>
    <w:p w:rsidR="00BF0AD2" w:rsidRDefault="00BF0AD2" w:rsidP="00BF0AD2">
      <w:pPr>
        <w:pStyle w:val="a3"/>
        <w:tabs>
          <w:tab w:val="left" w:pos="6576"/>
        </w:tabs>
        <w:bidi/>
        <w:spacing w:line="240" w:lineRule="auto"/>
        <w:ind w:left="0"/>
        <w:rPr>
          <w:rFonts w:cs="Monotype Koufi"/>
          <w:sz w:val="28"/>
          <w:szCs w:val="28"/>
          <w:rtl/>
          <w:lang w:bidi="ar-SY"/>
        </w:rPr>
      </w:pPr>
    </w:p>
    <w:p w:rsidR="00BF0AD2" w:rsidRDefault="00BF0AD2" w:rsidP="00BF0AD2">
      <w:pPr>
        <w:pStyle w:val="a3"/>
        <w:tabs>
          <w:tab w:val="left" w:pos="6576"/>
        </w:tabs>
        <w:bidi/>
        <w:spacing w:line="240" w:lineRule="auto"/>
        <w:ind w:left="0"/>
        <w:rPr>
          <w:rFonts w:cs="Monotype Koufi"/>
          <w:sz w:val="28"/>
          <w:szCs w:val="28"/>
          <w:rtl/>
          <w:lang w:bidi="ar-SY"/>
        </w:rPr>
      </w:pPr>
    </w:p>
    <w:p w:rsidR="00BF0AD2" w:rsidRDefault="00BF0AD2" w:rsidP="00BF0AD2">
      <w:pPr>
        <w:pStyle w:val="a3"/>
        <w:tabs>
          <w:tab w:val="left" w:pos="6576"/>
        </w:tabs>
        <w:bidi/>
        <w:spacing w:line="240" w:lineRule="auto"/>
        <w:ind w:left="0"/>
        <w:rPr>
          <w:rFonts w:cs="Monotype Koufi"/>
          <w:sz w:val="28"/>
          <w:szCs w:val="28"/>
          <w:rtl/>
          <w:lang w:bidi="ar-SY"/>
        </w:rPr>
      </w:pPr>
    </w:p>
    <w:p w:rsidR="00BF0AD2" w:rsidRDefault="00BF0AD2" w:rsidP="00BF0AD2">
      <w:pPr>
        <w:pStyle w:val="a3"/>
        <w:tabs>
          <w:tab w:val="left" w:pos="6576"/>
        </w:tabs>
        <w:bidi/>
        <w:spacing w:line="240" w:lineRule="auto"/>
        <w:ind w:left="0"/>
        <w:rPr>
          <w:rFonts w:cs="Monotype Koufi"/>
          <w:sz w:val="28"/>
          <w:szCs w:val="28"/>
          <w:rtl/>
          <w:lang w:bidi="ar-SY"/>
        </w:rPr>
      </w:pPr>
    </w:p>
    <w:p w:rsidR="00E45903" w:rsidRPr="00E45903" w:rsidRDefault="00E45903" w:rsidP="00BF0AD2">
      <w:pPr>
        <w:pStyle w:val="a3"/>
        <w:tabs>
          <w:tab w:val="left" w:pos="6576"/>
        </w:tabs>
        <w:bidi/>
        <w:spacing w:line="240" w:lineRule="auto"/>
        <w:ind w:left="0"/>
        <w:rPr>
          <w:rFonts w:cs="Monotype Koufi"/>
          <w:sz w:val="28"/>
          <w:szCs w:val="28"/>
          <w:rtl/>
          <w:lang w:bidi="ar-SY"/>
        </w:rPr>
      </w:pPr>
      <w:r w:rsidRPr="00E45903">
        <w:rPr>
          <w:rFonts w:cs="Monotype Koufi" w:hint="cs"/>
          <w:sz w:val="28"/>
          <w:szCs w:val="28"/>
          <w:rtl/>
          <w:lang w:bidi="ar-SY"/>
        </w:rPr>
        <w:lastRenderedPageBreak/>
        <w:t>العوامل المؤثرة في اختيار القناة التوزيعية</w:t>
      </w:r>
    </w:p>
    <w:p w:rsidR="00E45903" w:rsidRDefault="00E45903" w:rsidP="00E45903">
      <w:pPr>
        <w:pStyle w:val="a3"/>
        <w:tabs>
          <w:tab w:val="left" w:pos="6576"/>
        </w:tabs>
        <w:bidi/>
        <w:spacing w:line="240" w:lineRule="auto"/>
        <w:ind w:left="0"/>
        <w:rPr>
          <w:rFonts w:cs="Akhbar MT"/>
          <w:sz w:val="28"/>
          <w:szCs w:val="28"/>
          <w:rtl/>
          <w:lang w:bidi="ar-SY"/>
        </w:rPr>
      </w:pPr>
    </w:p>
    <w:p w:rsidR="00E45903" w:rsidRDefault="00E45903" w:rsidP="00E45903">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في معظم أنحاء العالم تكون العلاقات في القناة طويلة الأمد وعادة عند اتخاذ القرار بشأن القناة التوزيعية الدولية المختارة يصبح من الصعب تغييرها </w:t>
      </w:r>
      <w:r w:rsidR="00787AF7">
        <w:rPr>
          <w:rFonts w:cs="Akhbar MT" w:hint="cs"/>
          <w:sz w:val="28"/>
          <w:szCs w:val="28"/>
          <w:rtl/>
          <w:lang w:bidi="ar-SY"/>
        </w:rPr>
        <w:t>، واختيار القناة التي ستخدم الشركة الدولية بشكل جيد ينتج عن مجموعة من العوامل الداخلية والخارجية.</w:t>
      </w:r>
    </w:p>
    <w:p w:rsidR="00787AF7" w:rsidRDefault="00787AF7" w:rsidP="00787AF7">
      <w:pPr>
        <w:pStyle w:val="a3"/>
        <w:tabs>
          <w:tab w:val="left" w:pos="6576"/>
        </w:tabs>
        <w:bidi/>
        <w:spacing w:line="240" w:lineRule="auto"/>
        <w:ind w:left="0"/>
        <w:rPr>
          <w:rFonts w:cs="Akhbar MT"/>
          <w:sz w:val="28"/>
          <w:szCs w:val="28"/>
          <w:rtl/>
          <w:lang w:bidi="ar-SY"/>
        </w:rPr>
      </w:pPr>
    </w:p>
    <w:p w:rsidR="00787AF7" w:rsidRPr="00787AF7" w:rsidRDefault="00787AF7" w:rsidP="00787AF7">
      <w:pPr>
        <w:pStyle w:val="a3"/>
        <w:tabs>
          <w:tab w:val="left" w:pos="6576"/>
        </w:tabs>
        <w:bidi/>
        <w:spacing w:line="240" w:lineRule="auto"/>
        <w:ind w:left="0"/>
        <w:rPr>
          <w:rFonts w:ascii="Arial Unicode MS" w:eastAsia="Arial Unicode MS" w:hAnsi="Arial Unicode MS" w:cs="Arial Unicode MS"/>
          <w:sz w:val="24"/>
          <w:szCs w:val="24"/>
          <w:rtl/>
          <w:lang w:bidi="ar-SY"/>
        </w:rPr>
      </w:pPr>
      <w:r w:rsidRPr="00787AF7">
        <w:rPr>
          <w:rFonts w:ascii="Arial Unicode MS" w:eastAsia="Arial Unicode MS" w:hAnsi="Arial Unicode MS" w:cs="Arial Unicode MS" w:hint="cs"/>
          <w:sz w:val="24"/>
          <w:szCs w:val="24"/>
          <w:rtl/>
          <w:lang w:bidi="ar-SY"/>
        </w:rPr>
        <w:t xml:space="preserve">العوامل الداخلية </w:t>
      </w:r>
    </w:p>
    <w:p w:rsidR="00787AF7" w:rsidRDefault="00787AF7" w:rsidP="00787AF7">
      <w:pPr>
        <w:pStyle w:val="a3"/>
        <w:tabs>
          <w:tab w:val="left" w:pos="6576"/>
        </w:tabs>
        <w:bidi/>
        <w:spacing w:line="240" w:lineRule="auto"/>
        <w:ind w:left="0"/>
        <w:rPr>
          <w:rFonts w:cs="Akhbar MT"/>
          <w:sz w:val="28"/>
          <w:szCs w:val="28"/>
          <w:rtl/>
          <w:lang w:bidi="ar-SY"/>
        </w:rPr>
      </w:pPr>
      <w:r>
        <w:rPr>
          <w:rFonts w:cs="Akhbar MT" w:hint="cs"/>
          <w:sz w:val="28"/>
          <w:szCs w:val="28"/>
          <w:rtl/>
          <w:lang w:bidi="ar-SY"/>
        </w:rPr>
        <w:t>رغم أن عوامل داخلية خاصة بالشركة متنوعة تؤثر في كل حالة من حالات اختيار القناة على حدة ، فإن أهم هذه العوامل هي :</w:t>
      </w:r>
    </w:p>
    <w:p w:rsidR="00787AF7" w:rsidRDefault="00787AF7" w:rsidP="00787AF7">
      <w:pPr>
        <w:pStyle w:val="a3"/>
        <w:numPr>
          <w:ilvl w:val="0"/>
          <w:numId w:val="18"/>
        </w:numPr>
        <w:tabs>
          <w:tab w:val="left" w:pos="6576"/>
        </w:tabs>
        <w:bidi/>
        <w:spacing w:line="240" w:lineRule="auto"/>
        <w:rPr>
          <w:rFonts w:cs="Akhbar MT"/>
          <w:sz w:val="28"/>
          <w:szCs w:val="28"/>
          <w:lang w:bidi="ar-SY"/>
        </w:rPr>
      </w:pPr>
      <w:r w:rsidRPr="00484ECC">
        <w:rPr>
          <w:rFonts w:cs="Akhbar MT" w:hint="cs"/>
          <w:b/>
          <w:bCs/>
          <w:sz w:val="28"/>
          <w:szCs w:val="28"/>
          <w:rtl/>
          <w:lang w:bidi="ar-SY"/>
        </w:rPr>
        <w:t>حجم الشركة</w:t>
      </w:r>
      <w:r>
        <w:rPr>
          <w:rFonts w:cs="Akhbar MT" w:hint="cs"/>
          <w:sz w:val="28"/>
          <w:szCs w:val="28"/>
          <w:rtl/>
          <w:lang w:bidi="ar-SY"/>
        </w:rPr>
        <w:t xml:space="preserve"> : الشركات المنتجة متفاوتة الحجم تتطلب قنوات تسويقية مختلفة ، فشركات من حجم سيرز أو آي بي إم لاتدخل الأسواق الأجنبية شيئاً فشيئاً، وإنما تطلب هذه الشركات الضخمة عادة قنوات توزيع قادرة على القيام بأحجم معقولة من الصفقات ، وبعض هذه الشركات الضخمة تفضل قنوات توزيع مباشرة مملوكة من قبلها ، أما الشركات الصغيرة فغالباً ما تستخدم قنوات التوزيع الغير مباشرة من خلال استخدام سلاسل طويلة من الوسطاء والسماسرة الموجودين مسبقاً </w:t>
      </w:r>
    </w:p>
    <w:p w:rsidR="00484ECC" w:rsidRDefault="00484ECC" w:rsidP="0086257D">
      <w:pPr>
        <w:pStyle w:val="a3"/>
        <w:numPr>
          <w:ilvl w:val="0"/>
          <w:numId w:val="18"/>
        </w:numPr>
        <w:tabs>
          <w:tab w:val="left" w:pos="6576"/>
        </w:tabs>
        <w:bidi/>
        <w:spacing w:line="240" w:lineRule="auto"/>
        <w:rPr>
          <w:rFonts w:cs="Akhbar MT"/>
          <w:sz w:val="28"/>
          <w:szCs w:val="28"/>
          <w:lang w:bidi="ar-SY"/>
        </w:rPr>
      </w:pPr>
      <w:r w:rsidRPr="00484ECC">
        <w:rPr>
          <w:rFonts w:cs="Akhbar MT" w:hint="cs"/>
          <w:b/>
          <w:bCs/>
          <w:sz w:val="28"/>
          <w:szCs w:val="28"/>
          <w:rtl/>
          <w:lang w:bidi="ar-SY"/>
        </w:rPr>
        <w:t>الحاجة للرقابة على التوزيع</w:t>
      </w:r>
      <w:r>
        <w:rPr>
          <w:rFonts w:cs="Akhbar MT" w:hint="cs"/>
          <w:sz w:val="28"/>
          <w:szCs w:val="28"/>
          <w:rtl/>
          <w:lang w:bidi="ar-SY"/>
        </w:rPr>
        <w:t>: إن حاجة الشركة للرقابة على التوزيع تنبع من ظروف مختلفة ، فالشركات التي تتمتع بصورة معينة على امتداد العالم من حيث أدائها في التوزيع تطلب عادة درجة مرتفعة من الرقابة . فشركة جوديفا للشوكولا على سبيل المثال تطلب در</w:t>
      </w:r>
      <w:r w:rsidR="0086257D">
        <w:rPr>
          <w:rFonts w:cs="Akhbar MT" w:hint="cs"/>
          <w:sz w:val="28"/>
          <w:szCs w:val="28"/>
          <w:rtl/>
          <w:lang w:bidi="ar-SY"/>
        </w:rPr>
        <w:t>ج</w:t>
      </w:r>
      <w:r>
        <w:rPr>
          <w:rFonts w:cs="Akhbar MT" w:hint="cs"/>
          <w:sz w:val="28"/>
          <w:szCs w:val="28"/>
          <w:rtl/>
          <w:lang w:bidi="ar-SY"/>
        </w:rPr>
        <w:t xml:space="preserve">ة كافية من التحكم بقنواتها من أجل الحفاظ على جودة المنتج ومن أجل مرافقة خط منتجاتها بدرجة معينة من الترويج على امتداد مستويات التوزيع المختلفة . كما طلبت جوديفا أيضاً تقديم </w:t>
      </w:r>
      <w:r w:rsidR="0086257D">
        <w:rPr>
          <w:rFonts w:cs="Akhbar MT" w:hint="cs"/>
          <w:sz w:val="28"/>
          <w:szCs w:val="28"/>
          <w:rtl/>
          <w:lang w:bidi="ar-SY"/>
        </w:rPr>
        <w:t>ضمانات</w:t>
      </w:r>
      <w:r>
        <w:rPr>
          <w:rFonts w:cs="Akhbar MT" w:hint="cs"/>
          <w:sz w:val="28"/>
          <w:szCs w:val="28"/>
          <w:rtl/>
          <w:lang w:bidi="ar-SY"/>
        </w:rPr>
        <w:t xml:space="preserve"> بأن نقاط التوزيع ضمن الأسواق تحتل مواقع </w:t>
      </w:r>
      <w:r w:rsidR="0086257D">
        <w:rPr>
          <w:rFonts w:cs="Akhbar MT" w:hint="cs"/>
          <w:sz w:val="28"/>
          <w:szCs w:val="28"/>
          <w:rtl/>
          <w:lang w:bidi="ar-SY"/>
        </w:rPr>
        <w:t>إستراتيجية</w:t>
      </w:r>
      <w:r w:rsidR="005B7F43">
        <w:rPr>
          <w:rFonts w:cs="Akhbar MT" w:hint="cs"/>
          <w:sz w:val="28"/>
          <w:szCs w:val="28"/>
          <w:rtl/>
          <w:lang w:bidi="ar-SY"/>
        </w:rPr>
        <w:t>،</w:t>
      </w:r>
      <w:r>
        <w:rPr>
          <w:rFonts w:cs="Akhbar MT" w:hint="cs"/>
          <w:sz w:val="28"/>
          <w:szCs w:val="28"/>
          <w:rtl/>
          <w:lang w:bidi="ar-SY"/>
        </w:rPr>
        <w:t xml:space="preserve"> وتقوم أداء أعمالها بناء على إجراءات موضوعة مسبقاً ، كما أن شركة أي بي إم تطلب </w:t>
      </w:r>
      <w:r w:rsidR="0086257D">
        <w:rPr>
          <w:rFonts w:cs="Akhbar MT" w:hint="cs"/>
          <w:sz w:val="28"/>
          <w:szCs w:val="28"/>
          <w:rtl/>
          <w:lang w:bidi="ar-SY"/>
        </w:rPr>
        <w:t>ضمانات</w:t>
      </w:r>
      <w:r>
        <w:rPr>
          <w:rFonts w:cs="Akhbar MT" w:hint="cs"/>
          <w:sz w:val="28"/>
          <w:szCs w:val="28"/>
          <w:rtl/>
          <w:lang w:bidi="ar-SY"/>
        </w:rPr>
        <w:t xml:space="preserve"> بأن الوسطاء في القنوات التوزيعية يتعاملون ويبيعون منتجاتها بناءً على الإجراءات المقررة من قبلها</w:t>
      </w:r>
      <w:r w:rsidR="005B7F43">
        <w:rPr>
          <w:rFonts w:cs="Akhbar MT" w:hint="cs"/>
          <w:sz w:val="28"/>
          <w:szCs w:val="28"/>
          <w:rtl/>
          <w:lang w:bidi="ar-SY"/>
        </w:rPr>
        <w:t xml:space="preserve">، وتطوير السمعة الدولية والحفاظ عليها يتطلب </w:t>
      </w:r>
      <w:r w:rsidR="0086257D">
        <w:rPr>
          <w:rFonts w:cs="Akhbar MT" w:hint="cs"/>
          <w:sz w:val="28"/>
          <w:szCs w:val="28"/>
          <w:rtl/>
          <w:lang w:bidi="ar-SY"/>
        </w:rPr>
        <w:t>بعض</w:t>
      </w:r>
      <w:r w:rsidR="005B7F43">
        <w:rPr>
          <w:rFonts w:cs="Akhbar MT" w:hint="cs"/>
          <w:sz w:val="28"/>
          <w:szCs w:val="28"/>
          <w:rtl/>
          <w:lang w:bidi="ar-SY"/>
        </w:rPr>
        <w:t xml:space="preserve"> الرقابة على القناة التوزيعية ، فعدم كفاية التوزيع الخاص بشركة فيات في الولايات المتحدة والذي نجم عن انخفاض درجة رقابة فيات على القناة كان المسؤول عن عدم تسويق هذه السيارة في الولايات المتحدة بشك</w:t>
      </w:r>
      <w:r w:rsidR="0086257D">
        <w:rPr>
          <w:rFonts w:cs="Akhbar MT" w:hint="cs"/>
          <w:sz w:val="28"/>
          <w:szCs w:val="28"/>
          <w:rtl/>
          <w:lang w:bidi="ar-SY"/>
        </w:rPr>
        <w:t>ل</w:t>
      </w:r>
      <w:r w:rsidR="005B7F43">
        <w:rPr>
          <w:rFonts w:cs="Akhbar MT" w:hint="cs"/>
          <w:sz w:val="28"/>
          <w:szCs w:val="28"/>
          <w:rtl/>
          <w:lang w:bidi="ar-SY"/>
        </w:rPr>
        <w:t xml:space="preserve"> كافي </w:t>
      </w:r>
      <w:r w:rsidR="0086257D">
        <w:rPr>
          <w:rFonts w:cs="Akhbar MT" w:hint="cs"/>
          <w:sz w:val="28"/>
          <w:szCs w:val="28"/>
          <w:rtl/>
          <w:lang w:bidi="ar-SY"/>
        </w:rPr>
        <w:t>والانسحاب</w:t>
      </w:r>
      <w:r w:rsidR="005B7F43">
        <w:rPr>
          <w:rFonts w:cs="Akhbar MT" w:hint="cs"/>
          <w:sz w:val="28"/>
          <w:szCs w:val="28"/>
          <w:rtl/>
          <w:lang w:bidi="ar-SY"/>
        </w:rPr>
        <w:t xml:space="preserve"> من هذه السوق في فترة لاحقة رغم أنه</w:t>
      </w:r>
      <w:r w:rsidR="0086257D">
        <w:rPr>
          <w:rFonts w:cs="Akhbar MT" w:hint="cs"/>
          <w:sz w:val="28"/>
          <w:szCs w:val="28"/>
          <w:rtl/>
          <w:lang w:bidi="ar-SY"/>
        </w:rPr>
        <w:t>ا</w:t>
      </w:r>
      <w:r w:rsidR="005B7F43">
        <w:rPr>
          <w:rFonts w:cs="Akhbar MT" w:hint="cs"/>
          <w:sz w:val="28"/>
          <w:szCs w:val="28"/>
          <w:rtl/>
          <w:lang w:bidi="ar-SY"/>
        </w:rPr>
        <w:t xml:space="preserve"> شهيرة في أوروبا إلى درجة كبيرة .</w:t>
      </w:r>
    </w:p>
    <w:p w:rsidR="005B7F43" w:rsidRDefault="005B7F43" w:rsidP="00572399">
      <w:pPr>
        <w:pStyle w:val="a3"/>
        <w:numPr>
          <w:ilvl w:val="0"/>
          <w:numId w:val="18"/>
        </w:numPr>
        <w:tabs>
          <w:tab w:val="left" w:pos="6576"/>
        </w:tabs>
        <w:bidi/>
        <w:spacing w:line="240" w:lineRule="auto"/>
        <w:rPr>
          <w:rFonts w:cs="Akhbar MT"/>
          <w:sz w:val="28"/>
          <w:szCs w:val="28"/>
          <w:lang w:bidi="ar-SY"/>
        </w:rPr>
      </w:pPr>
      <w:r>
        <w:rPr>
          <w:rFonts w:cs="Akhbar MT" w:hint="cs"/>
          <w:b/>
          <w:bCs/>
          <w:sz w:val="28"/>
          <w:szCs w:val="28"/>
          <w:rtl/>
          <w:lang w:bidi="ar-SY"/>
        </w:rPr>
        <w:t xml:space="preserve">الحاجة إلى وظائف خاصة </w:t>
      </w:r>
      <w:r w:rsidRPr="005B7F43">
        <w:rPr>
          <w:rFonts w:cs="Akhbar MT" w:hint="cs"/>
          <w:sz w:val="28"/>
          <w:szCs w:val="28"/>
          <w:rtl/>
          <w:lang w:bidi="ar-SY"/>
        </w:rPr>
        <w:t>:</w:t>
      </w:r>
      <w:r>
        <w:rPr>
          <w:rFonts w:cs="Akhbar MT" w:hint="cs"/>
          <w:sz w:val="28"/>
          <w:szCs w:val="28"/>
          <w:rtl/>
          <w:lang w:bidi="ar-SY"/>
        </w:rPr>
        <w:t xml:space="preserve"> قد تطلب الشركة الدولية أن يكون أداء بعض وظائف التوزيع الخاصة أداءً جيداً في بعض الأسواق العالمية . فعندما يقوم صانعو السيارات بفتح أسواق في الدول الأ</w:t>
      </w:r>
      <w:r w:rsidR="00572399">
        <w:rPr>
          <w:rFonts w:cs="Akhbar MT" w:hint="cs"/>
          <w:sz w:val="28"/>
          <w:szCs w:val="28"/>
          <w:rtl/>
          <w:lang w:bidi="ar-SY"/>
        </w:rPr>
        <w:t>ج</w:t>
      </w:r>
      <w:r>
        <w:rPr>
          <w:rFonts w:cs="Akhbar MT" w:hint="cs"/>
          <w:sz w:val="28"/>
          <w:szCs w:val="28"/>
          <w:rtl/>
          <w:lang w:bidi="ar-SY"/>
        </w:rPr>
        <w:t>نبية فإنهم يطلبون من شبكات التوزيع الخاصة بهم تقديم خدمات خاصة وكافية وهذه هو سبب قيام صانعي السيارات اليابانيين بدخول السوق الأمريكية إقليماً إثر إقليم بدءاً من الساحل الغربي . كما أن بعض الشركات المرتفعة التقنية ك</w:t>
      </w:r>
      <w:r w:rsidR="00572399">
        <w:rPr>
          <w:rFonts w:cs="Akhbar MT" w:hint="cs"/>
          <w:sz w:val="28"/>
          <w:szCs w:val="28"/>
          <w:rtl/>
          <w:lang w:bidi="ar-SY"/>
        </w:rPr>
        <w:t>ـ</w:t>
      </w:r>
      <w:r>
        <w:rPr>
          <w:rFonts w:cs="Akhbar MT" w:hint="cs"/>
          <w:sz w:val="28"/>
          <w:szCs w:val="28"/>
          <w:rtl/>
          <w:lang w:bidi="ar-SY"/>
        </w:rPr>
        <w:t xml:space="preserve"> آي بي أم  و زيروكس يمكن أن تؤدي أعمالها بشكل فعال في الأسواق العالمية عندما تقوم القنوات التوزيعية بأداء خدمات الإصلاح واستبدال قطع الغيار وعندما تكون لديها مخزونات كافية من الأجزاء الاحتياطية .</w:t>
      </w:r>
    </w:p>
    <w:p w:rsidR="00787AF7" w:rsidRDefault="00572399" w:rsidP="00484ECC">
      <w:pPr>
        <w:pStyle w:val="a3"/>
        <w:numPr>
          <w:ilvl w:val="0"/>
          <w:numId w:val="18"/>
        </w:numPr>
        <w:tabs>
          <w:tab w:val="left" w:pos="6576"/>
        </w:tabs>
        <w:bidi/>
        <w:spacing w:line="240" w:lineRule="auto"/>
        <w:rPr>
          <w:rFonts w:cs="Akhbar MT"/>
          <w:sz w:val="28"/>
          <w:szCs w:val="28"/>
          <w:lang w:bidi="ar-SY"/>
        </w:rPr>
      </w:pPr>
      <w:r w:rsidRPr="003703E8">
        <w:rPr>
          <w:rFonts w:cs="Akhbar MT" w:hint="cs"/>
          <w:b/>
          <w:bCs/>
          <w:sz w:val="28"/>
          <w:szCs w:val="28"/>
          <w:rtl/>
          <w:lang w:bidi="ar-SY"/>
        </w:rPr>
        <w:t>خصائص المنتَج</w:t>
      </w:r>
      <w:r>
        <w:rPr>
          <w:rFonts w:cs="Akhbar MT" w:hint="cs"/>
          <w:sz w:val="28"/>
          <w:szCs w:val="28"/>
          <w:rtl/>
          <w:lang w:bidi="ar-SY"/>
        </w:rPr>
        <w:t xml:space="preserve"> : تكون خصائص بعض المنتجات ذات طبيعة حساسة مما يؤثر على اختيار القناة التوزيعية ،فبعض المنتجات تتطلب دخولاً سريعاً إلى السوق ، سلع الموضة (سلع ذات دورة حياتية قصيرة ) على سبيل المثال يجب أن تكون </w:t>
      </w:r>
      <w:r>
        <w:rPr>
          <w:rFonts w:cs="Akhbar MT" w:hint="cs"/>
          <w:sz w:val="28"/>
          <w:szCs w:val="28"/>
          <w:rtl/>
          <w:lang w:bidi="ar-SY"/>
        </w:rPr>
        <w:lastRenderedPageBreak/>
        <w:t xml:space="preserve">في منافذ البيع </w:t>
      </w:r>
      <w:r w:rsidR="00484ECC">
        <w:rPr>
          <w:rFonts w:cs="Akhbar MT" w:hint="cs"/>
          <w:sz w:val="28"/>
          <w:szCs w:val="28"/>
          <w:rtl/>
          <w:lang w:bidi="ar-SY"/>
        </w:rPr>
        <w:t xml:space="preserve"> </w:t>
      </w:r>
      <w:r>
        <w:rPr>
          <w:rFonts w:cs="Akhbar MT" w:hint="cs"/>
          <w:sz w:val="28"/>
          <w:szCs w:val="28"/>
          <w:rtl/>
          <w:lang w:bidi="ar-SY"/>
        </w:rPr>
        <w:t>عند بداية المواسم الجديدة ، ومنتجات أخرى كالفواكه والخضار والأسماك هي منتجات قابلة للتلف وتتطلب معاملة خاصة في المناولة والتبريد كما تتطلب سريعاً إلى نقاط البيع . لذا فإن قِصر طول القناة التوزيعية المستخدمة يأتي مقدمة الاعتبارات التي يجب أن تراعيها الشركة عن</w:t>
      </w:r>
      <w:r w:rsidR="00C10993">
        <w:rPr>
          <w:rFonts w:cs="Akhbar MT" w:hint="cs"/>
          <w:sz w:val="28"/>
          <w:szCs w:val="28"/>
          <w:rtl/>
          <w:lang w:bidi="ar-SY"/>
        </w:rPr>
        <w:t>د</w:t>
      </w:r>
      <w:r>
        <w:rPr>
          <w:rFonts w:cs="Akhbar MT" w:hint="cs"/>
          <w:sz w:val="28"/>
          <w:szCs w:val="28"/>
          <w:rtl/>
          <w:lang w:bidi="ar-SY"/>
        </w:rPr>
        <w:t xml:space="preserve"> تصميم القناة أو اختيارها .</w:t>
      </w:r>
    </w:p>
    <w:p w:rsidR="00572399" w:rsidRDefault="00C10993" w:rsidP="00020532">
      <w:pPr>
        <w:pStyle w:val="a3"/>
        <w:numPr>
          <w:ilvl w:val="0"/>
          <w:numId w:val="18"/>
        </w:numPr>
        <w:tabs>
          <w:tab w:val="left" w:pos="6576"/>
        </w:tabs>
        <w:bidi/>
        <w:spacing w:line="240" w:lineRule="auto"/>
        <w:rPr>
          <w:rFonts w:cs="Akhbar MT"/>
          <w:sz w:val="28"/>
          <w:szCs w:val="28"/>
          <w:lang w:bidi="ar-SY"/>
        </w:rPr>
      </w:pPr>
      <w:r w:rsidRPr="003703E8">
        <w:rPr>
          <w:rFonts w:cs="Akhbar MT" w:hint="cs"/>
          <w:b/>
          <w:bCs/>
          <w:sz w:val="28"/>
          <w:szCs w:val="28"/>
          <w:rtl/>
          <w:lang w:bidi="ar-SY"/>
        </w:rPr>
        <w:t>سرعة الدخول المرغوبة</w:t>
      </w:r>
      <w:r>
        <w:rPr>
          <w:rFonts w:cs="Akhbar MT" w:hint="cs"/>
          <w:sz w:val="28"/>
          <w:szCs w:val="28"/>
          <w:rtl/>
          <w:lang w:bidi="ar-SY"/>
        </w:rPr>
        <w:t xml:space="preserve"> : </w:t>
      </w:r>
      <w:r w:rsidR="0086257D">
        <w:rPr>
          <w:rFonts w:cs="Akhbar MT" w:hint="cs"/>
          <w:sz w:val="28"/>
          <w:szCs w:val="28"/>
          <w:rtl/>
          <w:lang w:bidi="ar-SY"/>
        </w:rPr>
        <w:t>أحياناً</w:t>
      </w:r>
      <w:r>
        <w:rPr>
          <w:rFonts w:cs="Akhbar MT" w:hint="cs"/>
          <w:sz w:val="28"/>
          <w:szCs w:val="28"/>
          <w:rtl/>
          <w:lang w:bidi="ar-SY"/>
        </w:rPr>
        <w:t xml:space="preserve"> يكون للشركات الدولية أسباب خاصة تدفعها لدخول أسواق معينة بسرعة كبيرة . فالشركات المستفيدة من التوحيد الاقتصادي الأوروبي عام 1992 ، استثمرت بشكل مبكر وأنفقت الكثير من </w:t>
      </w:r>
      <w:r w:rsidR="00020532">
        <w:rPr>
          <w:rFonts w:cs="Akhbar MT" w:hint="cs"/>
          <w:sz w:val="28"/>
          <w:szCs w:val="28"/>
          <w:rtl/>
          <w:lang w:bidi="ar-SY"/>
        </w:rPr>
        <w:t>المال</w:t>
      </w:r>
      <w:r>
        <w:rPr>
          <w:rFonts w:cs="Akhbar MT" w:hint="cs"/>
          <w:sz w:val="28"/>
          <w:szCs w:val="28"/>
          <w:rtl/>
          <w:lang w:bidi="ar-SY"/>
        </w:rPr>
        <w:t xml:space="preserve"> والجهد بهدف وضع قنوات توزيع أوروبية بسرعة، وعندما تكون سرعة الدخول هامة جداً فهذا قد يؤدي إلى التأثير على اختيار القناة </w:t>
      </w:r>
      <w:r w:rsidR="00020532">
        <w:rPr>
          <w:rFonts w:cs="Akhbar MT" w:hint="cs"/>
          <w:sz w:val="28"/>
          <w:szCs w:val="28"/>
          <w:rtl/>
          <w:lang w:bidi="ar-SY"/>
        </w:rPr>
        <w:t>، وقد تكون القنوات المتوفرة الآن مفيدة من حيث سرعة الدخول أكثر من قنوات أخرى هي في الحقيقة أكثر منها جاذبيةً.</w:t>
      </w:r>
    </w:p>
    <w:p w:rsidR="00477A56" w:rsidRDefault="00020532" w:rsidP="00477A56">
      <w:pPr>
        <w:pStyle w:val="a3"/>
        <w:numPr>
          <w:ilvl w:val="0"/>
          <w:numId w:val="18"/>
        </w:numPr>
        <w:tabs>
          <w:tab w:val="left" w:pos="6576"/>
        </w:tabs>
        <w:bidi/>
        <w:spacing w:line="240" w:lineRule="auto"/>
        <w:rPr>
          <w:rFonts w:cs="Akhbar MT"/>
          <w:sz w:val="28"/>
          <w:szCs w:val="28"/>
          <w:lang w:bidi="ar-SY"/>
        </w:rPr>
      </w:pPr>
      <w:r w:rsidRPr="003703E8">
        <w:rPr>
          <w:rFonts w:cs="Akhbar MT" w:hint="cs"/>
          <w:b/>
          <w:bCs/>
          <w:sz w:val="28"/>
          <w:szCs w:val="28"/>
          <w:rtl/>
          <w:lang w:bidi="ar-SY"/>
        </w:rPr>
        <w:t>درجة التغلغل</w:t>
      </w:r>
      <w:r w:rsidR="00477A56" w:rsidRPr="003703E8">
        <w:rPr>
          <w:rFonts w:cs="Akhbar MT" w:hint="cs"/>
          <w:b/>
          <w:bCs/>
          <w:sz w:val="28"/>
          <w:szCs w:val="28"/>
          <w:rtl/>
          <w:lang w:bidi="ar-SY"/>
        </w:rPr>
        <w:t xml:space="preserve"> والانتشار</w:t>
      </w:r>
      <w:r w:rsidRPr="003703E8">
        <w:rPr>
          <w:rFonts w:cs="Akhbar MT" w:hint="cs"/>
          <w:b/>
          <w:bCs/>
          <w:sz w:val="28"/>
          <w:szCs w:val="28"/>
          <w:rtl/>
          <w:lang w:bidi="ar-SY"/>
        </w:rPr>
        <w:t xml:space="preserve"> المرغوبة</w:t>
      </w:r>
      <w:r>
        <w:rPr>
          <w:rFonts w:cs="Akhbar MT" w:hint="cs"/>
          <w:sz w:val="28"/>
          <w:szCs w:val="28"/>
          <w:rtl/>
          <w:lang w:bidi="ar-SY"/>
        </w:rPr>
        <w:t xml:space="preserve"> </w:t>
      </w:r>
      <w:r w:rsidR="00907847">
        <w:rPr>
          <w:rFonts w:cs="Akhbar MT" w:hint="cs"/>
          <w:sz w:val="28"/>
          <w:szCs w:val="28"/>
          <w:rtl/>
          <w:lang w:bidi="ar-SY"/>
        </w:rPr>
        <w:t>: تدخل بعض الشركات الأسواق الدولية بمجرد الحصول على طلب الطبقة العليا</w:t>
      </w:r>
      <w:r w:rsidR="00477A56">
        <w:rPr>
          <w:rFonts w:cs="Akhbar MT" w:hint="cs"/>
          <w:sz w:val="28"/>
          <w:szCs w:val="28"/>
          <w:rtl/>
          <w:lang w:bidi="ar-SY"/>
        </w:rPr>
        <w:t xml:space="preserve"> اقتصادياً</w:t>
      </w:r>
      <w:r w:rsidR="00907847">
        <w:rPr>
          <w:rFonts w:cs="Akhbar MT" w:hint="cs"/>
          <w:sz w:val="28"/>
          <w:szCs w:val="28"/>
          <w:rtl/>
          <w:lang w:bidi="ar-SY"/>
        </w:rPr>
        <w:t xml:space="preserve"> في هذه الأسواق، بينما تدخل شركات </w:t>
      </w:r>
      <w:r w:rsidR="0086257D">
        <w:rPr>
          <w:rFonts w:cs="Akhbar MT" w:hint="cs"/>
          <w:sz w:val="28"/>
          <w:szCs w:val="28"/>
          <w:rtl/>
          <w:lang w:bidi="ar-SY"/>
        </w:rPr>
        <w:t>أخرى</w:t>
      </w:r>
      <w:r w:rsidR="00907847">
        <w:rPr>
          <w:rFonts w:cs="Akhbar MT" w:hint="cs"/>
          <w:sz w:val="28"/>
          <w:szCs w:val="28"/>
          <w:rtl/>
          <w:lang w:bidi="ar-SY"/>
        </w:rPr>
        <w:t xml:space="preserve"> للحصول على طلب الطبقات الشعبية</w:t>
      </w:r>
      <w:r w:rsidR="00477A56">
        <w:rPr>
          <w:rFonts w:cs="Akhbar MT" w:hint="cs"/>
          <w:sz w:val="28"/>
          <w:szCs w:val="28"/>
          <w:rtl/>
          <w:lang w:bidi="ar-SY"/>
        </w:rPr>
        <w:t>،</w:t>
      </w:r>
      <w:r w:rsidR="00907847">
        <w:rPr>
          <w:rFonts w:cs="Akhbar MT" w:hint="cs"/>
          <w:sz w:val="28"/>
          <w:szCs w:val="28"/>
          <w:rtl/>
          <w:lang w:bidi="ar-SY"/>
        </w:rPr>
        <w:t xml:space="preserve"> وتسعى للتغلغل بشكل أعمق وأوسع في السوق . ودرجة التغلغل الم</w:t>
      </w:r>
      <w:r w:rsidR="00477A56">
        <w:rPr>
          <w:rFonts w:cs="Akhbar MT" w:hint="cs"/>
          <w:sz w:val="28"/>
          <w:szCs w:val="28"/>
          <w:rtl/>
          <w:lang w:bidi="ar-SY"/>
        </w:rPr>
        <w:t>ر</w:t>
      </w:r>
      <w:r w:rsidR="00907847">
        <w:rPr>
          <w:rFonts w:cs="Akhbar MT" w:hint="cs"/>
          <w:sz w:val="28"/>
          <w:szCs w:val="28"/>
          <w:rtl/>
          <w:lang w:bidi="ar-SY"/>
        </w:rPr>
        <w:t>غوبة تؤثر في تركيب القناة التي يجري البحث عنها ،ففي بعض أجزاء العالم يكون لبعض الوكلاء والم</w:t>
      </w:r>
      <w:r w:rsidR="00477A56">
        <w:rPr>
          <w:rFonts w:cs="Akhbar MT" w:hint="cs"/>
          <w:sz w:val="28"/>
          <w:szCs w:val="28"/>
          <w:rtl/>
          <w:lang w:bidi="ar-SY"/>
        </w:rPr>
        <w:t>وزعين بعض الوكلاء الفرعيين ، ولل</w:t>
      </w:r>
      <w:r w:rsidR="00907847">
        <w:rPr>
          <w:rFonts w:cs="Akhbar MT" w:hint="cs"/>
          <w:sz w:val="28"/>
          <w:szCs w:val="28"/>
          <w:rtl/>
          <w:lang w:bidi="ar-SY"/>
        </w:rPr>
        <w:t xml:space="preserve">موزعين الفرعيين </w:t>
      </w:r>
      <w:r w:rsidR="00477A56">
        <w:rPr>
          <w:rFonts w:cs="Akhbar MT" w:hint="cs"/>
          <w:sz w:val="28"/>
          <w:szCs w:val="28"/>
          <w:rtl/>
          <w:lang w:bidi="ar-SY"/>
        </w:rPr>
        <w:t xml:space="preserve">موزعين </w:t>
      </w:r>
      <w:r w:rsidR="00907847">
        <w:rPr>
          <w:rFonts w:cs="Akhbar MT" w:hint="cs"/>
          <w:sz w:val="28"/>
          <w:szCs w:val="28"/>
          <w:rtl/>
          <w:lang w:bidi="ar-SY"/>
        </w:rPr>
        <w:t xml:space="preserve">تابعين لهم ، ومن الشائع بالنسبة لهؤلاء الوكلاء والموزعين أن تكون لديهم أقاليم </w:t>
      </w:r>
      <w:r w:rsidR="00477A56">
        <w:rPr>
          <w:rFonts w:cs="Akhbar MT" w:hint="cs"/>
          <w:sz w:val="28"/>
          <w:szCs w:val="28"/>
          <w:rtl/>
          <w:lang w:bidi="ar-SY"/>
        </w:rPr>
        <w:t>معينة</w:t>
      </w:r>
      <w:r w:rsidR="00907847">
        <w:rPr>
          <w:rFonts w:cs="Akhbar MT" w:hint="cs"/>
          <w:sz w:val="28"/>
          <w:szCs w:val="28"/>
          <w:rtl/>
          <w:lang w:bidi="ar-SY"/>
        </w:rPr>
        <w:t xml:space="preserve"> ضمن بلدانهم يتمتعون بالحق الحصري فيها ، </w:t>
      </w:r>
      <w:r w:rsidR="00477A56">
        <w:rPr>
          <w:rFonts w:cs="Akhbar MT" w:hint="cs"/>
          <w:sz w:val="28"/>
          <w:szCs w:val="28"/>
          <w:rtl/>
          <w:lang w:bidi="ar-SY"/>
        </w:rPr>
        <w:t>فعندما</w:t>
      </w:r>
      <w:r w:rsidR="00907847">
        <w:rPr>
          <w:rFonts w:cs="Akhbar MT" w:hint="cs"/>
          <w:sz w:val="28"/>
          <w:szCs w:val="28"/>
          <w:rtl/>
          <w:lang w:bidi="ar-SY"/>
        </w:rPr>
        <w:t xml:space="preserve"> ترغب شركة متعددة الجنسيات في درجة عالية من التغلغل في سوق معينة </w:t>
      </w:r>
      <w:r w:rsidR="00477A56">
        <w:rPr>
          <w:rFonts w:cs="Akhbar MT" w:hint="cs"/>
          <w:sz w:val="28"/>
          <w:szCs w:val="28"/>
          <w:rtl/>
          <w:lang w:bidi="ar-SY"/>
        </w:rPr>
        <w:t>فإن ذلك</w:t>
      </w:r>
      <w:r w:rsidR="00907847">
        <w:rPr>
          <w:rFonts w:cs="Akhbar MT" w:hint="cs"/>
          <w:sz w:val="28"/>
          <w:szCs w:val="28"/>
          <w:rtl/>
          <w:lang w:bidi="ar-SY"/>
        </w:rPr>
        <w:t xml:space="preserve"> يجبرها على تضمين</w:t>
      </w:r>
      <w:r w:rsidR="00477A56">
        <w:rPr>
          <w:rFonts w:cs="Akhbar MT" w:hint="cs"/>
          <w:sz w:val="28"/>
          <w:szCs w:val="28"/>
          <w:rtl/>
          <w:lang w:bidi="ar-SY"/>
        </w:rPr>
        <w:t xml:space="preserve"> عدد كبير من العملاء والموزعين </w:t>
      </w:r>
      <w:r w:rsidR="00907847">
        <w:rPr>
          <w:rFonts w:cs="Akhbar MT" w:hint="cs"/>
          <w:sz w:val="28"/>
          <w:szCs w:val="28"/>
          <w:rtl/>
          <w:lang w:bidi="ar-SY"/>
        </w:rPr>
        <w:t xml:space="preserve">في قنواتها </w:t>
      </w:r>
      <w:r w:rsidR="00477A56">
        <w:rPr>
          <w:rFonts w:cs="Akhbar MT" w:hint="cs"/>
          <w:sz w:val="28"/>
          <w:szCs w:val="28"/>
          <w:rtl/>
          <w:lang w:bidi="ar-SY"/>
        </w:rPr>
        <w:t>.وبشكل عام كلما كانت درجة الانتشار الجغرافي أكبر كلما كانت القنوات التوزيعية أطول ومكلفة أكثر وتحكم الشركة المنتجة بها أقل .</w:t>
      </w:r>
    </w:p>
    <w:p w:rsidR="00477A56" w:rsidRDefault="00477A56" w:rsidP="00477A56">
      <w:pPr>
        <w:tabs>
          <w:tab w:val="left" w:pos="6576"/>
        </w:tabs>
        <w:bidi/>
        <w:spacing w:line="240" w:lineRule="auto"/>
        <w:rPr>
          <w:rFonts w:cs="Akhbar MT"/>
          <w:sz w:val="28"/>
          <w:szCs w:val="28"/>
          <w:rtl/>
          <w:lang w:bidi="ar-SY"/>
        </w:rPr>
      </w:pPr>
    </w:p>
    <w:p w:rsidR="00477A56" w:rsidRPr="00477A56" w:rsidRDefault="00477A56" w:rsidP="00477A56">
      <w:pPr>
        <w:tabs>
          <w:tab w:val="left" w:pos="6576"/>
        </w:tabs>
        <w:bidi/>
        <w:spacing w:line="240" w:lineRule="auto"/>
        <w:rPr>
          <w:rFonts w:ascii="Arial Unicode MS" w:eastAsia="Arial Unicode MS" w:hAnsi="Arial Unicode MS" w:cs="Arial Unicode MS"/>
          <w:sz w:val="24"/>
          <w:szCs w:val="24"/>
          <w:rtl/>
          <w:lang w:bidi="ar-SY"/>
        </w:rPr>
      </w:pPr>
      <w:r w:rsidRPr="00477A56">
        <w:rPr>
          <w:rFonts w:ascii="Arial Unicode MS" w:eastAsia="Arial Unicode MS" w:hAnsi="Arial Unicode MS" w:cs="Arial Unicode MS" w:hint="cs"/>
          <w:sz w:val="24"/>
          <w:szCs w:val="24"/>
          <w:rtl/>
          <w:lang w:bidi="ar-SY"/>
        </w:rPr>
        <w:t xml:space="preserve">العوامل الخارجية </w:t>
      </w:r>
    </w:p>
    <w:p w:rsidR="00E45903" w:rsidRDefault="00477A56" w:rsidP="00F13507">
      <w:pPr>
        <w:pStyle w:val="a3"/>
        <w:numPr>
          <w:ilvl w:val="0"/>
          <w:numId w:val="19"/>
        </w:numPr>
        <w:tabs>
          <w:tab w:val="left" w:pos="6576"/>
        </w:tabs>
        <w:bidi/>
        <w:spacing w:line="240" w:lineRule="auto"/>
        <w:rPr>
          <w:rFonts w:cs="Akhbar MT"/>
          <w:sz w:val="28"/>
          <w:szCs w:val="28"/>
          <w:lang w:bidi="ar-SY"/>
        </w:rPr>
      </w:pPr>
      <w:r w:rsidRPr="003703E8">
        <w:rPr>
          <w:rFonts w:cs="Akhbar MT" w:hint="cs"/>
          <w:b/>
          <w:bCs/>
          <w:sz w:val="28"/>
          <w:szCs w:val="28"/>
          <w:rtl/>
          <w:lang w:bidi="ar-SY"/>
        </w:rPr>
        <w:t xml:space="preserve">المنافسة </w:t>
      </w:r>
      <w:r>
        <w:rPr>
          <w:rFonts w:cs="Akhbar MT" w:hint="cs"/>
          <w:sz w:val="28"/>
          <w:szCs w:val="28"/>
          <w:rtl/>
          <w:lang w:bidi="ar-SY"/>
        </w:rPr>
        <w:t xml:space="preserve">: إن كثافة المنافسة تتفاوت في الأسواق الدولية المختلفة كما تتفاوت أيضاً بين العناصر المختلفة للقناة التسويقية، وإذا كانت المنافسة محتدمة في </w:t>
      </w:r>
      <w:r w:rsidR="00F13507">
        <w:rPr>
          <w:rFonts w:cs="Akhbar MT" w:hint="cs"/>
          <w:sz w:val="28"/>
          <w:szCs w:val="28"/>
          <w:rtl/>
          <w:lang w:bidi="ar-SY"/>
        </w:rPr>
        <w:t>بعض</w:t>
      </w:r>
      <w:r>
        <w:rPr>
          <w:rFonts w:cs="Akhbar MT" w:hint="cs"/>
          <w:sz w:val="28"/>
          <w:szCs w:val="28"/>
          <w:rtl/>
          <w:lang w:bidi="ar-SY"/>
        </w:rPr>
        <w:t xml:space="preserve"> الأسواق فإنه يكون من الضرورة بمكان أن تكون القناة قادرة على التنافس بقوة مع قنوات المنافسين </w:t>
      </w:r>
      <w:r w:rsidR="00C84DB3">
        <w:rPr>
          <w:rFonts w:cs="Akhbar MT" w:hint="cs"/>
          <w:sz w:val="28"/>
          <w:szCs w:val="28"/>
          <w:rtl/>
          <w:lang w:bidi="ar-SY"/>
        </w:rPr>
        <w:t>، فعندما دخل اليابانيون سوق السيارات الأمريكية قاموا بإنشاء شبكات من الموزعين والوكلاء القادرين تماماً على التنافس بشكل قوي من القنوات الخاصة بصانعي السيارات الأمريكية .</w:t>
      </w:r>
    </w:p>
    <w:p w:rsidR="00C84DB3" w:rsidRDefault="00C84DB3" w:rsidP="00C84DB3">
      <w:pPr>
        <w:pStyle w:val="a3"/>
        <w:tabs>
          <w:tab w:val="left" w:pos="6576"/>
        </w:tabs>
        <w:bidi/>
        <w:spacing w:line="240" w:lineRule="auto"/>
        <w:rPr>
          <w:rFonts w:cs="Akhbar MT"/>
          <w:sz w:val="28"/>
          <w:szCs w:val="28"/>
          <w:rtl/>
          <w:lang w:bidi="ar-SY"/>
        </w:rPr>
      </w:pPr>
      <w:r>
        <w:rPr>
          <w:rFonts w:cs="Akhbar MT" w:hint="cs"/>
          <w:sz w:val="28"/>
          <w:szCs w:val="28"/>
          <w:rtl/>
          <w:lang w:bidi="ar-SY"/>
        </w:rPr>
        <w:t>ويجب أيضاً عند تصميم القناة أو اختيارها أن تقوم الشركة بتقدير درجة المنافسة الموجودة بين تجار الجملة ووسطاء التسويق الآخرين والموزعين وتجار التجزئة ، حيث على الشركة أن تقرر أين ستقوم بتركيز قدراتها التنافسية : هل عليها أن تسعى للحصول على التفوق على المنافسين في جميع مستويات القناة أم أن عليها أن تركز على مستوى واحد أو أكثر من الموزعين المحددين.</w:t>
      </w:r>
    </w:p>
    <w:p w:rsidR="00C84DB3" w:rsidRDefault="00C84DB3" w:rsidP="003703E8">
      <w:pPr>
        <w:pStyle w:val="a3"/>
        <w:numPr>
          <w:ilvl w:val="0"/>
          <w:numId w:val="19"/>
        </w:numPr>
        <w:tabs>
          <w:tab w:val="left" w:pos="6576"/>
        </w:tabs>
        <w:bidi/>
        <w:spacing w:line="240" w:lineRule="auto"/>
        <w:rPr>
          <w:rFonts w:cs="Akhbar MT"/>
          <w:sz w:val="28"/>
          <w:szCs w:val="28"/>
          <w:rtl/>
          <w:lang w:bidi="ar-SY"/>
        </w:rPr>
      </w:pPr>
      <w:r w:rsidRPr="003703E8">
        <w:rPr>
          <w:rFonts w:cs="Akhbar MT" w:hint="cs"/>
          <w:b/>
          <w:bCs/>
          <w:sz w:val="28"/>
          <w:szCs w:val="28"/>
          <w:rtl/>
          <w:lang w:bidi="ar-SY"/>
        </w:rPr>
        <w:t>خصائص السوق</w:t>
      </w:r>
      <w:r>
        <w:rPr>
          <w:rFonts w:cs="Akhbar MT" w:hint="cs"/>
          <w:sz w:val="28"/>
          <w:szCs w:val="28"/>
          <w:rtl/>
          <w:lang w:bidi="ar-SY"/>
        </w:rPr>
        <w:t xml:space="preserve"> : تلعب الخصائص المميزة للسوق دوراً حاسماً في تشكيل قنوات التسويق في بعض البلدان ، فإذا كان على سبيل المثال السوق منتشراً جغرافياً وليس مركزاً فإن على القناة أن تستطيع تخديم</w:t>
      </w:r>
      <w:r w:rsidR="00F13507">
        <w:rPr>
          <w:rFonts w:cs="Akhbar MT" w:hint="cs"/>
          <w:sz w:val="28"/>
          <w:szCs w:val="28"/>
          <w:rtl/>
          <w:lang w:bidi="ar-SY"/>
        </w:rPr>
        <w:t xml:space="preserve"> </w:t>
      </w:r>
      <w:r>
        <w:rPr>
          <w:rFonts w:cs="Akhbar MT" w:hint="cs"/>
          <w:sz w:val="28"/>
          <w:szCs w:val="28"/>
          <w:rtl/>
          <w:lang w:bidi="ar-SY"/>
        </w:rPr>
        <w:t xml:space="preserve">هذا النوع من الأسواق </w:t>
      </w:r>
      <w:r w:rsidR="003703E8">
        <w:rPr>
          <w:rFonts w:cs="Akhbar MT" w:hint="cs"/>
          <w:sz w:val="28"/>
          <w:szCs w:val="28"/>
          <w:rtl/>
          <w:lang w:bidi="ar-SY"/>
        </w:rPr>
        <w:t xml:space="preserve">، حيث يجب أن </w:t>
      </w:r>
      <w:r w:rsidR="003703E8">
        <w:rPr>
          <w:rFonts w:cs="Akhbar MT" w:hint="cs"/>
          <w:sz w:val="28"/>
          <w:szCs w:val="28"/>
          <w:rtl/>
          <w:lang w:bidi="ar-SY"/>
        </w:rPr>
        <w:lastRenderedPageBreak/>
        <w:t>تمتلك كلاً من النوعية والكمية الملائمة من الوسطاء التسويقيين والتي تفي بحاجة السوق وهناك خصائص أخرى للسوق يجب أن تؤخذ بعين الاعتبار ،</w:t>
      </w:r>
      <w:r w:rsidR="000D43B0">
        <w:rPr>
          <w:rFonts w:cs="Akhbar MT" w:hint="cs"/>
          <w:sz w:val="28"/>
          <w:szCs w:val="28"/>
          <w:rtl/>
          <w:lang w:bidi="ar-SY"/>
        </w:rPr>
        <w:t xml:space="preserve">كحجم السوق الذي يتطلب شبكة واسعة لتخديمه، وحجم الفرصة التسويقية داخل السوق ،وهنالك أيضاً </w:t>
      </w:r>
      <w:r w:rsidR="003703E8">
        <w:rPr>
          <w:rFonts w:cs="Akhbar MT" w:hint="cs"/>
          <w:sz w:val="28"/>
          <w:szCs w:val="28"/>
          <w:rtl/>
          <w:lang w:bidi="ar-SY"/>
        </w:rPr>
        <w:t>سيطرة شبكات تسويقية وتوزيعية معينة على السوق، كما في اليابان ، الأمر الذي يجبر أي شركة تود دخول السوق على التعامل مع هذه الشبكات القائمة .</w:t>
      </w:r>
    </w:p>
    <w:p w:rsidR="00E45903" w:rsidRDefault="003703E8" w:rsidP="003703E8">
      <w:pPr>
        <w:pStyle w:val="a3"/>
        <w:numPr>
          <w:ilvl w:val="0"/>
          <w:numId w:val="19"/>
        </w:numPr>
        <w:tabs>
          <w:tab w:val="left" w:pos="6576"/>
        </w:tabs>
        <w:bidi/>
        <w:spacing w:line="240" w:lineRule="auto"/>
        <w:rPr>
          <w:rFonts w:cs="Akhbar MT"/>
          <w:sz w:val="28"/>
          <w:szCs w:val="28"/>
          <w:lang w:bidi="ar-SY"/>
        </w:rPr>
      </w:pPr>
      <w:r w:rsidRPr="003B095D">
        <w:rPr>
          <w:rFonts w:cs="Akhbar MT" w:hint="cs"/>
          <w:b/>
          <w:bCs/>
          <w:sz w:val="28"/>
          <w:szCs w:val="28"/>
          <w:rtl/>
          <w:lang w:bidi="ar-SY"/>
        </w:rPr>
        <w:t>المحددات القانونية</w:t>
      </w:r>
      <w:r>
        <w:rPr>
          <w:rFonts w:cs="Akhbar MT" w:hint="cs"/>
          <w:sz w:val="28"/>
          <w:szCs w:val="28"/>
          <w:rtl/>
          <w:lang w:bidi="ar-SY"/>
        </w:rPr>
        <w:t xml:space="preserve"> : توجد في العديد من البلدان قيوداً على الملكية المباشرة للشركات الأجنبية وعلى تحويل الأموال وعلى الاستثمارات والتي تفرضها حكومات هذه البلدان ، الأمر الذي يجبر الشركات الدولية </w:t>
      </w:r>
      <w:r w:rsidR="008040A6">
        <w:rPr>
          <w:rFonts w:cs="Akhbar MT" w:hint="cs"/>
          <w:sz w:val="28"/>
          <w:szCs w:val="28"/>
          <w:rtl/>
          <w:lang w:bidi="ar-SY"/>
        </w:rPr>
        <w:t>على استخدام الأنظمة الغير مباشرة التي تحتوي على عناصر محلية ، أو من خلال المشاريع المشتركة مع شركات محلية.</w:t>
      </w:r>
    </w:p>
    <w:p w:rsidR="008040A6" w:rsidRDefault="008040A6" w:rsidP="008040A6">
      <w:pPr>
        <w:pStyle w:val="a3"/>
        <w:numPr>
          <w:ilvl w:val="0"/>
          <w:numId w:val="19"/>
        </w:numPr>
        <w:tabs>
          <w:tab w:val="left" w:pos="6576"/>
        </w:tabs>
        <w:bidi/>
        <w:spacing w:line="240" w:lineRule="auto"/>
        <w:rPr>
          <w:rFonts w:cs="Akhbar MT"/>
          <w:sz w:val="28"/>
          <w:szCs w:val="28"/>
          <w:lang w:bidi="ar-SY"/>
        </w:rPr>
      </w:pPr>
      <w:r w:rsidRPr="003B095D">
        <w:rPr>
          <w:rFonts w:cs="Akhbar MT" w:hint="cs"/>
          <w:b/>
          <w:bCs/>
          <w:sz w:val="28"/>
          <w:szCs w:val="28"/>
          <w:rtl/>
          <w:lang w:bidi="ar-SY"/>
        </w:rPr>
        <w:t>التوافر :</w:t>
      </w:r>
      <w:r>
        <w:rPr>
          <w:rFonts w:cs="Akhbar MT" w:hint="cs"/>
          <w:sz w:val="28"/>
          <w:szCs w:val="28"/>
          <w:rtl/>
          <w:lang w:bidi="ar-SY"/>
        </w:rPr>
        <w:t xml:space="preserve"> إن وجود أو توافر أنواع معينة من مؤسسات التوزيع هو أمر آخر مؤثر . ففي العديد من الأسواق العالمية لم تجد شركتا آي بي أم و زيروكس أنواع مؤسسات التوزيع اللتين ترغبان بهما من أجل تأسيس قنواتها التوزيعية ، لذلك فقد قامت هاتان الشركتان بهذا التأسيس سوقاً بعد سوق وانطلاقاً من العدم . أما إذا توفرت مؤسسات محلية قادرة على العمل بكفاءة في القناة التسويقية التي يرغب المسوق الدولي بإنشائها فإنه يقوم عادة ً باستخدامها .</w:t>
      </w:r>
    </w:p>
    <w:p w:rsidR="003B095D" w:rsidRDefault="003B095D" w:rsidP="003B095D">
      <w:pPr>
        <w:tabs>
          <w:tab w:val="left" w:pos="6576"/>
        </w:tabs>
        <w:bidi/>
        <w:spacing w:line="240" w:lineRule="auto"/>
        <w:rPr>
          <w:rFonts w:cs="Akhbar MT"/>
          <w:sz w:val="28"/>
          <w:szCs w:val="28"/>
          <w:rtl/>
          <w:lang w:bidi="ar-SY"/>
        </w:rPr>
      </w:pPr>
    </w:p>
    <w:p w:rsidR="00C64244" w:rsidRDefault="00C64244" w:rsidP="00C64244">
      <w:pPr>
        <w:tabs>
          <w:tab w:val="left" w:pos="6576"/>
        </w:tabs>
        <w:bidi/>
        <w:spacing w:line="240" w:lineRule="auto"/>
        <w:rPr>
          <w:rFonts w:cs="Monotype Koufi"/>
          <w:sz w:val="28"/>
          <w:szCs w:val="28"/>
          <w:rtl/>
          <w:lang w:bidi="ar-SY"/>
        </w:rPr>
      </w:pPr>
      <w:r w:rsidRPr="00C64244">
        <w:rPr>
          <w:rFonts w:cs="Monotype Koufi" w:hint="cs"/>
          <w:sz w:val="28"/>
          <w:szCs w:val="28"/>
          <w:rtl/>
          <w:lang w:bidi="ar-SY"/>
        </w:rPr>
        <w:t>ب</w:t>
      </w:r>
      <w:r>
        <w:rPr>
          <w:rFonts w:cs="Monotype Koufi" w:hint="cs"/>
          <w:sz w:val="28"/>
          <w:szCs w:val="28"/>
          <w:rtl/>
          <w:lang w:bidi="ar-SY"/>
        </w:rPr>
        <w:t xml:space="preserve">نية الشبكة التوزيعية في بلد ما </w:t>
      </w:r>
    </w:p>
    <w:p w:rsidR="00C64244" w:rsidRDefault="00C64244" w:rsidP="00C64244">
      <w:pPr>
        <w:tabs>
          <w:tab w:val="left" w:pos="6576"/>
        </w:tabs>
        <w:bidi/>
        <w:spacing w:line="240" w:lineRule="auto"/>
        <w:rPr>
          <w:rFonts w:cs="Akhbar MT"/>
          <w:sz w:val="28"/>
          <w:szCs w:val="28"/>
          <w:rtl/>
          <w:lang w:bidi="ar-SY"/>
        </w:rPr>
      </w:pPr>
      <w:r w:rsidRPr="00C64244">
        <w:rPr>
          <w:rFonts w:cs="Akhbar MT" w:hint="cs"/>
          <w:sz w:val="28"/>
          <w:szCs w:val="28"/>
          <w:rtl/>
          <w:lang w:bidi="ar-SY"/>
        </w:rPr>
        <w:t>إن بنية الشبكات التوزيعية في الدول تتأثر بشكل كبير بالمستوى</w:t>
      </w:r>
      <w:r>
        <w:rPr>
          <w:rFonts w:cs="Akhbar MT" w:hint="cs"/>
          <w:sz w:val="28"/>
          <w:szCs w:val="28"/>
          <w:rtl/>
          <w:lang w:bidi="ar-SY"/>
        </w:rPr>
        <w:t xml:space="preserve"> الاقتصادي للبلد، وحجم أسواقه ، كلما كان الاقتصاد متطور أكثر والأسواق ناضجة وكبيرة كلما تعددت الشبكات التوزيعية وتعقدت وتطورت أكثر ، وتتأثر أيضاً القنوات بالبنية التحتية للتوزيع المادي . كما تؤثر عوامل أخرى فيها.. كالعادات والجغرافيا والنظم القانونية والسياسية والتشريعات التي تحدد عمل الشركات الدولية والمحلية في الدولة المعنية. </w:t>
      </w:r>
    </w:p>
    <w:p w:rsidR="00C64244" w:rsidRDefault="00C64244" w:rsidP="00011E2A">
      <w:pPr>
        <w:tabs>
          <w:tab w:val="left" w:pos="6576"/>
        </w:tabs>
        <w:bidi/>
        <w:spacing w:line="240" w:lineRule="auto"/>
        <w:rPr>
          <w:rFonts w:cs="Akhbar MT"/>
          <w:sz w:val="28"/>
          <w:szCs w:val="28"/>
          <w:rtl/>
          <w:lang w:bidi="ar-SY"/>
        </w:rPr>
      </w:pPr>
      <w:r>
        <w:rPr>
          <w:rFonts w:cs="Akhbar MT" w:hint="cs"/>
          <w:sz w:val="28"/>
          <w:szCs w:val="28"/>
          <w:rtl/>
          <w:lang w:bidi="ar-SY"/>
        </w:rPr>
        <w:t>ففي اليابان - على سبيل المثال- و رغم مستوى التطور الاقتصادي المتقدم وارتفاع الدخل إلا أن نظام التوزيع الياباني محكوم إلى درجة بعيدة بالعادات .</w:t>
      </w:r>
      <w:r w:rsidR="00FF5633">
        <w:rPr>
          <w:rFonts w:cs="Akhbar MT" w:hint="cs"/>
          <w:sz w:val="28"/>
          <w:szCs w:val="28"/>
          <w:rtl/>
          <w:lang w:bidi="ar-SY"/>
        </w:rPr>
        <w:t>فتاجر التجزئة الياباني عادة</w:t>
      </w:r>
      <w:r w:rsidR="00011E2A">
        <w:rPr>
          <w:rFonts w:cs="Akhbar MT" w:hint="cs"/>
          <w:sz w:val="28"/>
          <w:szCs w:val="28"/>
          <w:rtl/>
          <w:lang w:bidi="ar-SY"/>
        </w:rPr>
        <w:t>ً</w:t>
      </w:r>
      <w:r w:rsidR="00FF5633">
        <w:rPr>
          <w:rFonts w:cs="Akhbar MT" w:hint="cs"/>
          <w:sz w:val="28"/>
          <w:szCs w:val="28"/>
          <w:rtl/>
          <w:lang w:bidi="ar-SY"/>
        </w:rPr>
        <w:t xml:space="preserve"> يعرف كل أو معظم زبائن المتجر لأن أجداد المالك قد تعاملو</w:t>
      </w:r>
      <w:r w:rsidR="00011E2A">
        <w:rPr>
          <w:rFonts w:cs="Akhbar MT" w:hint="cs"/>
          <w:sz w:val="28"/>
          <w:szCs w:val="28"/>
          <w:rtl/>
          <w:lang w:bidi="ar-SY"/>
        </w:rPr>
        <w:t>ا</w:t>
      </w:r>
      <w:r w:rsidR="00FF5633">
        <w:rPr>
          <w:rFonts w:cs="Akhbar MT" w:hint="cs"/>
          <w:sz w:val="28"/>
          <w:szCs w:val="28"/>
          <w:rtl/>
          <w:lang w:bidi="ar-SY"/>
        </w:rPr>
        <w:t xml:space="preserve"> مع أجداد الزبائن وعلى مدى أجيال، وبشكل مماثل فإن شبكات من الوسطاء لاتزال </w:t>
      </w:r>
      <w:r w:rsidR="00942DC3">
        <w:rPr>
          <w:rFonts w:cs="Akhbar MT" w:hint="cs"/>
          <w:sz w:val="28"/>
          <w:szCs w:val="28"/>
          <w:rtl/>
          <w:lang w:bidi="ar-SY"/>
        </w:rPr>
        <w:t>تمارس أعمالها مع بعضها منذ عدة عقود أو ربما أجيال ، ونتيجة ذلك</w:t>
      </w:r>
      <w:r w:rsidR="00DF6347">
        <w:rPr>
          <w:rFonts w:cs="Akhbar MT" w:hint="cs"/>
          <w:sz w:val="28"/>
          <w:szCs w:val="28"/>
          <w:rtl/>
          <w:lang w:bidi="ar-SY"/>
        </w:rPr>
        <w:t xml:space="preserve"> هو نظام معقد يصعب على الآخرين اختراقه بواسطة قنوات قصيرة مباشرة، فمثلاً </w:t>
      </w:r>
      <w:r w:rsidR="00011E2A">
        <w:rPr>
          <w:rFonts w:cs="Akhbar MT" w:hint="cs"/>
          <w:sz w:val="28"/>
          <w:szCs w:val="28"/>
          <w:rtl/>
          <w:lang w:bidi="ar-SY"/>
        </w:rPr>
        <w:t xml:space="preserve">تمر </w:t>
      </w:r>
      <w:r w:rsidR="00DF6347">
        <w:rPr>
          <w:rFonts w:cs="Akhbar MT" w:hint="cs"/>
          <w:sz w:val="28"/>
          <w:szCs w:val="28"/>
          <w:rtl/>
          <w:lang w:bidi="ar-SY"/>
        </w:rPr>
        <w:t>سلعة الصابون في نظام التوزيع الياباني من خلال ثلاثة مستويات من تجار الجملة وموزع</w:t>
      </w:r>
      <w:r w:rsidR="00011E2A">
        <w:rPr>
          <w:rFonts w:cs="Akhbar MT" w:hint="cs"/>
          <w:sz w:val="28"/>
          <w:szCs w:val="28"/>
          <w:rtl/>
          <w:lang w:bidi="ar-SY"/>
        </w:rPr>
        <w:t xml:space="preserve"> أيضاً</w:t>
      </w:r>
      <w:r w:rsidR="00DF6347">
        <w:rPr>
          <w:rFonts w:cs="Akhbar MT" w:hint="cs"/>
          <w:sz w:val="28"/>
          <w:szCs w:val="28"/>
          <w:rtl/>
          <w:lang w:bidi="ar-SY"/>
        </w:rPr>
        <w:t xml:space="preserve"> قبل أن تصل إلى تاجر التجزئة ، أما الألبسة القطنية المستوردة فتمر من مصنع المنسوجات الأجنبي إلى شركة المتاجرة اليابانية التي تكون لها شبكة خاصة من الموزعين أو غير ذلك من الوسطاء المسؤولين </w:t>
      </w:r>
      <w:r w:rsidR="00B0724F">
        <w:rPr>
          <w:rFonts w:cs="Akhbar MT" w:hint="cs"/>
          <w:sz w:val="28"/>
          <w:szCs w:val="28"/>
          <w:rtl/>
          <w:lang w:bidi="ar-SY"/>
        </w:rPr>
        <w:t xml:space="preserve">عن إيصال هذه الألبسة </w:t>
      </w:r>
      <w:r w:rsidR="00F13507">
        <w:rPr>
          <w:rFonts w:cs="Akhbar MT" w:hint="cs"/>
          <w:sz w:val="28"/>
          <w:szCs w:val="28"/>
          <w:rtl/>
          <w:lang w:bidi="ar-SY"/>
        </w:rPr>
        <w:t>إلى</w:t>
      </w:r>
      <w:r w:rsidR="00B0724F">
        <w:rPr>
          <w:rFonts w:cs="Akhbar MT" w:hint="cs"/>
          <w:sz w:val="28"/>
          <w:szCs w:val="28"/>
          <w:rtl/>
          <w:lang w:bidi="ar-SY"/>
        </w:rPr>
        <w:t xml:space="preserve"> متجر التجزئة ، وحتى التجار الدوليين ذوي الخبرة يقولون بأنه من شبه المستحيل على الأجانب فهم القنوات التسويقية اليابانية دون وجود شركاء يابانيين .</w:t>
      </w:r>
    </w:p>
    <w:p w:rsidR="00B0724F" w:rsidRPr="00C64244" w:rsidRDefault="00B0724F" w:rsidP="00011E2A">
      <w:pPr>
        <w:tabs>
          <w:tab w:val="left" w:pos="6576"/>
        </w:tabs>
        <w:bidi/>
        <w:spacing w:line="240" w:lineRule="auto"/>
        <w:rPr>
          <w:rFonts w:cs="Akhbar MT"/>
          <w:sz w:val="28"/>
          <w:szCs w:val="28"/>
          <w:rtl/>
          <w:lang w:bidi="ar-SY"/>
        </w:rPr>
      </w:pPr>
      <w:r>
        <w:rPr>
          <w:rFonts w:cs="Akhbar MT" w:hint="cs"/>
          <w:sz w:val="28"/>
          <w:szCs w:val="28"/>
          <w:rtl/>
          <w:lang w:bidi="ar-SY"/>
        </w:rPr>
        <w:t xml:space="preserve">وغالباً تتكون قنوات توزيع المنتجات الدولية من أعضاء من البلد الأم إضافةً إلى أعضاء من البلد الأجنبي، وهنالك عدد كبير جداً من </w:t>
      </w:r>
      <w:r w:rsidR="00F13507">
        <w:rPr>
          <w:rFonts w:cs="Akhbar MT" w:hint="cs"/>
          <w:sz w:val="28"/>
          <w:szCs w:val="28"/>
          <w:rtl/>
          <w:lang w:bidi="ar-SY"/>
        </w:rPr>
        <w:t>الاحتمالات</w:t>
      </w:r>
      <w:r>
        <w:rPr>
          <w:rFonts w:cs="Akhbar MT" w:hint="cs"/>
          <w:sz w:val="28"/>
          <w:szCs w:val="28"/>
          <w:rtl/>
          <w:lang w:bidi="ar-SY"/>
        </w:rPr>
        <w:t xml:space="preserve"> لتركيب هذه القناة.</w:t>
      </w:r>
    </w:p>
    <w:p w:rsidR="00C64244" w:rsidRPr="00011E2A" w:rsidRDefault="00011E2A" w:rsidP="00C64244">
      <w:pPr>
        <w:tabs>
          <w:tab w:val="left" w:pos="6576"/>
        </w:tabs>
        <w:bidi/>
        <w:spacing w:line="240" w:lineRule="auto"/>
        <w:rPr>
          <w:rFonts w:cs="Akhbar MT"/>
          <w:b/>
          <w:bCs/>
          <w:sz w:val="28"/>
          <w:szCs w:val="28"/>
          <w:rtl/>
          <w:lang w:bidi="ar-SY"/>
        </w:rPr>
      </w:pPr>
      <w:r w:rsidRPr="00011E2A">
        <w:rPr>
          <w:rFonts w:cs="Akhbar MT" w:hint="cs"/>
          <w:b/>
          <w:bCs/>
          <w:sz w:val="28"/>
          <w:szCs w:val="28"/>
          <w:rtl/>
          <w:lang w:bidi="ar-SY"/>
        </w:rPr>
        <w:lastRenderedPageBreak/>
        <w:t>والشكل التالي يوضح بعض الاحتمالات الممكنة لقنوات التوزيع وأعضائها الأجانب والمحليين</w:t>
      </w:r>
    </w:p>
    <w:p w:rsidR="00C64244" w:rsidRDefault="00C64244" w:rsidP="00C64244">
      <w:pPr>
        <w:tabs>
          <w:tab w:val="left" w:pos="6576"/>
        </w:tabs>
        <w:bidi/>
        <w:spacing w:line="240" w:lineRule="auto"/>
        <w:rPr>
          <w:rFonts w:cs="Monotype Koufi"/>
          <w:sz w:val="28"/>
          <w:szCs w:val="28"/>
          <w:rtl/>
          <w:lang w:bidi="ar-SY"/>
        </w:rPr>
      </w:pPr>
    </w:p>
    <w:p w:rsidR="00C64244" w:rsidRDefault="00EF1A87" w:rsidP="00C64244">
      <w:pPr>
        <w:tabs>
          <w:tab w:val="left" w:pos="6576"/>
        </w:tabs>
        <w:bidi/>
        <w:spacing w:line="240" w:lineRule="auto"/>
        <w:rPr>
          <w:rFonts w:cs="Monotype Koufi"/>
          <w:sz w:val="28"/>
          <w:szCs w:val="28"/>
          <w:rtl/>
          <w:lang w:bidi="ar-SY"/>
        </w:rPr>
      </w:pPr>
      <w:r w:rsidRPr="00EF1A87">
        <w:rPr>
          <w:rFonts w:cs="Akhbar MT"/>
          <w:noProof/>
          <w:sz w:val="28"/>
          <w:szCs w:val="28"/>
          <w:rtl/>
        </w:rPr>
        <w:pict>
          <v:group id="_x0000_s1166" style="position:absolute;left:0;text-align:left;margin-left:-5.4pt;margin-top:41.55pt;width:513.7pt;height:333.65pt;z-index:251774976" coordorigin="1322,2246" coordsize="10274,6673">
            <v:group id="_x0000_s1165" style="position:absolute;left:1322;top:2246;width:10274;height:5491" coordorigin="1322,2246" coordsize="10274,5491">
              <v:shape id="_x0000_s1123" type="#_x0000_t32" style="position:absolute;left:1322;top:5069;width:10274;height:0;rotation:180" o:connectortype="elbow" adj="-24266,-1,-24266" strokeweight="1pt">
                <v:stroke dashstyle="longDash"/>
              </v:shape>
              <v:group id="_x0000_s1164" style="position:absolute;left:2117;top:2246;width:8747;height:5491" coordorigin="2117,2246" coordsize="8747,5491">
                <v:rect id="_x0000_s1136" style="position:absolute;left:2408;top:2246;width:2643;height:542" fillcolor="white [3201]" stroked="f" strokecolor="#ddd [3204]" strokeweight="1pt">
                  <v:stroke dashstyle="dash"/>
                  <v:shadow color="#868686"/>
                  <v:textbox style="mso-next-textbox:#_x0000_s1136">
                    <w:txbxContent>
                      <w:p w:rsidR="00EA1859" w:rsidRPr="006E20BE" w:rsidRDefault="00EA1859">
                        <w:pPr>
                          <w:rPr>
                            <w:rFonts w:ascii="Arial Unicode MS" w:eastAsia="Arial Unicode MS" w:hAnsi="Arial Unicode MS" w:cs="Arial Unicode MS"/>
                            <w:lang w:bidi="ar-SY"/>
                          </w:rPr>
                        </w:pPr>
                        <w:r w:rsidRPr="006E20BE">
                          <w:rPr>
                            <w:rFonts w:ascii="Arial Unicode MS" w:eastAsia="Arial Unicode MS" w:hAnsi="Arial Unicode MS" w:cs="Arial Unicode MS" w:hint="cs"/>
                            <w:rtl/>
                            <w:lang w:bidi="ar-SY"/>
                          </w:rPr>
                          <w:t>أعضاء القناة في البلد الأم</w:t>
                        </w:r>
                      </w:p>
                    </w:txbxContent>
                  </v:textbox>
                </v:rect>
                <v:group id="_x0000_s1161" style="position:absolute;left:2117;top:4526;width:8747;height:3211" coordorigin="2117,4526" coordsize="8747,3673">
                  <v:rect id="_x0000_s1152" style="position:absolute;left:2204;top:5147;width:2643;height:542" fillcolor="white [3201]" stroked="f" strokecolor="#ddd [3204]" strokeweight="1pt">
                    <v:stroke dashstyle="dash"/>
                    <v:shadow color="#868686"/>
                    <v:textbox style="mso-next-textbox:#_x0000_s1152">
                      <w:txbxContent>
                        <w:p w:rsidR="00D459AB" w:rsidRPr="00D459AB" w:rsidRDefault="00D459AB" w:rsidP="00D459AB">
                          <w:pPr>
                            <w:rPr>
                              <w:rFonts w:ascii="Arial Unicode MS" w:eastAsia="Arial Unicode MS" w:hAnsi="Arial Unicode MS" w:cs="Arial Unicode MS"/>
                              <w:sz w:val="20"/>
                              <w:szCs w:val="20"/>
                              <w:lang w:bidi="ar-SY"/>
                            </w:rPr>
                          </w:pPr>
                          <w:r w:rsidRPr="00D459AB">
                            <w:rPr>
                              <w:rFonts w:ascii="Arial Unicode MS" w:eastAsia="Arial Unicode MS" w:hAnsi="Arial Unicode MS" w:cs="Arial Unicode MS" w:hint="cs"/>
                              <w:sz w:val="20"/>
                              <w:szCs w:val="20"/>
                              <w:rtl/>
                              <w:lang w:bidi="ar-SY"/>
                            </w:rPr>
                            <w:t>أعضاء القناة في البلد الأجنبي</w:t>
                          </w:r>
                        </w:p>
                      </w:txbxContent>
                    </v:textbox>
                  </v:rect>
                  <v:group id="_x0000_s1160" style="position:absolute;left:2117;top:4526;width:8747;height:3673" coordorigin="2117,4526" coordsize="8747,3673">
                    <v:group id="_x0000_s1151" style="position:absolute;left:2117;top:4526;width:8747;height:2115" coordorigin="2117,4526" coordsize="8747,2115">
                      <v:group id="_x0000_s1143" style="position:absolute;left:2837;top:5739;width:7168;height:505;flip:y" coordorigin="2837,6207" coordsize="7168,542">
                        <v:shape id="_x0000_s1137" type="#_x0000_t32" style="position:absolute;left:2837;top:6207;width:0;height:542;flip:y" o:connectortype="straight" strokecolor="gray [1629]" strokeweight="2.25pt"/>
                        <v:shape id="_x0000_s1138" type="#_x0000_t32" style="position:absolute;left:2837;top:6749;width:7168;height:0;flip:x" o:connectortype="straight" strokecolor="gray [1629]" strokeweight="2.25pt"/>
                        <v:shape id="_x0000_s1139" type="#_x0000_t32" style="position:absolute;left:4610;top:6207;width:0;height:542;flip:y" o:connectortype="straight" strokecolor="gray [1629]" strokeweight="2.25pt"/>
                        <v:shape id="_x0000_s1140" type="#_x0000_t32" style="position:absolute;left:6373;top:6207;width:0;height:542;flip:y" o:connectortype="straight" strokecolor="gray [1629]" strokeweight="2.25pt"/>
                        <v:shape id="_x0000_s1141" type="#_x0000_t32" style="position:absolute;left:8157;top:6207;width:0;height:542;flip:y" o:connectortype="straight" strokecolor="gray [1629]" strokeweight="2.25pt"/>
                        <v:shape id="_x0000_s1142" type="#_x0000_t32" style="position:absolute;left:10005;top:6207;width:0;height:542;flip:y" o:connectortype="straight" strokecolor="gray [1629]" strokeweight="2.25pt"/>
                      </v:group>
                      <v:group id="_x0000_s1145" style="position:absolute;left:5319;top:4526;width:2096;height:1301" coordorigin="5319,4526" coordsize="2096,1301">
                        <v:shape id="_x0000_s1144" type="#_x0000_t32" style="position:absolute;left:6373;top:4526;width:0;height:1301" o:connectortype="straight" strokecolor="#0d0d0d [3069]" strokeweight="3pt">
                          <v:stroke endarrow="block"/>
                        </v:shape>
                        <v:oval id="_x0000_s1127" style="position:absolute;left:5319;top:4900;width:2096;height:468" o:regroupid="6">
                          <v:stroke dashstyle="dash"/>
                          <v:textbox style="mso-next-textbox:#_x0000_s1127">
                            <w:txbxContent>
                              <w:p w:rsidR="006E20BE" w:rsidRPr="006E20BE" w:rsidRDefault="006E20BE" w:rsidP="006E20BE">
                                <w:pPr>
                                  <w:jc w:val="center"/>
                                  <w:rPr>
                                    <w:sz w:val="18"/>
                                    <w:szCs w:val="18"/>
                                    <w:lang w:bidi="ar-SY"/>
                                  </w:rPr>
                                </w:pPr>
                                <w:r w:rsidRPr="006E20BE">
                                  <w:rPr>
                                    <w:rFonts w:hint="cs"/>
                                    <w:sz w:val="18"/>
                                    <w:szCs w:val="18"/>
                                    <w:rtl/>
                                    <w:lang w:bidi="ar-SY"/>
                                  </w:rPr>
                                  <w:t>وسطاء وسماسرة</w:t>
                                </w:r>
                              </w:p>
                            </w:txbxContent>
                          </v:textbox>
                        </v:oval>
                      </v:group>
                      <v:rect id="_x0000_s1146" style="position:absolute;left:9424;top:6244;width:1440;height:397" fillcolor="white [3201]" strokecolor="#666 [1936]" strokeweight="1pt">
                        <v:fill color2="#999 [1296]" focusposition="1" focussize="" focus="100%" type="gradient"/>
                        <v:shadow on="t" type="perspective" color="#7f7f7f [1601]" opacity=".5" offset="1pt" offset2="-3pt"/>
                        <v:textbox style="mso-next-textbox:#_x0000_s1146">
                          <w:txbxContent>
                            <w:p w:rsidR="00D459AB" w:rsidRPr="00680BC3" w:rsidRDefault="00D459AB" w:rsidP="00680BC3">
                              <w:pPr>
                                <w:jc w:val="center"/>
                                <w:rPr>
                                  <w:sz w:val="18"/>
                                  <w:szCs w:val="18"/>
                                  <w:lang w:bidi="ar-SY"/>
                                </w:rPr>
                              </w:pPr>
                              <w:r w:rsidRPr="00680BC3">
                                <w:rPr>
                                  <w:rFonts w:hint="cs"/>
                                  <w:sz w:val="18"/>
                                  <w:szCs w:val="18"/>
                                  <w:rtl/>
                                  <w:lang w:bidi="ar-SY"/>
                                </w:rPr>
                                <w:t>مستخدم صناعي</w:t>
                              </w:r>
                            </w:p>
                          </w:txbxContent>
                        </v:textbox>
                      </v:rect>
                      <v:rect id="_x0000_s1147" style="position:absolute;left:7415;top:6244;width:1536;height:397" fillcolor="white [3201]" strokecolor="#666 [1936]" strokeweight="1pt">
                        <v:fill color2="#999 [1296]" focusposition="1" focussize="" focus="100%" type="gradient"/>
                        <v:shadow on="t" type="perspective" color="#7f7f7f [1601]" opacity=".5" offset="1pt" offset2="-3pt"/>
                        <v:textbox style="mso-next-textbox:#_x0000_s1147">
                          <w:txbxContent>
                            <w:p w:rsidR="00D459AB" w:rsidRPr="00680BC3" w:rsidRDefault="00D459AB" w:rsidP="00D459AB">
                              <w:pPr>
                                <w:jc w:val="center"/>
                                <w:rPr>
                                  <w:sz w:val="18"/>
                                  <w:szCs w:val="18"/>
                                  <w:lang w:bidi="ar-SY"/>
                                </w:rPr>
                              </w:pPr>
                              <w:r w:rsidRPr="00680BC3">
                                <w:rPr>
                                  <w:rFonts w:hint="cs"/>
                                  <w:sz w:val="18"/>
                                  <w:szCs w:val="18"/>
                                  <w:rtl/>
                                  <w:lang w:bidi="ar-SY"/>
                                </w:rPr>
                                <w:t>تاجر جملة محلي</w:t>
                              </w:r>
                            </w:p>
                          </w:txbxContent>
                        </v:textbox>
                      </v:rect>
                      <v:rect id="_x0000_s1148" style="position:absolute;left:5663;top:6244;width:1440;height:397" fillcolor="white [3201]" strokecolor="#666 [1936]" strokeweight="1pt">
                        <v:fill color2="#999 [1296]" focusposition="1" focussize="" focus="100%" type="gradient"/>
                        <v:shadow on="t" type="perspective" color="#7f7f7f [1601]" opacity=".5" offset="1pt" offset2="-3pt"/>
                        <v:textbox style="mso-next-textbox:#_x0000_s1148">
                          <w:txbxContent>
                            <w:p w:rsidR="00D459AB" w:rsidRPr="00680BC3" w:rsidRDefault="00D459AB" w:rsidP="00D459AB">
                              <w:pPr>
                                <w:jc w:val="center"/>
                                <w:rPr>
                                  <w:sz w:val="18"/>
                                  <w:szCs w:val="18"/>
                                  <w:lang w:bidi="ar-SY"/>
                                </w:rPr>
                              </w:pPr>
                              <w:r w:rsidRPr="00680BC3">
                                <w:rPr>
                                  <w:rFonts w:hint="cs"/>
                                  <w:sz w:val="18"/>
                                  <w:szCs w:val="18"/>
                                  <w:rtl/>
                                  <w:lang w:bidi="ar-SY"/>
                                </w:rPr>
                                <w:t>وكيل محلي</w:t>
                              </w:r>
                            </w:p>
                          </w:txbxContent>
                        </v:textbox>
                      </v:rect>
                      <v:rect id="_x0000_s1149" style="position:absolute;left:3879;top:6244;width:1440;height:397" fillcolor="white [3201]" strokecolor="#666 [1936]" strokeweight="1pt">
                        <v:fill color2="#999 [1296]" focusposition="1" focussize="" focus="100%" type="gradient"/>
                        <v:shadow on="t" type="perspective" color="#7f7f7f [1601]" opacity=".5" offset="1pt" offset2="-3pt"/>
                        <v:textbox style="mso-next-textbox:#_x0000_s1149">
                          <w:txbxContent>
                            <w:p w:rsidR="00D459AB" w:rsidRPr="00680BC3" w:rsidRDefault="00D459AB" w:rsidP="00D459AB">
                              <w:pPr>
                                <w:jc w:val="center"/>
                                <w:rPr>
                                  <w:sz w:val="18"/>
                                  <w:szCs w:val="18"/>
                                  <w:lang w:bidi="ar-SY"/>
                                </w:rPr>
                              </w:pPr>
                              <w:r w:rsidRPr="00680BC3">
                                <w:rPr>
                                  <w:rFonts w:hint="cs"/>
                                  <w:sz w:val="18"/>
                                  <w:szCs w:val="18"/>
                                  <w:rtl/>
                                  <w:lang w:bidi="ar-SY"/>
                                </w:rPr>
                                <w:t>موزع محلي</w:t>
                              </w:r>
                            </w:p>
                          </w:txbxContent>
                        </v:textbox>
                      </v:rect>
                      <v:rect id="_x0000_s1150" style="position:absolute;left:2117;top:6244;width:1440;height:397" fillcolor="white [3201]" strokecolor="#666 [1936]" strokeweight="1pt">
                        <v:fill color2="#999 [1296]" focusposition="1" focussize="" focus="100%" type="gradient"/>
                        <v:shadow on="t" type="perspective" color="#7f7f7f [1601]" opacity=".5" offset="1pt" offset2="-3pt"/>
                        <v:textbox style="mso-next-textbox:#_x0000_s1150">
                          <w:txbxContent>
                            <w:p w:rsidR="00D459AB" w:rsidRPr="00680BC3" w:rsidRDefault="00D459AB" w:rsidP="00D459AB">
                              <w:pPr>
                                <w:jc w:val="center"/>
                                <w:rPr>
                                  <w:sz w:val="18"/>
                                  <w:szCs w:val="18"/>
                                  <w:lang w:bidi="ar-SY"/>
                                </w:rPr>
                              </w:pPr>
                              <w:r w:rsidRPr="00680BC3">
                                <w:rPr>
                                  <w:rFonts w:hint="cs"/>
                                  <w:sz w:val="18"/>
                                  <w:szCs w:val="18"/>
                                  <w:rtl/>
                                  <w:lang w:bidi="ar-SY"/>
                                </w:rPr>
                                <w:t>مستورد</w:t>
                              </w:r>
                            </w:p>
                          </w:txbxContent>
                        </v:textbox>
                      </v:rect>
                    </v:group>
                    <v:group id="_x0000_s1159" style="position:absolute;left:2117;top:6641;width:6040;height:1558" coordorigin="2117,6641" coordsize="6040,1558">
                      <v:group id="_x0000_s1158" style="position:absolute;left:2837;top:6641;width:5320;height:1386" coordorigin="2837,6641" coordsize="5320,138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3" type="#_x0000_t34" style="position:absolute;left:3557;top:6641;width:4600;height:1386;rotation:180;flip:y" o:connectortype="elbow" adj="-47,103496,-38302" strokecolor="#5a5a5a [2109]">
                          <v:stroke startarrow="oval" endarrow="block"/>
                        </v:shape>
                        <v:shape id="_x0000_s1154" type="#_x0000_t34" style="position:absolute;left:3557;top:6641;width:2869;height:1258;rotation:180;flip:y" o:connectortype="elbow" adj="30,114027,-48786" strokecolor="#5a5a5a [2109]">
                          <v:stroke startarrow="oval" endarrow="block"/>
                        </v:shape>
                        <v:shape id="_x0000_s1155" type="#_x0000_t32" style="position:absolute;left:2837;top:6641;width:0;height:935" o:connectortype="straight" strokecolor="#5a5a5a [2109]">
                          <v:stroke startarrow="oval" endarrow="block"/>
                        </v:shape>
                        <v:shape id="_x0000_s1156" type="#_x0000_t34" style="position:absolute;left:3557;top:6641;width:1119;height:1096;rotation:180;flip:y" o:connectortype="elbow" adj="-20,130881,-90261" strokecolor="#5a5a5a [2109]">
                          <v:stroke startarrow="oval" endarrow="block"/>
                        </v:shape>
                      </v:group>
                      <v:rect id="_x0000_s1157" style="position:absolute;left:2117;top:7641;width:1440;height:558" fillcolor="#d0d0d0 [1941]" strokecolor="#d0d0d0 [1941]" strokeweight="1pt">
                        <v:fill color2="#efefef [661]" angle="-45" focusposition="1" focussize="" focus="-50%" type="gradient"/>
                        <v:shadow on="t" type="perspective" color="#585858 [1605]" opacity=".5" offset="1pt" offset2="-3pt"/>
                        <v:textbox style="mso-next-textbox:#_x0000_s1157">
                          <w:txbxContent>
                            <w:p w:rsidR="00A44D86" w:rsidRPr="00A44D86" w:rsidRDefault="00A44D86" w:rsidP="00A44D86">
                              <w:pPr>
                                <w:jc w:val="center"/>
                                <w:rPr>
                                  <w:sz w:val="24"/>
                                  <w:szCs w:val="24"/>
                                  <w:lang w:bidi="ar-SY"/>
                                </w:rPr>
                              </w:pPr>
                              <w:r w:rsidRPr="00A44D86">
                                <w:rPr>
                                  <w:rFonts w:hint="cs"/>
                                  <w:sz w:val="24"/>
                                  <w:szCs w:val="24"/>
                                  <w:rtl/>
                                  <w:lang w:bidi="ar-SY"/>
                                </w:rPr>
                                <w:t>تاجر التجزئة</w:t>
                              </w:r>
                            </w:p>
                          </w:txbxContent>
                        </v:textbox>
                      </v:rect>
                    </v:group>
                  </v:group>
                </v:group>
              </v:group>
            </v:group>
            <v:shape id="_x0000_s1162" type="#_x0000_t32" style="position:absolute;left:2837;top:7812;width:0;height:570" o:connectortype="straight">
              <v:stroke endarrow="block"/>
            </v:shape>
            <v:roundrect id="_x0000_s1163" style="position:absolute;left:2096;top:8382;width:1461;height:537" arcsize="10923f" fillcolor="#666 [1936]" strokecolor="black [3200]" strokeweight="1pt">
              <v:fill color2="black [3200]" focus="50%" type="gradient"/>
              <v:shadow on="t" type="perspective" color="#7f7f7f [1601]" offset="1pt" offset2="-3pt"/>
              <v:textbox style="mso-next-textbox:#_x0000_s1163">
                <w:txbxContent>
                  <w:p w:rsidR="00680BC3" w:rsidRPr="00680BC3" w:rsidRDefault="00680BC3" w:rsidP="00680BC3">
                    <w:pPr>
                      <w:jc w:val="center"/>
                      <w:rPr>
                        <w:color w:val="FFFFFF" w:themeColor="background1"/>
                        <w:sz w:val="26"/>
                        <w:szCs w:val="26"/>
                        <w:lang w:bidi="ar-SY"/>
                      </w:rPr>
                    </w:pPr>
                    <w:r w:rsidRPr="00680BC3">
                      <w:rPr>
                        <w:rFonts w:hint="cs"/>
                        <w:color w:val="FFFFFF" w:themeColor="background1"/>
                        <w:sz w:val="26"/>
                        <w:szCs w:val="26"/>
                        <w:rtl/>
                        <w:lang w:bidi="ar-SY"/>
                      </w:rPr>
                      <w:t>المستهلكين</w:t>
                    </w:r>
                  </w:p>
                </w:txbxContent>
              </v:textbox>
            </v:roundrect>
          </v:group>
        </w:pict>
      </w:r>
      <w:r w:rsidRPr="00EF1A87">
        <w:rPr>
          <w:rFonts w:cs="Akhbar MT"/>
          <w:noProof/>
          <w:sz w:val="28"/>
          <w:szCs w:val="28"/>
          <w:rtl/>
        </w:rPr>
        <w:pict>
          <v:shape id="_x0000_s1135" type="#_x0000_t32" style="position:absolute;left:0;text-align:left;margin-left:428.25pt;margin-top:127.2pt;width:0;height:27.1pt;flip:y;z-index:251746304" o:connectortype="straight" o:regroupid="8" strokecolor="gray [1629]" strokeweight="2.25pt"/>
        </w:pict>
      </w:r>
      <w:r w:rsidRPr="00EF1A87">
        <w:rPr>
          <w:rFonts w:cs="Akhbar MT"/>
          <w:noProof/>
          <w:sz w:val="28"/>
          <w:szCs w:val="28"/>
          <w:rtl/>
        </w:rPr>
        <w:pict>
          <v:shape id="_x0000_s1134" type="#_x0000_t32" style="position:absolute;left:0;text-align:left;margin-left:335.85pt;margin-top:127.2pt;width:0;height:27.1pt;flip:y;z-index:251745280" o:connectortype="straight" o:regroupid="8" strokecolor="gray [1629]" strokeweight="2.25pt"/>
        </w:pict>
      </w:r>
      <w:r w:rsidRPr="00EF1A87">
        <w:rPr>
          <w:rFonts w:cs="Akhbar MT"/>
          <w:noProof/>
          <w:sz w:val="28"/>
          <w:szCs w:val="28"/>
          <w:rtl/>
        </w:rPr>
        <w:pict>
          <v:shape id="_x0000_s1133" type="#_x0000_t32" style="position:absolute;left:0;text-align:left;margin-left:246.65pt;margin-top:127.2pt;width:0;height:27.1pt;flip:y;z-index:251744256" o:connectortype="straight" o:regroupid="8" strokecolor="gray [1629]" strokeweight="2.25pt"/>
        </w:pict>
      </w:r>
      <w:r w:rsidRPr="00EF1A87">
        <w:rPr>
          <w:rFonts w:cs="Akhbar MT"/>
          <w:noProof/>
          <w:sz w:val="28"/>
          <w:szCs w:val="28"/>
          <w:rtl/>
        </w:rPr>
        <w:pict>
          <v:shape id="_x0000_s1132" type="#_x0000_t32" style="position:absolute;left:0;text-align:left;margin-left:158.5pt;margin-top:127.2pt;width:0;height:27.1pt;flip:y;z-index:251743232" o:connectortype="straight" o:regroupid="8" strokecolor="gray [1629]" strokeweight="2.25pt"/>
        </w:pict>
      </w:r>
      <w:r w:rsidRPr="00EF1A87">
        <w:rPr>
          <w:rFonts w:cs="Akhbar MT"/>
          <w:noProof/>
          <w:sz w:val="28"/>
          <w:szCs w:val="28"/>
          <w:rtl/>
        </w:rPr>
        <w:pict>
          <v:shape id="_x0000_s1130" type="#_x0000_t32" style="position:absolute;left:0;text-align:left;margin-left:69.85pt;margin-top:127.2pt;width:0;height:27.1pt;flip:y;z-index:251741184" o:connectortype="straight" o:regroupid="8" strokecolor="gray [1629]" strokeweight="2.25pt"/>
        </w:pict>
      </w:r>
      <w:r w:rsidRPr="00EF1A87">
        <w:rPr>
          <w:rFonts w:cs="Akhbar MT"/>
          <w:noProof/>
          <w:sz w:val="28"/>
          <w:szCs w:val="28"/>
          <w:rtl/>
        </w:rPr>
        <w:pict>
          <v:group id="_x0000_s1122" style="position:absolute;left:0;text-align:left;margin-left:69.85pt;margin-top:127.2pt;width:358.4pt;height:27.1pt;z-index:-251606529" coordorigin="2783,6706" coordsize="7168,580" o:regroupid="7">
            <v:shape id="_x0000_s1113" type="#_x0000_t32" style="position:absolute;left:2783;top:6706;width:0;height:580;flip:y" o:connectortype="straight" strokecolor="gray [1629]" strokeweight="2.25pt"/>
            <v:shape id="_x0000_s1111" type="#_x0000_t32" style="position:absolute;left:2783;top:7286;width:7168;height:0;flip:x" o:connectortype="straight" strokecolor="gray [1629]" strokeweight="2.25pt"/>
            <v:shape id="_x0000_s1118" type="#_x0000_t32" style="position:absolute;left:4556;top:6706;width:0;height:580;flip:y" o:connectortype="straight" strokecolor="gray [1629]" strokeweight="2.25pt"/>
            <v:shape id="_x0000_s1119" type="#_x0000_t32" style="position:absolute;left:6319;top:6706;width:0;height:580;flip:y" o:connectortype="straight" strokecolor="gray [1629]" strokeweight="2.25pt"/>
            <v:shape id="_x0000_s1120" type="#_x0000_t32" style="position:absolute;left:8103;top:6706;width:0;height:580;flip:y" o:connectortype="straight" strokecolor="gray [1629]" strokeweight="2.25pt"/>
            <v:shape id="_x0000_s1121" type="#_x0000_t32" style="position:absolute;left:9951;top:6706;width:0;height:580;flip:y" o:connectortype="straight" strokecolor="gray [1629]" strokeweight="2.25pt"/>
          </v:group>
        </w:pict>
      </w:r>
      <w:r w:rsidR="006E20BE">
        <w:rPr>
          <w:rFonts w:cs="Monotype Koufi" w:hint="cs"/>
          <w:noProof/>
          <w:sz w:val="28"/>
          <w:szCs w:val="28"/>
          <w:rtl/>
        </w:rPr>
        <w:drawing>
          <wp:inline distT="0" distB="0" distL="0" distR="0">
            <wp:extent cx="5509696" cy="2019869"/>
            <wp:effectExtent l="57150" t="38100" r="33854" b="0"/>
            <wp:docPr id="5"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64244" w:rsidRDefault="00C64244" w:rsidP="006E20BE">
      <w:pPr>
        <w:tabs>
          <w:tab w:val="left" w:pos="6576"/>
        </w:tabs>
        <w:bidi/>
        <w:spacing w:line="240" w:lineRule="auto"/>
        <w:rPr>
          <w:rFonts w:cs="Monotype Koufi"/>
          <w:sz w:val="28"/>
          <w:szCs w:val="28"/>
          <w:rtl/>
          <w:lang w:bidi="ar-SY"/>
        </w:rPr>
      </w:pPr>
    </w:p>
    <w:p w:rsidR="00C64244" w:rsidRDefault="00C64244" w:rsidP="00C64244">
      <w:pPr>
        <w:tabs>
          <w:tab w:val="left" w:pos="6576"/>
        </w:tabs>
        <w:bidi/>
        <w:spacing w:line="240" w:lineRule="auto"/>
        <w:rPr>
          <w:rFonts w:cs="Monotype Koufi"/>
          <w:sz w:val="28"/>
          <w:szCs w:val="28"/>
          <w:rtl/>
          <w:lang w:bidi="ar-SY"/>
        </w:rPr>
      </w:pPr>
    </w:p>
    <w:p w:rsidR="00C64244" w:rsidRPr="00C64244" w:rsidRDefault="00C64244" w:rsidP="00C64244">
      <w:pPr>
        <w:tabs>
          <w:tab w:val="left" w:pos="6576"/>
        </w:tabs>
        <w:bidi/>
        <w:spacing w:line="240" w:lineRule="auto"/>
        <w:rPr>
          <w:rFonts w:cs="Monotype Koufi"/>
          <w:sz w:val="28"/>
          <w:szCs w:val="28"/>
          <w:rtl/>
          <w:lang w:bidi="ar-SY"/>
        </w:rPr>
      </w:pPr>
    </w:p>
    <w:p w:rsidR="00EA1859" w:rsidRDefault="00EA1859" w:rsidP="003B095D">
      <w:pPr>
        <w:tabs>
          <w:tab w:val="left" w:pos="6576"/>
        </w:tabs>
        <w:bidi/>
        <w:spacing w:line="240" w:lineRule="auto"/>
        <w:rPr>
          <w:rFonts w:cs="Monotype Koufi"/>
          <w:sz w:val="28"/>
          <w:szCs w:val="28"/>
          <w:rtl/>
          <w:lang w:bidi="ar-SY"/>
        </w:rPr>
      </w:pPr>
    </w:p>
    <w:p w:rsidR="00EA1859" w:rsidRDefault="00EA1859" w:rsidP="00EA1859">
      <w:pPr>
        <w:tabs>
          <w:tab w:val="left" w:pos="6576"/>
        </w:tabs>
        <w:bidi/>
        <w:spacing w:line="240" w:lineRule="auto"/>
        <w:rPr>
          <w:rFonts w:cs="Monotype Koufi"/>
          <w:sz w:val="28"/>
          <w:szCs w:val="28"/>
          <w:rtl/>
          <w:lang w:bidi="ar-SY"/>
        </w:rPr>
      </w:pPr>
    </w:p>
    <w:p w:rsidR="00EA1859" w:rsidRDefault="00EA1859" w:rsidP="00EA1859">
      <w:pPr>
        <w:tabs>
          <w:tab w:val="left" w:pos="6576"/>
        </w:tabs>
        <w:bidi/>
        <w:spacing w:line="240" w:lineRule="auto"/>
        <w:rPr>
          <w:rFonts w:cs="Monotype Koufi"/>
          <w:sz w:val="28"/>
          <w:szCs w:val="28"/>
          <w:rtl/>
          <w:lang w:bidi="ar-SY"/>
        </w:rPr>
      </w:pPr>
    </w:p>
    <w:p w:rsidR="00680BC3" w:rsidRDefault="00680BC3" w:rsidP="00EA1859">
      <w:pPr>
        <w:tabs>
          <w:tab w:val="left" w:pos="6576"/>
        </w:tabs>
        <w:bidi/>
        <w:spacing w:line="240" w:lineRule="auto"/>
        <w:rPr>
          <w:rFonts w:cs="Monotype Koufi"/>
          <w:sz w:val="28"/>
          <w:szCs w:val="28"/>
          <w:rtl/>
          <w:lang w:bidi="ar-SY"/>
        </w:rPr>
      </w:pPr>
    </w:p>
    <w:p w:rsidR="003B095D" w:rsidRPr="00813DE9" w:rsidRDefault="00813DE9" w:rsidP="00680BC3">
      <w:pPr>
        <w:tabs>
          <w:tab w:val="left" w:pos="6576"/>
        </w:tabs>
        <w:bidi/>
        <w:spacing w:line="240" w:lineRule="auto"/>
        <w:rPr>
          <w:rFonts w:cs="Monotype Koufi"/>
          <w:sz w:val="28"/>
          <w:szCs w:val="28"/>
          <w:rtl/>
          <w:lang w:bidi="ar-SY"/>
        </w:rPr>
      </w:pPr>
      <w:r w:rsidRPr="00813DE9">
        <w:rPr>
          <w:rFonts w:cs="Monotype Koufi" w:hint="cs"/>
          <w:sz w:val="28"/>
          <w:szCs w:val="28"/>
          <w:rtl/>
          <w:lang w:bidi="ar-SY"/>
        </w:rPr>
        <w:t xml:space="preserve">إدارة قنوات التوزيع </w:t>
      </w:r>
    </w:p>
    <w:p w:rsidR="00813DE9" w:rsidRDefault="00813DE9" w:rsidP="00813DE9">
      <w:pPr>
        <w:tabs>
          <w:tab w:val="left" w:pos="6576"/>
        </w:tabs>
        <w:bidi/>
        <w:spacing w:line="240" w:lineRule="auto"/>
        <w:rPr>
          <w:rFonts w:cs="Akhbar MT"/>
          <w:sz w:val="28"/>
          <w:szCs w:val="28"/>
          <w:rtl/>
          <w:lang w:bidi="ar-SY"/>
        </w:rPr>
      </w:pPr>
      <w:r>
        <w:rPr>
          <w:rFonts w:cs="Akhbar MT" w:hint="cs"/>
          <w:sz w:val="28"/>
          <w:szCs w:val="28"/>
          <w:rtl/>
          <w:lang w:bidi="ar-SY"/>
        </w:rPr>
        <w:t xml:space="preserve">إن لإدارة قنوات التوزيع أربع جوانب رئيسية هي : 1- </w:t>
      </w:r>
      <w:r w:rsidR="00BF0AD2">
        <w:rPr>
          <w:rFonts w:cs="Akhbar MT" w:hint="cs"/>
          <w:sz w:val="28"/>
          <w:szCs w:val="28"/>
          <w:rtl/>
          <w:lang w:bidi="ar-SY"/>
        </w:rPr>
        <w:t>إيجاد</w:t>
      </w:r>
      <w:r>
        <w:rPr>
          <w:rFonts w:cs="Akhbar MT" w:hint="cs"/>
          <w:sz w:val="28"/>
          <w:szCs w:val="28"/>
          <w:rtl/>
          <w:lang w:bidi="ar-SY"/>
        </w:rPr>
        <w:t xml:space="preserve"> واختيار الأعضاء.  2-التنسيق .  3- الاتصال   4- تحسين الأداء</w:t>
      </w:r>
    </w:p>
    <w:p w:rsidR="00813DE9" w:rsidRDefault="00813DE9" w:rsidP="00813DE9">
      <w:pPr>
        <w:tabs>
          <w:tab w:val="left" w:pos="6576"/>
        </w:tabs>
        <w:bidi/>
        <w:spacing w:line="240" w:lineRule="auto"/>
        <w:rPr>
          <w:rFonts w:cs="Akhbar MT"/>
          <w:sz w:val="28"/>
          <w:szCs w:val="28"/>
          <w:rtl/>
          <w:lang w:bidi="ar-SY"/>
        </w:rPr>
      </w:pPr>
      <w:r>
        <w:rPr>
          <w:rFonts w:cs="Akhbar MT" w:hint="cs"/>
          <w:sz w:val="28"/>
          <w:szCs w:val="28"/>
          <w:rtl/>
          <w:lang w:bidi="ar-SY"/>
        </w:rPr>
        <w:t xml:space="preserve">1- </w:t>
      </w:r>
      <w:r w:rsidRPr="00597AA1">
        <w:rPr>
          <w:rFonts w:ascii="Arial Unicode MS" w:eastAsia="Arial Unicode MS" w:hAnsi="Arial Unicode MS" w:cs="Arial Unicode MS" w:hint="cs"/>
          <w:sz w:val="28"/>
          <w:szCs w:val="28"/>
          <w:rtl/>
          <w:lang w:bidi="ar-SY"/>
        </w:rPr>
        <w:t>إيجاد واختيار الأعضاء</w:t>
      </w:r>
      <w:r w:rsidRPr="00597AA1">
        <w:rPr>
          <w:rFonts w:cs="Akhbar MT" w:hint="cs"/>
          <w:sz w:val="28"/>
          <w:szCs w:val="28"/>
          <w:rtl/>
          <w:lang w:bidi="ar-SY"/>
        </w:rPr>
        <w:t xml:space="preserve"> </w:t>
      </w:r>
      <w:r>
        <w:rPr>
          <w:rFonts w:cs="Akhbar MT" w:hint="cs"/>
          <w:sz w:val="28"/>
          <w:szCs w:val="28"/>
          <w:rtl/>
          <w:lang w:bidi="ar-SY"/>
        </w:rPr>
        <w:t xml:space="preserve">: إن إيجاد أعضاء القناة المناسبين هو أمر هام ، ورغم أن إ]جاد الوسطاء التسويقيين المحتملين هو مشكلة في حد ذاتها </w:t>
      </w:r>
      <w:r w:rsidR="00942D73">
        <w:rPr>
          <w:rFonts w:cs="Akhbar MT" w:hint="cs"/>
          <w:sz w:val="28"/>
          <w:szCs w:val="28"/>
          <w:rtl/>
          <w:lang w:bidi="ar-SY"/>
        </w:rPr>
        <w:t xml:space="preserve">فإن اختيار الوسطاء المناسبين لأهداف الشركة هو المشكلة الأكبر . ويجب على الشركة الدولية أن تحدد أولاً المعايير المستخدمة في اختيار وسطائها </w:t>
      </w:r>
      <w:r w:rsidR="00BF0AD2">
        <w:rPr>
          <w:rFonts w:cs="Akhbar MT" w:hint="cs"/>
          <w:sz w:val="28"/>
          <w:szCs w:val="28"/>
          <w:rtl/>
          <w:lang w:bidi="ar-SY"/>
        </w:rPr>
        <w:t>كأعضاء</w:t>
      </w:r>
      <w:r w:rsidR="00942D73">
        <w:rPr>
          <w:rFonts w:cs="Akhbar MT" w:hint="cs"/>
          <w:sz w:val="28"/>
          <w:szCs w:val="28"/>
          <w:rtl/>
          <w:lang w:bidi="ar-SY"/>
        </w:rPr>
        <w:t xml:space="preserve"> القناة ، وعليها أن تقوم بإعداد قائمة بالمرشحين المحتملين لعضوية القناة ، </w:t>
      </w:r>
    </w:p>
    <w:p w:rsidR="00942D73" w:rsidRDefault="00942D73" w:rsidP="00942D73">
      <w:pPr>
        <w:tabs>
          <w:tab w:val="left" w:pos="6576"/>
        </w:tabs>
        <w:bidi/>
        <w:spacing w:line="240" w:lineRule="auto"/>
        <w:rPr>
          <w:rFonts w:cs="Akhbar MT"/>
          <w:sz w:val="28"/>
          <w:szCs w:val="28"/>
          <w:rtl/>
          <w:lang w:bidi="ar-SY"/>
        </w:rPr>
      </w:pPr>
      <w:r>
        <w:rPr>
          <w:rFonts w:cs="Akhbar MT" w:hint="cs"/>
          <w:sz w:val="28"/>
          <w:szCs w:val="28"/>
          <w:rtl/>
          <w:lang w:bidi="ar-SY"/>
        </w:rPr>
        <w:lastRenderedPageBreak/>
        <w:t>والحصول على المعلومات يتم غالباً من المصادر: الفهارس التجارية ، المستشارين الأجانب والملحقين التجاريين ، غرف التجارة الأجنبية ، مصنعي المنتجات غير المنافسة ، اتحادات الوسطاء الآخرين ، منشورات الأعمال ، مستشاري الإدارة والناقلين الدوليين كشركات الطيران ، أو من خلال أبحاث منظمة تجري على شبكة الانترنت.</w:t>
      </w:r>
    </w:p>
    <w:p w:rsidR="005216EB" w:rsidRDefault="005216EB" w:rsidP="005216EB">
      <w:pPr>
        <w:tabs>
          <w:tab w:val="left" w:pos="6576"/>
        </w:tabs>
        <w:bidi/>
        <w:spacing w:line="240" w:lineRule="auto"/>
        <w:rPr>
          <w:rFonts w:cs="Akhbar MT"/>
          <w:sz w:val="28"/>
          <w:szCs w:val="28"/>
          <w:rtl/>
          <w:lang w:bidi="ar-SY"/>
        </w:rPr>
      </w:pPr>
      <w:r>
        <w:rPr>
          <w:rFonts w:cs="Akhbar MT" w:hint="cs"/>
          <w:sz w:val="28"/>
          <w:szCs w:val="28"/>
          <w:rtl/>
          <w:lang w:bidi="ar-SY"/>
        </w:rPr>
        <w:t>وعلى الرغم اختلاف المعايير التي تستخدم في اختيار الأعضاء بحسب الصناعة وحسب المنتج وحسب السوق إلا أن من أهم المعايير التي يتم قياسها وتقييمها عادةً هي :</w:t>
      </w:r>
    </w:p>
    <w:p w:rsidR="005216EB" w:rsidRDefault="005216EB" w:rsidP="00BF0AD2">
      <w:pPr>
        <w:tabs>
          <w:tab w:val="left" w:pos="6576"/>
        </w:tabs>
        <w:bidi/>
        <w:spacing w:line="240" w:lineRule="auto"/>
        <w:rPr>
          <w:rFonts w:cs="Akhbar MT"/>
          <w:sz w:val="28"/>
          <w:szCs w:val="28"/>
          <w:rtl/>
          <w:lang w:bidi="ar-SY"/>
        </w:rPr>
      </w:pPr>
      <w:r w:rsidRPr="001A368F">
        <w:rPr>
          <w:rFonts w:cs="Akhbar MT" w:hint="cs"/>
          <w:b/>
          <w:bCs/>
          <w:i/>
          <w:iCs/>
          <w:sz w:val="28"/>
          <w:szCs w:val="28"/>
          <w:rtl/>
          <w:lang w:bidi="ar-SY"/>
        </w:rPr>
        <w:t>المركز المالي و</w:t>
      </w:r>
      <w:r w:rsidR="00BF0AD2">
        <w:rPr>
          <w:rFonts w:cs="Akhbar MT" w:hint="cs"/>
          <w:b/>
          <w:bCs/>
          <w:i/>
          <w:iCs/>
          <w:sz w:val="28"/>
          <w:szCs w:val="28"/>
          <w:rtl/>
          <w:lang w:bidi="ar-SY"/>
        </w:rPr>
        <w:t xml:space="preserve"> أ</w:t>
      </w:r>
      <w:r w:rsidRPr="001A368F">
        <w:rPr>
          <w:rFonts w:cs="Akhbar MT" w:hint="cs"/>
          <w:b/>
          <w:bCs/>
          <w:i/>
          <w:iCs/>
          <w:sz w:val="28"/>
          <w:szCs w:val="28"/>
          <w:rtl/>
          <w:lang w:bidi="ar-SY"/>
        </w:rPr>
        <w:t>د</w:t>
      </w:r>
      <w:r w:rsidR="00BF0AD2">
        <w:rPr>
          <w:rFonts w:cs="Akhbar MT" w:hint="cs"/>
          <w:b/>
          <w:bCs/>
          <w:i/>
          <w:iCs/>
          <w:sz w:val="28"/>
          <w:szCs w:val="28"/>
          <w:rtl/>
          <w:lang w:bidi="ar-SY"/>
        </w:rPr>
        <w:t>ا</w:t>
      </w:r>
      <w:r w:rsidRPr="001A368F">
        <w:rPr>
          <w:rFonts w:cs="Akhbar MT" w:hint="cs"/>
          <w:b/>
          <w:bCs/>
          <w:i/>
          <w:iCs/>
          <w:sz w:val="28"/>
          <w:szCs w:val="28"/>
          <w:rtl/>
          <w:lang w:bidi="ar-SY"/>
        </w:rPr>
        <w:t>ئه</w:t>
      </w:r>
      <w:r>
        <w:rPr>
          <w:rFonts w:cs="Akhbar MT" w:hint="cs"/>
          <w:sz w:val="28"/>
          <w:szCs w:val="28"/>
          <w:rtl/>
          <w:lang w:bidi="ar-SY"/>
        </w:rPr>
        <w:t xml:space="preserve"> : إن المركز المالي للمرشح هو إحدى أهم المعايير ونقطة انطلاق جيدة ، حيث أن القدرات المالية تدل على قدرة المرشح على إنجاز الكثير من الوظائف التسويقية الفردية مثل التوسع في التسهيلات الأئتمانية للعملاء والقدرة على تحمل المخاطر </w:t>
      </w:r>
      <w:r w:rsidR="00722C4C">
        <w:rPr>
          <w:rFonts w:cs="Akhbar MT" w:hint="cs"/>
          <w:sz w:val="28"/>
          <w:szCs w:val="28"/>
          <w:rtl/>
          <w:lang w:bidi="ar-SY"/>
        </w:rPr>
        <w:t>،ومبيعات الجهة المرشحة لتكون عضو في قناة التوزيع أيضاً مؤشر آخر جيد . فما يقوم به الموزع حالياً يعطي مؤشراً حول كيفية أدائه إذا ما تم اختياره لتسويق سلعة الشركة المنتجة .</w:t>
      </w:r>
    </w:p>
    <w:p w:rsidR="00722C4C" w:rsidRDefault="00722C4C" w:rsidP="00722C4C">
      <w:pPr>
        <w:tabs>
          <w:tab w:val="left" w:pos="6576"/>
        </w:tabs>
        <w:bidi/>
        <w:spacing w:line="240" w:lineRule="auto"/>
        <w:rPr>
          <w:rFonts w:cs="Akhbar MT"/>
          <w:sz w:val="28"/>
          <w:szCs w:val="28"/>
          <w:rtl/>
          <w:lang w:bidi="ar-SY"/>
        </w:rPr>
      </w:pPr>
      <w:r>
        <w:rPr>
          <w:rFonts w:cs="Akhbar MT" w:hint="cs"/>
          <w:sz w:val="28"/>
          <w:szCs w:val="28"/>
          <w:rtl/>
          <w:lang w:bidi="ar-SY"/>
        </w:rPr>
        <w:t xml:space="preserve">وكذلك التغطية السوقية الحالية للموزع يجب تحديدها واختبارها ، فحجم التغطية وعمقها وعدد القطاعات السوقية التي تغطى وكيفية خدمة الأسواق وخصائص القوة البيعية وعدد المكاتب البيعية هي مؤشرات كمية جيدة وفي نواحي معينة من العالم يجب على الشركة </w:t>
      </w:r>
      <w:r w:rsidR="00BF0AD2">
        <w:rPr>
          <w:rFonts w:cs="Akhbar MT" w:hint="cs"/>
          <w:sz w:val="28"/>
          <w:szCs w:val="28"/>
          <w:rtl/>
          <w:lang w:bidi="ar-SY"/>
        </w:rPr>
        <w:t>الدولية أن</w:t>
      </w:r>
      <w:r>
        <w:rPr>
          <w:rFonts w:cs="Akhbar MT" w:hint="cs"/>
          <w:sz w:val="28"/>
          <w:szCs w:val="28"/>
          <w:rtl/>
          <w:lang w:bidi="ar-SY"/>
        </w:rPr>
        <w:t xml:space="preserve"> </w:t>
      </w:r>
      <w:r w:rsidR="00BF0AD2">
        <w:rPr>
          <w:rFonts w:cs="Akhbar MT" w:hint="cs"/>
          <w:sz w:val="28"/>
          <w:szCs w:val="28"/>
          <w:rtl/>
          <w:lang w:bidi="ar-SY"/>
        </w:rPr>
        <w:t>تتأكد</w:t>
      </w:r>
      <w:r>
        <w:rPr>
          <w:rFonts w:cs="Akhbar MT" w:hint="cs"/>
          <w:sz w:val="28"/>
          <w:szCs w:val="28"/>
          <w:rtl/>
          <w:lang w:bidi="ar-SY"/>
        </w:rPr>
        <w:t xml:space="preserve"> من عدم وجود تداخل بين الموزعين في المناطق الجغرافية السوقية المحددة لهم .</w:t>
      </w:r>
    </w:p>
    <w:p w:rsidR="00722C4C" w:rsidRDefault="00722C4C" w:rsidP="00BF0AD2">
      <w:pPr>
        <w:tabs>
          <w:tab w:val="left" w:pos="6576"/>
        </w:tabs>
        <w:bidi/>
        <w:spacing w:line="240" w:lineRule="auto"/>
        <w:rPr>
          <w:rFonts w:cs="Akhbar MT"/>
          <w:sz w:val="28"/>
          <w:szCs w:val="28"/>
          <w:rtl/>
          <w:lang w:bidi="ar-SY"/>
        </w:rPr>
      </w:pPr>
      <w:r w:rsidRPr="001A368F">
        <w:rPr>
          <w:rFonts w:cs="Akhbar MT" w:hint="cs"/>
          <w:b/>
          <w:bCs/>
          <w:i/>
          <w:iCs/>
          <w:sz w:val="28"/>
          <w:szCs w:val="28"/>
          <w:rtl/>
          <w:lang w:bidi="ar-SY"/>
        </w:rPr>
        <w:t>الاحتراف</w:t>
      </w:r>
      <w:r w:rsidR="008834EA">
        <w:rPr>
          <w:rFonts w:cs="Akhbar MT" w:hint="cs"/>
          <w:sz w:val="28"/>
          <w:szCs w:val="28"/>
          <w:rtl/>
          <w:lang w:bidi="ar-SY"/>
        </w:rPr>
        <w:t xml:space="preserve"> : إن شهرة الموزع يجب التأكد منها ، فهذا المعيار يعبر أكثر تجرداً حيث يأخذ القيمة من عدد من المتغيرات التي يجب أن تساعد الشركة على التنبؤ بفاعليته ، فالعملاء والموزعون والموردون والوكلاء التسهيليون والمنافسون وأعضاء آخرون في مجمع </w:t>
      </w:r>
      <w:r w:rsidR="00BF0AD2">
        <w:rPr>
          <w:rFonts w:cs="Akhbar MT" w:hint="cs"/>
          <w:sz w:val="28"/>
          <w:szCs w:val="28"/>
          <w:rtl/>
          <w:lang w:bidi="ar-SY"/>
        </w:rPr>
        <w:t>الأعمال</w:t>
      </w:r>
      <w:r w:rsidR="008834EA">
        <w:rPr>
          <w:rFonts w:cs="Akhbar MT" w:hint="cs"/>
          <w:sz w:val="28"/>
          <w:szCs w:val="28"/>
          <w:rtl/>
          <w:lang w:bidi="ar-SY"/>
        </w:rPr>
        <w:t xml:space="preserve"> يجب </w:t>
      </w:r>
      <w:r w:rsidR="00912520">
        <w:rPr>
          <w:rFonts w:cs="Akhbar MT" w:hint="cs"/>
          <w:sz w:val="28"/>
          <w:szCs w:val="28"/>
          <w:rtl/>
          <w:lang w:bidi="ar-SY"/>
        </w:rPr>
        <w:t>الاتصال بهم</w:t>
      </w:r>
      <w:r w:rsidR="008834EA">
        <w:rPr>
          <w:rFonts w:cs="Akhbar MT" w:hint="cs"/>
          <w:sz w:val="28"/>
          <w:szCs w:val="28"/>
          <w:rtl/>
          <w:lang w:bidi="ar-SY"/>
        </w:rPr>
        <w:t xml:space="preserve"> لل</w:t>
      </w:r>
      <w:r w:rsidR="00BF0AD2">
        <w:rPr>
          <w:rFonts w:cs="Akhbar MT" w:hint="cs"/>
          <w:sz w:val="28"/>
          <w:szCs w:val="28"/>
          <w:rtl/>
          <w:lang w:bidi="ar-SY"/>
        </w:rPr>
        <w:t>ح</w:t>
      </w:r>
      <w:r w:rsidR="008834EA">
        <w:rPr>
          <w:rFonts w:cs="Akhbar MT" w:hint="cs"/>
          <w:sz w:val="28"/>
          <w:szCs w:val="28"/>
          <w:rtl/>
          <w:lang w:bidi="ar-SY"/>
        </w:rPr>
        <w:t xml:space="preserve">صول على معلومات عن سلوك </w:t>
      </w:r>
      <w:r w:rsidR="00BF0AD2">
        <w:rPr>
          <w:rFonts w:cs="Akhbar MT" w:hint="cs"/>
          <w:sz w:val="28"/>
          <w:szCs w:val="28"/>
          <w:rtl/>
          <w:lang w:bidi="ar-SY"/>
        </w:rPr>
        <w:t>المزمع</w:t>
      </w:r>
      <w:r w:rsidR="008834EA">
        <w:rPr>
          <w:rFonts w:cs="Akhbar MT" w:hint="cs"/>
          <w:sz w:val="28"/>
          <w:szCs w:val="28"/>
          <w:rtl/>
          <w:lang w:bidi="ar-SY"/>
        </w:rPr>
        <w:t xml:space="preserve"> المحتمل وسمعته </w:t>
      </w:r>
      <w:r w:rsidR="00BF0AD2">
        <w:rPr>
          <w:rFonts w:cs="Akhbar MT" w:hint="cs"/>
          <w:sz w:val="28"/>
          <w:szCs w:val="28"/>
          <w:rtl/>
          <w:lang w:bidi="ar-SY"/>
        </w:rPr>
        <w:t>وأخلاقياته</w:t>
      </w:r>
      <w:r w:rsidR="008834EA">
        <w:rPr>
          <w:rFonts w:cs="Akhbar MT" w:hint="cs"/>
          <w:sz w:val="28"/>
          <w:szCs w:val="28"/>
          <w:rtl/>
          <w:lang w:bidi="ar-SY"/>
        </w:rPr>
        <w:t xml:space="preserve"> </w:t>
      </w:r>
    </w:p>
    <w:p w:rsidR="008834EA" w:rsidRDefault="008834EA" w:rsidP="008834EA">
      <w:pPr>
        <w:tabs>
          <w:tab w:val="left" w:pos="6576"/>
        </w:tabs>
        <w:bidi/>
        <w:spacing w:line="240" w:lineRule="auto"/>
        <w:rPr>
          <w:rFonts w:cs="Akhbar MT" w:hint="cs"/>
          <w:sz w:val="28"/>
          <w:szCs w:val="28"/>
          <w:rtl/>
          <w:lang w:bidi="ar-SY"/>
        </w:rPr>
      </w:pPr>
      <w:r>
        <w:rPr>
          <w:rFonts w:cs="Akhbar MT" w:hint="cs"/>
          <w:sz w:val="28"/>
          <w:szCs w:val="28"/>
          <w:rtl/>
          <w:lang w:bidi="ar-SY"/>
        </w:rPr>
        <w:t xml:space="preserve">والجدول التالي </w:t>
      </w:r>
      <w:r w:rsidR="00580EAA">
        <w:rPr>
          <w:rFonts w:cs="Akhbar MT" w:hint="cs"/>
          <w:sz w:val="28"/>
          <w:szCs w:val="28"/>
          <w:rtl/>
          <w:lang w:bidi="ar-SY"/>
        </w:rPr>
        <w:t>يعتبر أداة جيدة تساعد في اختيار المرشح، من خلال أعلى مجموع يحصل عليه ،وبحسب معظم</w:t>
      </w:r>
      <w:r>
        <w:rPr>
          <w:rFonts w:cs="Akhbar MT" w:hint="cs"/>
          <w:sz w:val="28"/>
          <w:szCs w:val="28"/>
          <w:rtl/>
          <w:lang w:bidi="ar-SY"/>
        </w:rPr>
        <w:t xml:space="preserve"> المتغيرات </w:t>
      </w:r>
      <w:r w:rsidR="00580EAA">
        <w:rPr>
          <w:rFonts w:cs="Akhbar MT" w:hint="cs"/>
          <w:sz w:val="28"/>
          <w:szCs w:val="28"/>
          <w:rtl/>
          <w:lang w:bidi="ar-SY"/>
        </w:rPr>
        <w:t>التي</w:t>
      </w:r>
      <w:r>
        <w:rPr>
          <w:rFonts w:cs="Akhbar MT" w:hint="cs"/>
          <w:sz w:val="28"/>
          <w:szCs w:val="28"/>
          <w:rtl/>
          <w:lang w:bidi="ar-SY"/>
        </w:rPr>
        <w:t xml:space="preserve"> تأخذها عادة الشرك</w:t>
      </w:r>
      <w:r w:rsidR="00580EAA">
        <w:rPr>
          <w:rFonts w:cs="Akhbar MT" w:hint="cs"/>
          <w:sz w:val="28"/>
          <w:szCs w:val="28"/>
          <w:rtl/>
          <w:lang w:bidi="ar-SY"/>
        </w:rPr>
        <w:t>ا</w:t>
      </w:r>
      <w:r>
        <w:rPr>
          <w:rFonts w:cs="Akhbar MT" w:hint="cs"/>
          <w:sz w:val="28"/>
          <w:szCs w:val="28"/>
          <w:rtl/>
          <w:lang w:bidi="ar-SY"/>
        </w:rPr>
        <w:t>ت في</w:t>
      </w:r>
      <w:r w:rsidR="00580EAA">
        <w:rPr>
          <w:rFonts w:cs="Akhbar MT" w:hint="cs"/>
          <w:sz w:val="28"/>
          <w:szCs w:val="28"/>
          <w:rtl/>
          <w:lang w:bidi="ar-SY"/>
        </w:rPr>
        <w:t xml:space="preserve"> عين </w:t>
      </w:r>
      <w:r w:rsidR="00BF0AD2">
        <w:rPr>
          <w:rFonts w:cs="Akhbar MT" w:hint="cs"/>
          <w:sz w:val="28"/>
          <w:szCs w:val="28"/>
          <w:rtl/>
          <w:lang w:bidi="ar-SY"/>
        </w:rPr>
        <w:t>الاعتبار</w:t>
      </w:r>
      <w:r w:rsidR="00580EAA">
        <w:rPr>
          <w:rFonts w:cs="Akhbar MT" w:hint="cs"/>
          <w:sz w:val="28"/>
          <w:szCs w:val="28"/>
          <w:rtl/>
          <w:lang w:bidi="ar-SY"/>
        </w:rPr>
        <w:t xml:space="preserve"> عند</w:t>
      </w:r>
      <w:r>
        <w:rPr>
          <w:rFonts w:cs="Akhbar MT" w:hint="cs"/>
          <w:sz w:val="28"/>
          <w:szCs w:val="28"/>
          <w:rtl/>
          <w:lang w:bidi="ar-SY"/>
        </w:rPr>
        <w:t xml:space="preserve"> التقييم </w:t>
      </w:r>
      <w:r w:rsidR="00580EAA">
        <w:rPr>
          <w:rFonts w:cs="Akhbar MT" w:hint="cs"/>
          <w:sz w:val="28"/>
          <w:szCs w:val="28"/>
          <w:rtl/>
          <w:lang w:bidi="ar-SY"/>
        </w:rPr>
        <w:t>، ووزن كل متغير على حدة بالنسبة للشركة.</w:t>
      </w:r>
    </w:p>
    <w:p w:rsidR="004726C9" w:rsidRDefault="004726C9" w:rsidP="004726C9">
      <w:pPr>
        <w:tabs>
          <w:tab w:val="left" w:pos="6576"/>
        </w:tabs>
        <w:bidi/>
        <w:spacing w:line="240" w:lineRule="auto"/>
        <w:rPr>
          <w:rFonts w:cs="Akhbar MT" w:hint="cs"/>
          <w:sz w:val="28"/>
          <w:szCs w:val="28"/>
          <w:rtl/>
          <w:lang w:bidi="ar-SY"/>
        </w:rPr>
      </w:pPr>
    </w:p>
    <w:p w:rsidR="004726C9" w:rsidRDefault="004726C9" w:rsidP="004726C9">
      <w:pPr>
        <w:tabs>
          <w:tab w:val="left" w:pos="6576"/>
        </w:tabs>
        <w:bidi/>
        <w:spacing w:line="240" w:lineRule="auto"/>
        <w:rPr>
          <w:rFonts w:cs="Akhbar MT" w:hint="cs"/>
          <w:sz w:val="28"/>
          <w:szCs w:val="28"/>
          <w:rtl/>
          <w:lang w:bidi="ar-SY"/>
        </w:rPr>
      </w:pPr>
    </w:p>
    <w:p w:rsidR="004726C9" w:rsidRDefault="004726C9" w:rsidP="004726C9">
      <w:pPr>
        <w:tabs>
          <w:tab w:val="left" w:pos="6576"/>
        </w:tabs>
        <w:bidi/>
        <w:spacing w:line="240" w:lineRule="auto"/>
        <w:rPr>
          <w:rFonts w:cs="Akhbar MT" w:hint="cs"/>
          <w:sz w:val="28"/>
          <w:szCs w:val="28"/>
          <w:rtl/>
          <w:lang w:bidi="ar-SY"/>
        </w:rPr>
      </w:pPr>
    </w:p>
    <w:p w:rsidR="004726C9" w:rsidRDefault="004726C9" w:rsidP="004726C9">
      <w:pPr>
        <w:tabs>
          <w:tab w:val="left" w:pos="6576"/>
        </w:tabs>
        <w:bidi/>
        <w:spacing w:line="240" w:lineRule="auto"/>
        <w:rPr>
          <w:rFonts w:cs="Akhbar MT" w:hint="cs"/>
          <w:sz w:val="28"/>
          <w:szCs w:val="28"/>
          <w:rtl/>
          <w:lang w:bidi="ar-SY"/>
        </w:rPr>
      </w:pPr>
    </w:p>
    <w:p w:rsidR="004726C9" w:rsidRDefault="004726C9" w:rsidP="004726C9">
      <w:pPr>
        <w:tabs>
          <w:tab w:val="left" w:pos="6576"/>
        </w:tabs>
        <w:bidi/>
        <w:spacing w:line="240" w:lineRule="auto"/>
        <w:rPr>
          <w:rFonts w:cs="Akhbar MT"/>
          <w:sz w:val="28"/>
          <w:szCs w:val="28"/>
          <w:rtl/>
          <w:lang w:bidi="ar-SY"/>
        </w:rPr>
      </w:pPr>
    </w:p>
    <w:p w:rsidR="001301C0" w:rsidRDefault="001301C0" w:rsidP="001301C0">
      <w:pPr>
        <w:tabs>
          <w:tab w:val="left" w:pos="6576"/>
        </w:tabs>
        <w:bidi/>
        <w:spacing w:line="240" w:lineRule="auto"/>
        <w:rPr>
          <w:rFonts w:cs="Akhbar MT"/>
          <w:sz w:val="28"/>
          <w:szCs w:val="28"/>
          <w:rtl/>
          <w:lang w:bidi="ar-SY"/>
        </w:rPr>
      </w:pPr>
    </w:p>
    <w:tbl>
      <w:tblPr>
        <w:tblStyle w:val="a7"/>
        <w:bidiVisual/>
        <w:tblW w:w="0" w:type="auto"/>
        <w:tblLook w:val="04A0"/>
      </w:tblPr>
      <w:tblGrid>
        <w:gridCol w:w="3438"/>
        <w:gridCol w:w="2070"/>
        <w:gridCol w:w="2070"/>
        <w:gridCol w:w="1998"/>
      </w:tblGrid>
      <w:tr w:rsidR="000D71F8" w:rsidTr="002C42AF">
        <w:trPr>
          <w:trHeight w:val="755"/>
        </w:trPr>
        <w:tc>
          <w:tcPr>
            <w:tcW w:w="3438" w:type="dxa"/>
          </w:tcPr>
          <w:p w:rsidR="000D71F8" w:rsidRPr="001A368F" w:rsidRDefault="000D71F8" w:rsidP="00580EAA">
            <w:pPr>
              <w:tabs>
                <w:tab w:val="left" w:pos="6576"/>
              </w:tabs>
              <w:bidi/>
              <w:rPr>
                <w:rFonts w:cs="Akhbar MT"/>
                <w:b/>
                <w:bCs/>
                <w:sz w:val="28"/>
                <w:szCs w:val="28"/>
                <w:rtl/>
                <w:lang w:bidi="ar-SY"/>
              </w:rPr>
            </w:pPr>
            <w:r w:rsidRPr="001A368F">
              <w:rPr>
                <w:rFonts w:cs="Akhbar MT" w:hint="cs"/>
                <w:b/>
                <w:bCs/>
                <w:sz w:val="32"/>
                <w:szCs w:val="32"/>
                <w:rtl/>
                <w:lang w:bidi="ar-SY"/>
              </w:rPr>
              <w:lastRenderedPageBreak/>
              <w:t>المتغيرات و المعايي</w:t>
            </w:r>
            <w:r w:rsidR="001A368F" w:rsidRPr="001A368F">
              <w:rPr>
                <w:rFonts w:cs="Akhbar MT" w:hint="cs"/>
                <w:b/>
                <w:bCs/>
                <w:sz w:val="32"/>
                <w:szCs w:val="32"/>
                <w:rtl/>
                <w:lang w:bidi="ar-SY"/>
              </w:rPr>
              <w:t>ــــــــــــــــــ</w:t>
            </w:r>
            <w:r w:rsidRPr="001A368F">
              <w:rPr>
                <w:rFonts w:cs="Akhbar MT" w:hint="cs"/>
                <w:b/>
                <w:bCs/>
                <w:sz w:val="32"/>
                <w:szCs w:val="32"/>
                <w:rtl/>
                <w:lang w:bidi="ar-SY"/>
              </w:rPr>
              <w:t>ر</w:t>
            </w:r>
          </w:p>
        </w:tc>
        <w:tc>
          <w:tcPr>
            <w:tcW w:w="2070" w:type="dxa"/>
          </w:tcPr>
          <w:p w:rsidR="002C42AF" w:rsidRDefault="000D71F8" w:rsidP="002C42AF">
            <w:pPr>
              <w:tabs>
                <w:tab w:val="left" w:pos="6576"/>
              </w:tabs>
              <w:bidi/>
              <w:rPr>
                <w:rFonts w:cs="Akhbar MT"/>
                <w:sz w:val="20"/>
                <w:szCs w:val="20"/>
                <w:rtl/>
                <w:lang w:bidi="ar-SY"/>
              </w:rPr>
            </w:pPr>
            <w:r w:rsidRPr="002C42AF">
              <w:rPr>
                <w:rFonts w:cs="Akhbar MT" w:hint="cs"/>
                <w:sz w:val="20"/>
                <w:szCs w:val="20"/>
                <w:rtl/>
                <w:lang w:bidi="ar-SY"/>
              </w:rPr>
              <w:t>الوزن النسبي</w:t>
            </w:r>
            <w:r w:rsidR="002C42AF" w:rsidRPr="002C42AF">
              <w:rPr>
                <w:rFonts w:cs="Akhbar MT" w:hint="cs"/>
                <w:sz w:val="20"/>
                <w:szCs w:val="20"/>
                <w:rtl/>
                <w:lang w:bidi="ar-SY"/>
              </w:rPr>
              <w:t xml:space="preserve"> للمعيار</w:t>
            </w:r>
            <w:r w:rsidRPr="002C42AF">
              <w:rPr>
                <w:rFonts w:cs="Akhbar MT" w:hint="cs"/>
                <w:sz w:val="20"/>
                <w:szCs w:val="20"/>
                <w:rtl/>
                <w:lang w:bidi="ar-SY"/>
              </w:rPr>
              <w:t xml:space="preserve"> </w:t>
            </w:r>
          </w:p>
          <w:p w:rsidR="000D71F8" w:rsidRPr="002C42AF" w:rsidRDefault="002C42AF" w:rsidP="002C42AF">
            <w:pPr>
              <w:tabs>
                <w:tab w:val="left" w:pos="6576"/>
              </w:tabs>
              <w:bidi/>
              <w:rPr>
                <w:rFonts w:cs="Akhbar MT"/>
                <w:sz w:val="20"/>
                <w:szCs w:val="20"/>
                <w:rtl/>
                <w:lang w:bidi="ar-SY"/>
              </w:rPr>
            </w:pPr>
            <w:r w:rsidRPr="002C42AF">
              <w:rPr>
                <w:rFonts w:cs="Akhbar MT" w:hint="cs"/>
                <w:sz w:val="20"/>
                <w:szCs w:val="20"/>
                <w:rtl/>
                <w:lang w:bidi="ar-SY"/>
              </w:rPr>
              <w:t>( أهمية المعيار بالنسبة للشركة)</w:t>
            </w:r>
            <w:r w:rsidR="000D71F8" w:rsidRPr="002C42AF">
              <w:rPr>
                <w:rFonts w:cs="Akhbar MT" w:hint="cs"/>
                <w:sz w:val="20"/>
                <w:szCs w:val="20"/>
                <w:rtl/>
                <w:lang w:bidi="ar-SY"/>
              </w:rPr>
              <w:t xml:space="preserve"> </w:t>
            </w:r>
          </w:p>
        </w:tc>
        <w:tc>
          <w:tcPr>
            <w:tcW w:w="2070" w:type="dxa"/>
          </w:tcPr>
          <w:p w:rsidR="002C42AF" w:rsidRDefault="000D71F8" w:rsidP="00580EAA">
            <w:pPr>
              <w:tabs>
                <w:tab w:val="left" w:pos="6576"/>
              </w:tabs>
              <w:bidi/>
              <w:rPr>
                <w:rFonts w:cs="Akhbar MT"/>
                <w:sz w:val="23"/>
                <w:szCs w:val="23"/>
                <w:rtl/>
                <w:lang w:bidi="ar-SY"/>
              </w:rPr>
            </w:pPr>
            <w:r w:rsidRPr="000D71F8">
              <w:rPr>
                <w:rFonts w:cs="Akhbar MT" w:hint="cs"/>
                <w:sz w:val="23"/>
                <w:szCs w:val="23"/>
                <w:rtl/>
                <w:lang w:bidi="ar-SY"/>
              </w:rPr>
              <w:t xml:space="preserve">العلامة المعطاة للمرشح </w:t>
            </w:r>
          </w:p>
          <w:p w:rsidR="000D71F8" w:rsidRPr="000D71F8" w:rsidRDefault="000D71F8" w:rsidP="002C42AF">
            <w:pPr>
              <w:tabs>
                <w:tab w:val="left" w:pos="6576"/>
              </w:tabs>
              <w:bidi/>
              <w:rPr>
                <w:rFonts w:cs="Akhbar MT"/>
                <w:sz w:val="23"/>
                <w:szCs w:val="23"/>
                <w:rtl/>
                <w:lang w:bidi="ar-SY"/>
              </w:rPr>
            </w:pPr>
            <w:r w:rsidRPr="000D71F8">
              <w:rPr>
                <w:rFonts w:cs="Akhbar MT" w:hint="cs"/>
                <w:sz w:val="23"/>
                <w:szCs w:val="23"/>
                <w:rtl/>
                <w:lang w:bidi="ar-SY"/>
              </w:rPr>
              <w:t>( بحسب مدى امتلاكه للمعيار)</w:t>
            </w:r>
          </w:p>
        </w:tc>
        <w:tc>
          <w:tcPr>
            <w:tcW w:w="1998" w:type="dxa"/>
          </w:tcPr>
          <w:p w:rsidR="000D71F8" w:rsidRPr="000D71F8" w:rsidRDefault="000D71F8" w:rsidP="00580EAA">
            <w:pPr>
              <w:tabs>
                <w:tab w:val="left" w:pos="6576"/>
              </w:tabs>
              <w:bidi/>
              <w:rPr>
                <w:rFonts w:cs="Akhbar MT"/>
                <w:sz w:val="24"/>
                <w:szCs w:val="24"/>
                <w:rtl/>
                <w:lang w:bidi="ar-SY"/>
              </w:rPr>
            </w:pPr>
            <w:r w:rsidRPr="000D71F8">
              <w:rPr>
                <w:rFonts w:cs="Akhbar MT" w:hint="cs"/>
                <w:sz w:val="24"/>
                <w:szCs w:val="24"/>
                <w:rtl/>
                <w:lang w:bidi="ar-SY"/>
              </w:rPr>
              <w:t>علامة المرشح مثقلة بأهمية المعيار بالنسبة للشركة</w:t>
            </w:r>
          </w:p>
        </w:tc>
      </w:tr>
      <w:tr w:rsidR="000D71F8" w:rsidTr="001A368F">
        <w:trPr>
          <w:trHeight w:val="350"/>
        </w:trPr>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ملائمة أهداف المرشح لأهداف الشركة</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حجم شركة المرشح</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القوة الماليــــــــــة</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الشهرة</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التغطية السوقية</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الخبرة</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1A368F" w:rsidTr="002C42AF">
        <w:tc>
          <w:tcPr>
            <w:tcW w:w="3438" w:type="dxa"/>
          </w:tcPr>
          <w:p w:rsidR="001A368F" w:rsidRDefault="001A368F" w:rsidP="00580EAA">
            <w:pPr>
              <w:tabs>
                <w:tab w:val="left" w:pos="6576"/>
              </w:tabs>
              <w:bidi/>
              <w:rPr>
                <w:rFonts w:cs="Akhbar MT"/>
                <w:sz w:val="28"/>
                <w:szCs w:val="28"/>
                <w:rtl/>
                <w:lang w:bidi="ar-SY"/>
              </w:rPr>
            </w:pPr>
            <w:r>
              <w:rPr>
                <w:rFonts w:cs="Akhbar MT" w:hint="cs"/>
                <w:sz w:val="28"/>
                <w:szCs w:val="28"/>
                <w:rtl/>
                <w:lang w:bidi="ar-SY"/>
              </w:rPr>
              <w:t>السمعة</w:t>
            </w:r>
          </w:p>
        </w:tc>
        <w:tc>
          <w:tcPr>
            <w:tcW w:w="2070" w:type="dxa"/>
          </w:tcPr>
          <w:p w:rsidR="001A368F" w:rsidRDefault="001A368F" w:rsidP="00580EAA">
            <w:pPr>
              <w:tabs>
                <w:tab w:val="left" w:pos="6576"/>
              </w:tabs>
              <w:bidi/>
              <w:rPr>
                <w:rFonts w:cs="Akhbar MT"/>
                <w:sz w:val="28"/>
                <w:szCs w:val="28"/>
                <w:rtl/>
                <w:lang w:bidi="ar-SY"/>
              </w:rPr>
            </w:pPr>
          </w:p>
        </w:tc>
        <w:tc>
          <w:tcPr>
            <w:tcW w:w="2070" w:type="dxa"/>
          </w:tcPr>
          <w:p w:rsidR="001A368F" w:rsidRDefault="001A368F" w:rsidP="00580EAA">
            <w:pPr>
              <w:tabs>
                <w:tab w:val="left" w:pos="6576"/>
              </w:tabs>
              <w:bidi/>
              <w:rPr>
                <w:rFonts w:cs="Akhbar MT"/>
                <w:sz w:val="28"/>
                <w:szCs w:val="28"/>
                <w:rtl/>
                <w:lang w:bidi="ar-SY"/>
              </w:rPr>
            </w:pPr>
          </w:p>
        </w:tc>
        <w:tc>
          <w:tcPr>
            <w:tcW w:w="1998" w:type="dxa"/>
          </w:tcPr>
          <w:p w:rsidR="001A368F" w:rsidRDefault="001A368F" w:rsidP="00580EAA">
            <w:pPr>
              <w:tabs>
                <w:tab w:val="left" w:pos="6576"/>
              </w:tabs>
              <w:bidi/>
              <w:rPr>
                <w:rFonts w:cs="Akhbar MT"/>
                <w:sz w:val="28"/>
                <w:szCs w:val="28"/>
                <w:rtl/>
                <w:lang w:bidi="ar-SY"/>
              </w:rPr>
            </w:pPr>
          </w:p>
        </w:tc>
      </w:tr>
      <w:tr w:rsidR="000D71F8" w:rsidTr="002C42AF">
        <w:tc>
          <w:tcPr>
            <w:tcW w:w="3438" w:type="dxa"/>
          </w:tcPr>
          <w:p w:rsidR="000D71F8" w:rsidRDefault="002C42AF" w:rsidP="00580EAA">
            <w:pPr>
              <w:tabs>
                <w:tab w:val="left" w:pos="6576"/>
              </w:tabs>
              <w:bidi/>
              <w:rPr>
                <w:rFonts w:cs="Akhbar MT"/>
                <w:sz w:val="28"/>
                <w:szCs w:val="28"/>
                <w:rtl/>
                <w:lang w:bidi="ar-SY"/>
              </w:rPr>
            </w:pPr>
            <w:r>
              <w:rPr>
                <w:rFonts w:cs="Akhbar MT" w:hint="cs"/>
                <w:sz w:val="28"/>
                <w:szCs w:val="28"/>
                <w:rtl/>
                <w:lang w:bidi="ar-SY"/>
              </w:rPr>
              <w:t xml:space="preserve">تنظيم المبيعات </w:t>
            </w:r>
          </w:p>
        </w:tc>
        <w:tc>
          <w:tcPr>
            <w:tcW w:w="2070" w:type="dxa"/>
          </w:tcPr>
          <w:p w:rsidR="000D71F8" w:rsidRDefault="000D71F8" w:rsidP="00580EAA">
            <w:pPr>
              <w:tabs>
                <w:tab w:val="left" w:pos="6576"/>
              </w:tabs>
              <w:bidi/>
              <w:rPr>
                <w:rFonts w:cs="Akhbar MT"/>
                <w:sz w:val="28"/>
                <w:szCs w:val="28"/>
                <w:rtl/>
                <w:lang w:bidi="ar-SY"/>
              </w:rPr>
            </w:pPr>
          </w:p>
        </w:tc>
        <w:tc>
          <w:tcPr>
            <w:tcW w:w="2070" w:type="dxa"/>
          </w:tcPr>
          <w:p w:rsidR="000D71F8" w:rsidRDefault="000D71F8" w:rsidP="00580EAA">
            <w:pPr>
              <w:tabs>
                <w:tab w:val="left" w:pos="6576"/>
              </w:tabs>
              <w:bidi/>
              <w:rPr>
                <w:rFonts w:cs="Akhbar MT"/>
                <w:sz w:val="28"/>
                <w:szCs w:val="28"/>
                <w:rtl/>
                <w:lang w:bidi="ar-SY"/>
              </w:rPr>
            </w:pPr>
          </w:p>
        </w:tc>
        <w:tc>
          <w:tcPr>
            <w:tcW w:w="1998" w:type="dxa"/>
          </w:tcPr>
          <w:p w:rsidR="000D71F8" w:rsidRDefault="000D71F8" w:rsidP="00580EAA">
            <w:pPr>
              <w:tabs>
                <w:tab w:val="left" w:pos="6576"/>
              </w:tabs>
              <w:bidi/>
              <w:rPr>
                <w:rFonts w:cs="Akhbar MT"/>
                <w:sz w:val="28"/>
                <w:szCs w:val="28"/>
                <w:rtl/>
                <w:lang w:bidi="ar-SY"/>
              </w:rPr>
            </w:pPr>
          </w:p>
        </w:tc>
      </w:tr>
      <w:tr w:rsidR="002C42AF" w:rsidTr="002C42AF">
        <w:trPr>
          <w:trHeight w:val="485"/>
        </w:trPr>
        <w:tc>
          <w:tcPr>
            <w:tcW w:w="3438" w:type="dxa"/>
          </w:tcPr>
          <w:p w:rsidR="002C42AF" w:rsidRDefault="002C42AF" w:rsidP="002C42AF">
            <w:pPr>
              <w:tabs>
                <w:tab w:val="left" w:pos="6576"/>
              </w:tabs>
              <w:bidi/>
              <w:rPr>
                <w:rFonts w:cs="Akhbar MT"/>
                <w:sz w:val="28"/>
                <w:szCs w:val="28"/>
                <w:rtl/>
                <w:lang w:bidi="ar-SY"/>
              </w:rPr>
            </w:pPr>
            <w:r>
              <w:rPr>
                <w:rFonts w:cs="Akhbar MT" w:hint="cs"/>
                <w:sz w:val="28"/>
                <w:szCs w:val="28"/>
                <w:rtl/>
                <w:lang w:bidi="ar-SY"/>
              </w:rPr>
              <w:t>التسهيلات المادية</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2C42AF" w:rsidP="00580EAA">
            <w:pPr>
              <w:tabs>
                <w:tab w:val="left" w:pos="6576"/>
              </w:tabs>
              <w:bidi/>
              <w:rPr>
                <w:rFonts w:cs="Akhbar MT"/>
                <w:sz w:val="28"/>
                <w:szCs w:val="28"/>
                <w:rtl/>
                <w:lang w:bidi="ar-SY"/>
              </w:rPr>
            </w:pPr>
            <w:r>
              <w:rPr>
                <w:rFonts w:cs="Akhbar MT" w:hint="cs"/>
                <w:sz w:val="28"/>
                <w:szCs w:val="28"/>
                <w:rtl/>
                <w:lang w:bidi="ar-SY"/>
              </w:rPr>
              <w:t>الرغبة لحفظ المخزون</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2C42AF" w:rsidP="00580EAA">
            <w:pPr>
              <w:tabs>
                <w:tab w:val="left" w:pos="6576"/>
              </w:tabs>
              <w:bidi/>
              <w:rPr>
                <w:rFonts w:cs="Akhbar MT"/>
                <w:sz w:val="28"/>
                <w:szCs w:val="28"/>
                <w:rtl/>
                <w:lang w:bidi="ar-SY"/>
              </w:rPr>
            </w:pPr>
            <w:r>
              <w:rPr>
                <w:rFonts w:cs="Akhbar MT" w:hint="cs"/>
                <w:sz w:val="28"/>
                <w:szCs w:val="28"/>
                <w:rtl/>
                <w:lang w:bidi="ar-SY"/>
              </w:rPr>
              <w:t>القدرة على تقديم خدمات ما</w:t>
            </w:r>
            <w:r w:rsidR="00912520">
              <w:rPr>
                <w:rFonts w:cs="Akhbar MT" w:hint="cs"/>
                <w:sz w:val="28"/>
                <w:szCs w:val="28"/>
                <w:rtl/>
                <w:lang w:bidi="ar-SY"/>
              </w:rPr>
              <w:t xml:space="preserve"> </w:t>
            </w:r>
            <w:r>
              <w:rPr>
                <w:rFonts w:cs="Akhbar MT" w:hint="cs"/>
                <w:sz w:val="28"/>
                <w:szCs w:val="28"/>
                <w:rtl/>
                <w:lang w:bidi="ar-SY"/>
              </w:rPr>
              <w:t>بعد البيع</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Pr="00421C4C" w:rsidRDefault="002C42AF" w:rsidP="00580EAA">
            <w:pPr>
              <w:tabs>
                <w:tab w:val="left" w:pos="6576"/>
              </w:tabs>
              <w:bidi/>
              <w:rPr>
                <w:rFonts w:cs="Akhbar MT"/>
                <w:sz w:val="28"/>
                <w:szCs w:val="28"/>
                <w:rtl/>
                <w:lang w:bidi="ar-SY"/>
              </w:rPr>
            </w:pPr>
            <w:r w:rsidRPr="00421C4C">
              <w:rPr>
                <w:rFonts w:cs="Akhbar MT" w:hint="cs"/>
                <w:sz w:val="28"/>
                <w:szCs w:val="28"/>
                <w:rtl/>
                <w:lang w:bidi="ar-SY"/>
              </w:rPr>
              <w:t xml:space="preserve">استخدام الترويج </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2C42AF" w:rsidP="00580EAA">
            <w:pPr>
              <w:tabs>
                <w:tab w:val="left" w:pos="6576"/>
              </w:tabs>
              <w:bidi/>
              <w:rPr>
                <w:rFonts w:cs="Akhbar MT"/>
                <w:sz w:val="28"/>
                <w:szCs w:val="28"/>
                <w:rtl/>
                <w:lang w:bidi="ar-SY"/>
              </w:rPr>
            </w:pPr>
            <w:r>
              <w:rPr>
                <w:rFonts w:cs="Akhbar MT" w:hint="cs"/>
                <w:sz w:val="28"/>
                <w:szCs w:val="28"/>
                <w:rtl/>
                <w:lang w:bidi="ar-SY"/>
              </w:rPr>
              <w:t>معدل أداء البيع</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2C42AF" w:rsidP="00580EAA">
            <w:pPr>
              <w:tabs>
                <w:tab w:val="left" w:pos="6576"/>
              </w:tabs>
              <w:bidi/>
              <w:rPr>
                <w:rFonts w:cs="Akhbar MT"/>
                <w:sz w:val="28"/>
                <w:szCs w:val="28"/>
                <w:rtl/>
                <w:lang w:bidi="ar-SY"/>
              </w:rPr>
            </w:pPr>
            <w:r>
              <w:rPr>
                <w:rFonts w:cs="Akhbar MT" w:hint="cs"/>
                <w:sz w:val="28"/>
                <w:szCs w:val="28"/>
                <w:rtl/>
                <w:lang w:bidi="ar-SY"/>
              </w:rPr>
              <w:t>العلاقة مع الحكومة المحلية</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2C42AF" w:rsidP="00580EAA">
            <w:pPr>
              <w:tabs>
                <w:tab w:val="left" w:pos="6576"/>
              </w:tabs>
              <w:bidi/>
              <w:rPr>
                <w:rFonts w:cs="Akhbar MT"/>
                <w:sz w:val="28"/>
                <w:szCs w:val="28"/>
                <w:rtl/>
                <w:lang w:bidi="ar-SY"/>
              </w:rPr>
            </w:pPr>
            <w:r>
              <w:rPr>
                <w:rFonts w:cs="Akhbar MT" w:hint="cs"/>
                <w:sz w:val="28"/>
                <w:szCs w:val="28"/>
                <w:rtl/>
                <w:lang w:bidi="ar-SY"/>
              </w:rPr>
              <w:t>الاتصالات</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1A368F" w:rsidP="00580EAA">
            <w:pPr>
              <w:tabs>
                <w:tab w:val="left" w:pos="6576"/>
              </w:tabs>
              <w:bidi/>
              <w:rPr>
                <w:rFonts w:cs="Akhbar MT"/>
                <w:sz w:val="28"/>
                <w:szCs w:val="28"/>
                <w:rtl/>
                <w:lang w:bidi="ar-SY"/>
              </w:rPr>
            </w:pPr>
            <w:r>
              <w:rPr>
                <w:rFonts w:cs="Akhbar MT" w:hint="cs"/>
                <w:sz w:val="28"/>
                <w:szCs w:val="28"/>
                <w:rtl/>
                <w:lang w:bidi="ar-SY"/>
              </w:rPr>
              <w:t>الاتجاه العام</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r w:rsidR="002C42AF" w:rsidTr="002C42AF">
        <w:tc>
          <w:tcPr>
            <w:tcW w:w="3438" w:type="dxa"/>
          </w:tcPr>
          <w:p w:rsidR="002C42AF" w:rsidRDefault="001A368F" w:rsidP="00580EAA">
            <w:pPr>
              <w:tabs>
                <w:tab w:val="left" w:pos="6576"/>
              </w:tabs>
              <w:bidi/>
              <w:rPr>
                <w:rFonts w:cs="Akhbar MT"/>
                <w:sz w:val="28"/>
                <w:szCs w:val="28"/>
                <w:rtl/>
                <w:lang w:bidi="ar-SY"/>
              </w:rPr>
            </w:pPr>
            <w:r>
              <w:rPr>
                <w:rFonts w:cs="Akhbar MT" w:hint="cs"/>
                <w:sz w:val="28"/>
                <w:szCs w:val="28"/>
                <w:rtl/>
                <w:lang w:bidi="ar-SY"/>
              </w:rPr>
              <w:t>المجموع الكلي</w:t>
            </w:r>
          </w:p>
        </w:tc>
        <w:tc>
          <w:tcPr>
            <w:tcW w:w="2070" w:type="dxa"/>
          </w:tcPr>
          <w:p w:rsidR="002C42AF" w:rsidRDefault="002C42AF" w:rsidP="00580EAA">
            <w:pPr>
              <w:tabs>
                <w:tab w:val="left" w:pos="6576"/>
              </w:tabs>
              <w:bidi/>
              <w:rPr>
                <w:rFonts w:cs="Akhbar MT"/>
                <w:sz w:val="28"/>
                <w:szCs w:val="28"/>
                <w:rtl/>
                <w:lang w:bidi="ar-SY"/>
              </w:rPr>
            </w:pPr>
          </w:p>
        </w:tc>
        <w:tc>
          <w:tcPr>
            <w:tcW w:w="2070" w:type="dxa"/>
          </w:tcPr>
          <w:p w:rsidR="002C42AF" w:rsidRDefault="002C42AF" w:rsidP="00580EAA">
            <w:pPr>
              <w:tabs>
                <w:tab w:val="left" w:pos="6576"/>
              </w:tabs>
              <w:bidi/>
              <w:rPr>
                <w:rFonts w:cs="Akhbar MT"/>
                <w:sz w:val="28"/>
                <w:szCs w:val="28"/>
                <w:rtl/>
                <w:lang w:bidi="ar-SY"/>
              </w:rPr>
            </w:pPr>
          </w:p>
        </w:tc>
        <w:tc>
          <w:tcPr>
            <w:tcW w:w="1998" w:type="dxa"/>
          </w:tcPr>
          <w:p w:rsidR="002C42AF" w:rsidRDefault="002C42AF" w:rsidP="00580EAA">
            <w:pPr>
              <w:tabs>
                <w:tab w:val="left" w:pos="6576"/>
              </w:tabs>
              <w:bidi/>
              <w:rPr>
                <w:rFonts w:cs="Akhbar MT"/>
                <w:sz w:val="28"/>
                <w:szCs w:val="28"/>
                <w:rtl/>
                <w:lang w:bidi="ar-SY"/>
              </w:rPr>
            </w:pPr>
          </w:p>
        </w:tc>
      </w:tr>
    </w:tbl>
    <w:p w:rsidR="002C42AF" w:rsidRDefault="002C42AF">
      <w:pPr>
        <w:tabs>
          <w:tab w:val="left" w:pos="6576"/>
        </w:tabs>
        <w:bidi/>
        <w:spacing w:line="240" w:lineRule="auto"/>
        <w:rPr>
          <w:rFonts w:cs="Akhbar MT"/>
          <w:sz w:val="28"/>
          <w:szCs w:val="28"/>
          <w:rtl/>
          <w:lang w:bidi="ar-SY"/>
        </w:rPr>
      </w:pPr>
    </w:p>
    <w:p w:rsidR="001A368F" w:rsidRDefault="001A368F" w:rsidP="001A368F">
      <w:pPr>
        <w:tabs>
          <w:tab w:val="left" w:pos="6576"/>
        </w:tabs>
        <w:bidi/>
        <w:spacing w:line="240" w:lineRule="auto"/>
        <w:rPr>
          <w:rFonts w:cs="Akhbar MT"/>
          <w:sz w:val="28"/>
          <w:szCs w:val="28"/>
          <w:rtl/>
          <w:lang w:bidi="ar-SY"/>
        </w:rPr>
      </w:pPr>
    </w:p>
    <w:p w:rsidR="001A368F" w:rsidRDefault="001A368F" w:rsidP="004074F7">
      <w:pPr>
        <w:tabs>
          <w:tab w:val="left" w:pos="6576"/>
        </w:tabs>
        <w:bidi/>
        <w:spacing w:line="240" w:lineRule="auto"/>
        <w:rPr>
          <w:rFonts w:cs="Akhbar MT"/>
          <w:sz w:val="28"/>
          <w:szCs w:val="28"/>
          <w:rtl/>
          <w:lang w:bidi="ar-SY"/>
        </w:rPr>
      </w:pPr>
      <w:r>
        <w:rPr>
          <w:rFonts w:cs="Akhbar MT" w:hint="cs"/>
          <w:sz w:val="28"/>
          <w:szCs w:val="28"/>
          <w:rtl/>
          <w:lang w:bidi="ar-SY"/>
        </w:rPr>
        <w:t xml:space="preserve">2- </w:t>
      </w:r>
      <w:r w:rsidRPr="00597AA1">
        <w:rPr>
          <w:rFonts w:ascii="Arial Unicode MS" w:eastAsia="Arial Unicode MS" w:hAnsi="Arial Unicode MS" w:cs="Arial Unicode MS" w:hint="cs"/>
          <w:sz w:val="28"/>
          <w:szCs w:val="28"/>
          <w:rtl/>
          <w:lang w:bidi="ar-SY"/>
        </w:rPr>
        <w:t xml:space="preserve">التنسيق </w:t>
      </w:r>
      <w:r>
        <w:rPr>
          <w:rFonts w:ascii="Arial Unicode MS" w:eastAsia="Arial Unicode MS" w:hAnsi="Arial Unicode MS" w:cs="Arial Unicode MS" w:hint="cs"/>
          <w:sz w:val="24"/>
          <w:szCs w:val="24"/>
          <w:rtl/>
          <w:lang w:bidi="ar-SY"/>
        </w:rPr>
        <w:t>:</w:t>
      </w:r>
      <w:r w:rsidR="001301C0">
        <w:rPr>
          <w:rFonts w:ascii="Arial Unicode MS" w:eastAsia="Arial Unicode MS" w:hAnsi="Arial Unicode MS" w:cs="Arial Unicode MS" w:hint="cs"/>
          <w:sz w:val="24"/>
          <w:szCs w:val="24"/>
          <w:rtl/>
          <w:lang w:bidi="ar-SY"/>
        </w:rPr>
        <w:t xml:space="preserve"> </w:t>
      </w:r>
      <w:r w:rsidRPr="004074F7">
        <w:rPr>
          <w:rFonts w:cs="Akhbar MT" w:hint="cs"/>
          <w:sz w:val="28"/>
          <w:szCs w:val="28"/>
          <w:rtl/>
          <w:lang w:bidi="ar-SY"/>
        </w:rPr>
        <w:t xml:space="preserve">من أجل الوصول إلى أداء فعال فإنه من الضروري تنسيق خطط وأنشطة أعضاء القناة وعلى </w:t>
      </w:r>
      <w:r w:rsidR="004074F7">
        <w:rPr>
          <w:rFonts w:cs="Akhbar MT" w:hint="cs"/>
          <w:sz w:val="28"/>
          <w:szCs w:val="28"/>
          <w:rtl/>
          <w:lang w:bidi="ar-SY"/>
        </w:rPr>
        <w:t>الشركة أن ت</w:t>
      </w:r>
      <w:r w:rsidRPr="004074F7">
        <w:rPr>
          <w:rFonts w:cs="Akhbar MT" w:hint="cs"/>
          <w:sz w:val="28"/>
          <w:szCs w:val="28"/>
          <w:rtl/>
          <w:lang w:bidi="ar-SY"/>
        </w:rPr>
        <w:t>تأكد من أن خطط</w:t>
      </w:r>
      <w:r w:rsidR="004074F7">
        <w:rPr>
          <w:rFonts w:cs="Akhbar MT" w:hint="cs"/>
          <w:sz w:val="28"/>
          <w:szCs w:val="28"/>
          <w:rtl/>
          <w:lang w:bidi="ar-SY"/>
        </w:rPr>
        <w:t>ها</w:t>
      </w:r>
      <w:r w:rsidRPr="004074F7">
        <w:rPr>
          <w:rFonts w:cs="Akhbar MT" w:hint="cs"/>
          <w:sz w:val="28"/>
          <w:szCs w:val="28"/>
          <w:rtl/>
          <w:lang w:bidi="ar-SY"/>
        </w:rPr>
        <w:t xml:space="preserve"> وأنشطته</w:t>
      </w:r>
      <w:r w:rsidR="004074F7">
        <w:rPr>
          <w:rFonts w:cs="Akhbar MT" w:hint="cs"/>
          <w:sz w:val="28"/>
          <w:szCs w:val="28"/>
          <w:rtl/>
          <w:lang w:bidi="ar-SY"/>
        </w:rPr>
        <w:t>ا</w:t>
      </w:r>
      <w:r w:rsidRPr="004074F7">
        <w:rPr>
          <w:rFonts w:cs="Akhbar MT" w:hint="cs"/>
          <w:sz w:val="28"/>
          <w:szCs w:val="28"/>
          <w:rtl/>
          <w:lang w:bidi="ar-SY"/>
        </w:rPr>
        <w:t xml:space="preserve"> </w:t>
      </w:r>
      <w:r w:rsidR="00912520" w:rsidRPr="004074F7">
        <w:rPr>
          <w:rFonts w:cs="Akhbar MT" w:hint="cs"/>
          <w:sz w:val="28"/>
          <w:szCs w:val="28"/>
          <w:rtl/>
          <w:lang w:bidi="ar-SY"/>
        </w:rPr>
        <w:t>الترويجية</w:t>
      </w:r>
      <w:r w:rsidRPr="004074F7">
        <w:rPr>
          <w:rFonts w:cs="Akhbar MT" w:hint="cs"/>
          <w:sz w:val="28"/>
          <w:szCs w:val="28"/>
          <w:rtl/>
          <w:lang w:bidi="ar-SY"/>
        </w:rPr>
        <w:t xml:space="preserve"> وقراراته</w:t>
      </w:r>
      <w:r w:rsidR="004074F7">
        <w:rPr>
          <w:rFonts w:cs="Akhbar MT" w:hint="cs"/>
          <w:sz w:val="28"/>
          <w:szCs w:val="28"/>
          <w:rtl/>
          <w:lang w:bidi="ar-SY"/>
        </w:rPr>
        <w:t>ا</w:t>
      </w:r>
      <w:r w:rsidRPr="004074F7">
        <w:rPr>
          <w:rFonts w:cs="Akhbar MT" w:hint="cs"/>
          <w:sz w:val="28"/>
          <w:szCs w:val="28"/>
          <w:rtl/>
          <w:lang w:bidi="ar-SY"/>
        </w:rPr>
        <w:t xml:space="preserve"> </w:t>
      </w:r>
      <w:r w:rsidR="0078765E">
        <w:rPr>
          <w:rFonts w:cs="Akhbar MT" w:hint="cs"/>
          <w:sz w:val="28"/>
          <w:szCs w:val="28"/>
          <w:rtl/>
          <w:lang w:bidi="ar-SY"/>
        </w:rPr>
        <w:t>الإستراتيجية</w:t>
      </w:r>
      <w:r w:rsidRPr="004074F7">
        <w:rPr>
          <w:rFonts w:cs="Akhbar MT" w:hint="cs"/>
          <w:sz w:val="28"/>
          <w:szCs w:val="28"/>
          <w:rtl/>
          <w:lang w:bidi="ar-SY"/>
        </w:rPr>
        <w:t xml:space="preserve"> وتغييرات </w:t>
      </w:r>
      <w:r w:rsidR="004074F7">
        <w:rPr>
          <w:rFonts w:cs="Akhbar MT" w:hint="cs"/>
          <w:sz w:val="28"/>
          <w:szCs w:val="28"/>
          <w:rtl/>
          <w:lang w:bidi="ar-SY"/>
        </w:rPr>
        <w:t xml:space="preserve">تحدثها في </w:t>
      </w:r>
      <w:r w:rsidRPr="004074F7">
        <w:rPr>
          <w:rFonts w:cs="Akhbar MT" w:hint="cs"/>
          <w:sz w:val="28"/>
          <w:szCs w:val="28"/>
          <w:rtl/>
          <w:lang w:bidi="ar-SY"/>
        </w:rPr>
        <w:t>المنت</w:t>
      </w:r>
      <w:r w:rsidR="004074F7">
        <w:rPr>
          <w:rFonts w:cs="Akhbar MT" w:hint="cs"/>
          <w:sz w:val="28"/>
          <w:szCs w:val="28"/>
          <w:rtl/>
          <w:lang w:bidi="ar-SY"/>
        </w:rPr>
        <w:t>َ</w:t>
      </w:r>
      <w:r w:rsidRPr="004074F7">
        <w:rPr>
          <w:rFonts w:cs="Akhbar MT" w:hint="cs"/>
          <w:sz w:val="28"/>
          <w:szCs w:val="28"/>
          <w:rtl/>
          <w:lang w:bidi="ar-SY"/>
        </w:rPr>
        <w:t xml:space="preserve">ج تتضمن جميع الأعضاء في فريق القناة ، وبشكل مماثل فإن على كل وسيط تسويق في القناة أن يحافظ على انسجام أنشطته مع أنشطة الآخرين في القناة وعلى الوسطاء المنفردين ألا يقوموا بتصرفات تعيق </w:t>
      </w:r>
      <w:r w:rsidR="004074F7" w:rsidRPr="004074F7">
        <w:rPr>
          <w:rFonts w:cs="Akhbar MT" w:hint="cs"/>
          <w:sz w:val="28"/>
          <w:szCs w:val="28"/>
          <w:rtl/>
          <w:lang w:bidi="ar-SY"/>
        </w:rPr>
        <w:t>أعمال الآخرين ، وتاجر تجزئة محدد على سبيل المثال يجب أن لا يقرر بدء نوع مختلف من الترويج بشكل لايتفق مع بقية تج</w:t>
      </w:r>
      <w:r w:rsidR="004074F7">
        <w:rPr>
          <w:rFonts w:cs="Akhbar MT" w:hint="cs"/>
          <w:sz w:val="28"/>
          <w:szCs w:val="28"/>
          <w:rtl/>
          <w:lang w:bidi="ar-SY"/>
        </w:rPr>
        <w:t>ا</w:t>
      </w:r>
      <w:r w:rsidR="004074F7" w:rsidRPr="004074F7">
        <w:rPr>
          <w:rFonts w:cs="Akhbar MT" w:hint="cs"/>
          <w:sz w:val="28"/>
          <w:szCs w:val="28"/>
          <w:rtl/>
          <w:lang w:bidi="ar-SY"/>
        </w:rPr>
        <w:t xml:space="preserve">ر التجزئة الذين يتعاملون بنفس خط المنتجات ، فحملة كهذه إن لم تكن منسقة بمهارة قد تؤدي إلى عرقلة وإضعاف تأثير جهود تجار التجزئة الآخرين في نطاق عمل </w:t>
      </w:r>
      <w:r w:rsidR="004074F7">
        <w:rPr>
          <w:rFonts w:cs="Akhbar MT" w:hint="cs"/>
          <w:sz w:val="28"/>
          <w:szCs w:val="28"/>
          <w:rtl/>
          <w:lang w:bidi="ar-SY"/>
        </w:rPr>
        <w:t xml:space="preserve">الشركة </w:t>
      </w:r>
      <w:r w:rsidR="004074F7" w:rsidRPr="004074F7">
        <w:rPr>
          <w:rFonts w:cs="Akhbar MT" w:hint="cs"/>
          <w:sz w:val="28"/>
          <w:szCs w:val="28"/>
          <w:rtl/>
          <w:lang w:bidi="ar-SY"/>
        </w:rPr>
        <w:t>.</w:t>
      </w:r>
    </w:p>
    <w:p w:rsidR="004074F7" w:rsidRDefault="004074F7" w:rsidP="004074F7">
      <w:pPr>
        <w:tabs>
          <w:tab w:val="left" w:pos="6576"/>
        </w:tabs>
        <w:bidi/>
        <w:spacing w:line="240" w:lineRule="auto"/>
        <w:rPr>
          <w:rFonts w:cs="Akhbar MT"/>
          <w:sz w:val="28"/>
          <w:szCs w:val="28"/>
          <w:rtl/>
          <w:lang w:bidi="ar-SY"/>
        </w:rPr>
      </w:pPr>
      <w:r>
        <w:rPr>
          <w:rFonts w:cs="Akhbar MT" w:hint="cs"/>
          <w:sz w:val="28"/>
          <w:szCs w:val="28"/>
          <w:rtl/>
          <w:lang w:bidi="ar-SY"/>
        </w:rPr>
        <w:lastRenderedPageBreak/>
        <w:t xml:space="preserve">3- </w:t>
      </w:r>
      <w:r w:rsidRPr="00597AA1">
        <w:rPr>
          <w:rFonts w:ascii="Arial Unicode MS" w:eastAsia="Arial Unicode MS" w:hAnsi="Arial Unicode MS" w:cs="Arial Unicode MS" w:hint="cs"/>
          <w:sz w:val="28"/>
          <w:szCs w:val="28"/>
          <w:rtl/>
          <w:lang w:bidi="ar-SY"/>
        </w:rPr>
        <w:t>الاتصال</w:t>
      </w:r>
      <w:r w:rsidRPr="00597AA1">
        <w:rPr>
          <w:rFonts w:cs="Akhbar MT" w:hint="cs"/>
          <w:sz w:val="32"/>
          <w:szCs w:val="32"/>
          <w:rtl/>
          <w:lang w:bidi="ar-SY"/>
        </w:rPr>
        <w:t xml:space="preserve"> </w:t>
      </w:r>
      <w:r>
        <w:rPr>
          <w:rFonts w:cs="Akhbar MT" w:hint="cs"/>
          <w:sz w:val="28"/>
          <w:szCs w:val="28"/>
          <w:rtl/>
          <w:lang w:bidi="ar-SY"/>
        </w:rPr>
        <w:t xml:space="preserve">: إن الاتصالات ضرورية للتنسيق ، في الواقع فإن التنسيق والاتصالات يسيران يداً بيد ، فإذا كان على أداء القناة التوزيعية أن يساهم في تشكيل معايير الشركة فإن على أعضاء هذه القناة أن </w:t>
      </w:r>
      <w:r w:rsidR="00912520">
        <w:rPr>
          <w:rFonts w:cs="Akhbar MT" w:hint="cs"/>
          <w:sz w:val="28"/>
          <w:szCs w:val="28"/>
          <w:rtl/>
          <w:lang w:bidi="ar-SY"/>
        </w:rPr>
        <w:t>يمشوا</w:t>
      </w:r>
      <w:r>
        <w:rPr>
          <w:rFonts w:cs="Akhbar MT" w:hint="cs"/>
          <w:sz w:val="28"/>
          <w:szCs w:val="28"/>
          <w:rtl/>
          <w:lang w:bidi="ar-SY"/>
        </w:rPr>
        <w:t xml:space="preserve"> جنباً إلى جنب مع التقدم والمشاكل . والشركة يجب أن تقوم بإيصال خططها إلى جميع أعضاء القناة وتدفق المعلومات بين أعضاء القناة هو أمر هام جداً أيضاً،حيث يجب على كل عضو أن يقوم بتبليغ الآخرين عن </w:t>
      </w:r>
      <w:r w:rsidR="004E21FA">
        <w:rPr>
          <w:rFonts w:cs="Akhbar MT" w:hint="cs"/>
          <w:sz w:val="28"/>
          <w:szCs w:val="28"/>
          <w:rtl/>
          <w:lang w:bidi="ar-SY"/>
        </w:rPr>
        <w:t xml:space="preserve">التغيرات في السوق وعن الحركات التسويقية التي ثبتت جدواها </w:t>
      </w:r>
      <w:r w:rsidR="00CB2A2F">
        <w:rPr>
          <w:rFonts w:cs="Akhbar MT" w:hint="cs"/>
          <w:sz w:val="28"/>
          <w:szCs w:val="28"/>
          <w:rtl/>
          <w:lang w:bidi="ar-SY"/>
        </w:rPr>
        <w:t>، ويجب على قائد القناة أن يتولى مسؤولية القيام بالدور الأبرز في الحفاظ على الاتصالات والتنسيق بين جميع أعضاء القناة .</w:t>
      </w:r>
    </w:p>
    <w:p w:rsidR="00CB2A2F" w:rsidRDefault="00CB2A2F" w:rsidP="00CB2A2F">
      <w:pPr>
        <w:tabs>
          <w:tab w:val="left" w:pos="6576"/>
        </w:tabs>
        <w:bidi/>
        <w:spacing w:line="240" w:lineRule="auto"/>
        <w:rPr>
          <w:rFonts w:cs="Akhbar MT"/>
          <w:sz w:val="28"/>
          <w:szCs w:val="28"/>
          <w:rtl/>
          <w:lang w:bidi="ar-SY"/>
        </w:rPr>
      </w:pPr>
    </w:p>
    <w:p w:rsidR="00CB2A2F" w:rsidRDefault="00CB2A2F" w:rsidP="00CB2A2F">
      <w:pPr>
        <w:tabs>
          <w:tab w:val="left" w:pos="6576"/>
        </w:tabs>
        <w:bidi/>
        <w:spacing w:line="240" w:lineRule="auto"/>
        <w:rPr>
          <w:rFonts w:cs="Akhbar MT"/>
          <w:sz w:val="28"/>
          <w:szCs w:val="28"/>
          <w:rtl/>
          <w:lang w:bidi="ar-SY"/>
        </w:rPr>
      </w:pPr>
      <w:r>
        <w:rPr>
          <w:rFonts w:cs="Akhbar MT" w:hint="cs"/>
          <w:sz w:val="28"/>
          <w:szCs w:val="28"/>
          <w:rtl/>
          <w:lang w:bidi="ar-SY"/>
        </w:rPr>
        <w:t xml:space="preserve">4- </w:t>
      </w:r>
      <w:r w:rsidRPr="00597AA1">
        <w:rPr>
          <w:rFonts w:ascii="Arial Unicode MS" w:eastAsia="Arial Unicode MS" w:hAnsi="Arial Unicode MS" w:cs="Arial Unicode MS" w:hint="cs"/>
          <w:sz w:val="28"/>
          <w:szCs w:val="28"/>
          <w:rtl/>
          <w:lang w:bidi="ar-SY"/>
        </w:rPr>
        <w:t>تحسين الأداء</w:t>
      </w:r>
      <w:r w:rsidRPr="00597AA1">
        <w:rPr>
          <w:rFonts w:cs="Akhbar MT" w:hint="cs"/>
          <w:sz w:val="32"/>
          <w:szCs w:val="32"/>
          <w:rtl/>
          <w:lang w:bidi="ar-SY"/>
        </w:rPr>
        <w:t xml:space="preserve"> </w:t>
      </w:r>
      <w:r>
        <w:rPr>
          <w:rFonts w:cs="Akhbar MT" w:hint="cs"/>
          <w:sz w:val="28"/>
          <w:szCs w:val="28"/>
          <w:rtl/>
          <w:lang w:bidi="ar-SY"/>
        </w:rPr>
        <w:t xml:space="preserve">: إن أكثر جوانب إدارة القناة التسويقية الدولية أهمية هو تحسين الأداء الكلي لها ، وبهدف تحسين هذا الأداء الكلي للقناة فلا بد من </w:t>
      </w:r>
      <w:r w:rsidR="00912520">
        <w:rPr>
          <w:rFonts w:cs="Akhbar MT" w:hint="cs"/>
          <w:sz w:val="28"/>
          <w:szCs w:val="28"/>
          <w:rtl/>
          <w:lang w:bidi="ar-SY"/>
        </w:rPr>
        <w:t>الانتباه</w:t>
      </w:r>
      <w:r>
        <w:rPr>
          <w:rFonts w:cs="Akhbar MT" w:hint="cs"/>
          <w:sz w:val="28"/>
          <w:szCs w:val="28"/>
          <w:rtl/>
          <w:lang w:bidi="ar-SY"/>
        </w:rPr>
        <w:t xml:space="preserve"> إلى أبع مجالات وهي :</w:t>
      </w:r>
    </w:p>
    <w:p w:rsidR="00CB2A2F" w:rsidRDefault="00CB2A2F" w:rsidP="00CB2A2F">
      <w:pPr>
        <w:tabs>
          <w:tab w:val="left" w:pos="6576"/>
        </w:tabs>
        <w:bidi/>
        <w:spacing w:line="240" w:lineRule="auto"/>
        <w:rPr>
          <w:rFonts w:cs="Akhbar MT"/>
          <w:sz w:val="28"/>
          <w:szCs w:val="28"/>
          <w:rtl/>
          <w:lang w:bidi="ar-SY"/>
        </w:rPr>
      </w:pPr>
      <w:r>
        <w:rPr>
          <w:rFonts w:cs="Akhbar MT" w:hint="cs"/>
          <w:sz w:val="28"/>
          <w:szCs w:val="28"/>
          <w:rtl/>
          <w:lang w:bidi="ar-SY"/>
        </w:rPr>
        <w:t xml:space="preserve">أولاً </w:t>
      </w:r>
      <w:r w:rsidRPr="001301C0">
        <w:rPr>
          <w:rFonts w:cs="Akhbar MT" w:hint="cs"/>
          <w:b/>
          <w:bCs/>
          <w:i/>
          <w:iCs/>
          <w:sz w:val="28"/>
          <w:szCs w:val="28"/>
          <w:rtl/>
          <w:lang w:bidi="ar-SY"/>
        </w:rPr>
        <w:t>التدريب</w:t>
      </w:r>
      <w:r>
        <w:rPr>
          <w:rFonts w:cs="Akhbar MT" w:hint="cs"/>
          <w:sz w:val="28"/>
          <w:szCs w:val="28"/>
          <w:rtl/>
          <w:lang w:bidi="ar-SY"/>
        </w:rPr>
        <w:t xml:space="preserve"> :مسؤولية الشركة تتضمن التدريب الملائم لجميع أعضاء القناة من المتعاملين والموزعين والوكلاء ، فالتدريب المناسب في مجالات تتعلق بخدمة مابعد البيع وصيانة وإصلاح المنتج ، والأنشطة الأخرى ذات العلاقة ، يلعب دوراً في إغناء وتعزيز الأداء الكلي للقناة.</w:t>
      </w:r>
    </w:p>
    <w:p w:rsidR="00CB2A2F" w:rsidRDefault="00CB2A2F" w:rsidP="00CB2A2F">
      <w:pPr>
        <w:tabs>
          <w:tab w:val="left" w:pos="6576"/>
        </w:tabs>
        <w:bidi/>
        <w:spacing w:line="240" w:lineRule="auto"/>
        <w:rPr>
          <w:rFonts w:cs="Akhbar MT"/>
          <w:sz w:val="28"/>
          <w:szCs w:val="28"/>
          <w:rtl/>
          <w:lang w:bidi="ar-SY"/>
        </w:rPr>
      </w:pPr>
      <w:r>
        <w:rPr>
          <w:rFonts w:cs="Akhbar MT" w:hint="cs"/>
          <w:sz w:val="28"/>
          <w:szCs w:val="28"/>
          <w:rtl/>
          <w:lang w:bidi="ar-SY"/>
        </w:rPr>
        <w:t xml:space="preserve">ثانياً </w:t>
      </w:r>
      <w:r w:rsidRPr="001301C0">
        <w:rPr>
          <w:rFonts w:cs="Akhbar MT" w:hint="cs"/>
          <w:b/>
          <w:bCs/>
          <w:i/>
          <w:iCs/>
          <w:sz w:val="28"/>
          <w:szCs w:val="28"/>
          <w:rtl/>
          <w:lang w:bidi="ar-SY"/>
        </w:rPr>
        <w:t>التحفيز</w:t>
      </w:r>
      <w:r>
        <w:rPr>
          <w:rFonts w:cs="Akhbar MT" w:hint="cs"/>
          <w:sz w:val="28"/>
          <w:szCs w:val="28"/>
          <w:rtl/>
          <w:lang w:bidi="ar-SY"/>
        </w:rPr>
        <w:t xml:space="preserve"> : إن لمستوى التحفيز لأعضاء القناة </w:t>
      </w:r>
      <w:r w:rsidR="00DB7E6F">
        <w:rPr>
          <w:rFonts w:cs="Akhbar MT" w:hint="cs"/>
          <w:sz w:val="28"/>
          <w:szCs w:val="28"/>
          <w:rtl/>
          <w:lang w:bidi="ar-SY"/>
        </w:rPr>
        <w:t xml:space="preserve">تأثيراً مباشراً على الأداء الكلي للقناة والقيادة الفعالة لقائد القناة تساعد على تحفيز الأعضاء ، فقيادة القناة تأخذ أشكالاً من قبيل تصميم وتطبيق حملات إعلانية مشتركة ، وتنسيق جهود جميع أعضاء القناة، ومكافأة الوسطاء من خلال إعداد خطة جيدة للعمولات وتدفق الأرباح على طول القناة ، المكافآت النفسية من خلال تعزيز الانتماء عند أعضاء القناة وتعزيز الماركة وصورة الشركة والقناة معاً ،والترويج للوسطاء أيضاً. </w:t>
      </w:r>
    </w:p>
    <w:p w:rsidR="00DB7E6F" w:rsidRDefault="00DB7E6F" w:rsidP="00DB7E6F">
      <w:pPr>
        <w:tabs>
          <w:tab w:val="left" w:pos="6576"/>
        </w:tabs>
        <w:bidi/>
        <w:spacing w:line="240" w:lineRule="auto"/>
        <w:rPr>
          <w:rFonts w:cs="Akhbar MT"/>
          <w:sz w:val="28"/>
          <w:szCs w:val="28"/>
          <w:rtl/>
          <w:lang w:bidi="ar-SY"/>
        </w:rPr>
      </w:pPr>
      <w:r>
        <w:rPr>
          <w:rFonts w:cs="Akhbar MT" w:hint="cs"/>
          <w:sz w:val="28"/>
          <w:szCs w:val="28"/>
          <w:rtl/>
          <w:lang w:bidi="ar-SY"/>
        </w:rPr>
        <w:t>ويزداد أهمية الترويج للوسطاء للأسباب التالية :</w:t>
      </w:r>
    </w:p>
    <w:p w:rsidR="00DB7E6F" w:rsidRDefault="00DB7E6F" w:rsidP="00DB7E6F">
      <w:pPr>
        <w:pStyle w:val="a3"/>
        <w:numPr>
          <w:ilvl w:val="0"/>
          <w:numId w:val="20"/>
        </w:numPr>
        <w:tabs>
          <w:tab w:val="left" w:pos="6576"/>
        </w:tabs>
        <w:bidi/>
        <w:spacing w:line="240" w:lineRule="auto"/>
        <w:rPr>
          <w:rFonts w:cs="Akhbar MT"/>
          <w:sz w:val="28"/>
          <w:szCs w:val="28"/>
          <w:lang w:bidi="ar-SY"/>
        </w:rPr>
      </w:pPr>
      <w:r>
        <w:rPr>
          <w:rFonts w:cs="Akhbar MT" w:hint="cs"/>
          <w:sz w:val="28"/>
          <w:szCs w:val="28"/>
          <w:rtl/>
          <w:lang w:bidi="ar-SY"/>
        </w:rPr>
        <w:t>يتمتع الوسطاء التسويقيون بقوة لا يستهان بها في دفع المنتج عبر القناة .</w:t>
      </w:r>
    </w:p>
    <w:p w:rsidR="00DB7E6F" w:rsidRDefault="00DB7E6F" w:rsidP="00DB7E6F">
      <w:pPr>
        <w:pStyle w:val="a3"/>
        <w:numPr>
          <w:ilvl w:val="0"/>
          <w:numId w:val="20"/>
        </w:numPr>
        <w:tabs>
          <w:tab w:val="left" w:pos="6576"/>
        </w:tabs>
        <w:bidi/>
        <w:spacing w:line="240" w:lineRule="auto"/>
        <w:rPr>
          <w:rFonts w:cs="Akhbar MT"/>
          <w:sz w:val="28"/>
          <w:szCs w:val="28"/>
          <w:lang w:bidi="ar-SY"/>
        </w:rPr>
      </w:pPr>
      <w:r>
        <w:rPr>
          <w:rFonts w:cs="Akhbar MT" w:hint="cs"/>
          <w:sz w:val="28"/>
          <w:szCs w:val="28"/>
          <w:rtl/>
          <w:lang w:bidi="ar-SY"/>
        </w:rPr>
        <w:t xml:space="preserve">قد تكون فعالية </w:t>
      </w:r>
      <w:r w:rsidR="0078765E">
        <w:rPr>
          <w:rFonts w:cs="Akhbar MT" w:hint="cs"/>
          <w:sz w:val="28"/>
          <w:szCs w:val="28"/>
          <w:rtl/>
          <w:lang w:bidi="ar-SY"/>
        </w:rPr>
        <w:t>الإعلان</w:t>
      </w:r>
      <w:r>
        <w:rPr>
          <w:rFonts w:cs="Akhbar MT" w:hint="cs"/>
          <w:sz w:val="28"/>
          <w:szCs w:val="28"/>
          <w:rtl/>
          <w:lang w:bidi="ar-SY"/>
        </w:rPr>
        <w:t xml:space="preserve"> محدودة جداً إذا كان توفر المنتج متقلباً .</w:t>
      </w:r>
    </w:p>
    <w:p w:rsidR="00DB7E6F" w:rsidRDefault="00F444F4" w:rsidP="00F444F4">
      <w:pPr>
        <w:pStyle w:val="a3"/>
        <w:numPr>
          <w:ilvl w:val="0"/>
          <w:numId w:val="20"/>
        </w:numPr>
        <w:tabs>
          <w:tab w:val="left" w:pos="6576"/>
        </w:tabs>
        <w:bidi/>
        <w:spacing w:line="240" w:lineRule="auto"/>
        <w:rPr>
          <w:rFonts w:cs="Akhbar MT"/>
          <w:sz w:val="28"/>
          <w:szCs w:val="28"/>
          <w:lang w:bidi="ar-SY"/>
        </w:rPr>
      </w:pPr>
      <w:r>
        <w:rPr>
          <w:rFonts w:cs="Akhbar MT" w:hint="cs"/>
          <w:sz w:val="28"/>
          <w:szCs w:val="28"/>
          <w:rtl/>
          <w:lang w:bidi="ar-SY"/>
        </w:rPr>
        <w:t xml:space="preserve">قد </w:t>
      </w:r>
      <w:r w:rsidR="00DB7E6F">
        <w:rPr>
          <w:rFonts w:cs="Akhbar MT" w:hint="cs"/>
          <w:sz w:val="28"/>
          <w:szCs w:val="28"/>
          <w:rtl/>
          <w:lang w:bidi="ar-SY"/>
        </w:rPr>
        <w:t xml:space="preserve">يكون ولاء المستهلك للمنتَج أو للماركة أمراً مشكوكاً فيه </w:t>
      </w:r>
      <w:r>
        <w:rPr>
          <w:rFonts w:cs="Akhbar MT" w:hint="cs"/>
          <w:sz w:val="28"/>
          <w:szCs w:val="28"/>
          <w:rtl/>
          <w:lang w:bidi="ar-SY"/>
        </w:rPr>
        <w:t>، لذلك يكون الترويج الموجه لأعضاء القناة أمراً أساسياً.</w:t>
      </w:r>
    </w:p>
    <w:p w:rsidR="006F7254" w:rsidRDefault="00F444F4" w:rsidP="0078765E">
      <w:pPr>
        <w:tabs>
          <w:tab w:val="left" w:pos="6576"/>
        </w:tabs>
        <w:bidi/>
        <w:spacing w:line="240" w:lineRule="auto"/>
        <w:rPr>
          <w:rFonts w:cs="Akhbar MT"/>
          <w:sz w:val="28"/>
          <w:szCs w:val="28"/>
          <w:rtl/>
          <w:lang w:bidi="ar-SY"/>
        </w:rPr>
      </w:pPr>
      <w:r>
        <w:rPr>
          <w:rFonts w:cs="Akhbar MT" w:hint="cs"/>
          <w:sz w:val="28"/>
          <w:szCs w:val="28"/>
          <w:rtl/>
          <w:lang w:bidi="ar-SY"/>
        </w:rPr>
        <w:t xml:space="preserve">ثالثاً </w:t>
      </w:r>
      <w:r w:rsidRPr="001301C0">
        <w:rPr>
          <w:rFonts w:cs="Akhbar MT" w:hint="cs"/>
          <w:b/>
          <w:bCs/>
          <w:i/>
          <w:iCs/>
          <w:sz w:val="28"/>
          <w:szCs w:val="28"/>
          <w:rtl/>
          <w:lang w:bidi="ar-SY"/>
        </w:rPr>
        <w:t>المكافأة</w:t>
      </w:r>
      <w:r>
        <w:rPr>
          <w:rFonts w:cs="Akhbar MT" w:hint="cs"/>
          <w:sz w:val="28"/>
          <w:szCs w:val="28"/>
          <w:rtl/>
          <w:lang w:bidi="ar-SY"/>
        </w:rPr>
        <w:t xml:space="preserve"> : إن تقديم مكافآت مالية ملائمة إلى أعضاء القناة يجل من المنطقي قيامهم بمستويا</w:t>
      </w:r>
      <w:r w:rsidR="0078765E">
        <w:rPr>
          <w:rFonts w:cs="Akhbar MT" w:hint="cs"/>
          <w:sz w:val="28"/>
          <w:szCs w:val="28"/>
          <w:rtl/>
          <w:lang w:bidi="ar-SY"/>
        </w:rPr>
        <w:t>ت</w:t>
      </w:r>
      <w:r>
        <w:rPr>
          <w:rFonts w:cs="Akhbar MT" w:hint="cs"/>
          <w:sz w:val="28"/>
          <w:szCs w:val="28"/>
          <w:rtl/>
          <w:lang w:bidi="ar-SY"/>
        </w:rPr>
        <w:t xml:space="preserve"> أداء عالية ، لذلك يجب أن تحدد مستويات عالية إلى درجة كافية لهوامش الربح والعمولات بهدف تحفيز الوسطاء لتحفيز رجال البيع التابعين لهم</w:t>
      </w:r>
      <w:r w:rsidR="006F7254">
        <w:rPr>
          <w:rFonts w:cs="Akhbar MT" w:hint="cs"/>
          <w:sz w:val="28"/>
          <w:szCs w:val="28"/>
          <w:rtl/>
          <w:lang w:bidi="ar-SY"/>
        </w:rPr>
        <w:t xml:space="preserve"> ليقوموا بجميع الخدمات المطلوبة، ويمكن أن يكون التحفيز من خلال التسامح في شروط </w:t>
      </w:r>
      <w:r w:rsidR="0078765E">
        <w:rPr>
          <w:rFonts w:cs="Akhbar MT" w:hint="cs"/>
          <w:sz w:val="28"/>
          <w:szCs w:val="28"/>
          <w:rtl/>
          <w:lang w:bidi="ar-SY"/>
        </w:rPr>
        <w:t>الائتمان</w:t>
      </w:r>
      <w:r w:rsidR="006F7254">
        <w:rPr>
          <w:rFonts w:cs="Akhbar MT" w:hint="cs"/>
          <w:sz w:val="28"/>
          <w:szCs w:val="28"/>
          <w:rtl/>
          <w:lang w:bidi="ar-SY"/>
        </w:rPr>
        <w:t xml:space="preserve"> ، وتقديم معلومات كافية عن المنتج ، والمساعدات التقنية وبعض الخدمات.</w:t>
      </w:r>
    </w:p>
    <w:p w:rsidR="006F7254" w:rsidRDefault="006F7254" w:rsidP="00FF58BE">
      <w:pPr>
        <w:tabs>
          <w:tab w:val="left" w:pos="6576"/>
        </w:tabs>
        <w:bidi/>
        <w:spacing w:line="240" w:lineRule="auto"/>
        <w:rPr>
          <w:rFonts w:cs="Akhbar MT"/>
          <w:sz w:val="28"/>
          <w:szCs w:val="28"/>
          <w:lang w:bidi="ar-SY"/>
        </w:rPr>
      </w:pPr>
      <w:r>
        <w:rPr>
          <w:rFonts w:cs="Akhbar MT" w:hint="cs"/>
          <w:sz w:val="28"/>
          <w:szCs w:val="28"/>
          <w:rtl/>
          <w:lang w:bidi="ar-SY"/>
        </w:rPr>
        <w:t xml:space="preserve">رابعاً </w:t>
      </w:r>
      <w:r w:rsidRPr="001301C0">
        <w:rPr>
          <w:rFonts w:cs="Akhbar MT" w:hint="cs"/>
          <w:b/>
          <w:bCs/>
          <w:i/>
          <w:iCs/>
          <w:sz w:val="28"/>
          <w:szCs w:val="28"/>
          <w:rtl/>
          <w:lang w:bidi="ar-SY"/>
        </w:rPr>
        <w:t>التقييم</w:t>
      </w:r>
      <w:r>
        <w:rPr>
          <w:rFonts w:cs="Akhbar MT" w:hint="cs"/>
          <w:sz w:val="28"/>
          <w:szCs w:val="28"/>
          <w:rtl/>
          <w:lang w:bidi="ar-SY"/>
        </w:rPr>
        <w:t xml:space="preserve"> :  بهدف تقييم أداء القناة بفاعلية فإن على الشركة أن تضع معايير محددة للإداء ،</w:t>
      </w:r>
      <w:r w:rsidR="005F46B8">
        <w:rPr>
          <w:rFonts w:cs="Akhbar MT" w:hint="cs"/>
          <w:sz w:val="28"/>
          <w:szCs w:val="28"/>
          <w:rtl/>
          <w:lang w:bidi="ar-SY"/>
        </w:rPr>
        <w:t>ومقارنة أدائها الفعلي مع ماتم انجازه خلال فترة معينة،</w:t>
      </w:r>
      <w:r>
        <w:rPr>
          <w:rFonts w:cs="Akhbar MT" w:hint="cs"/>
          <w:sz w:val="28"/>
          <w:szCs w:val="28"/>
          <w:rtl/>
          <w:lang w:bidi="ar-SY"/>
        </w:rPr>
        <w:t xml:space="preserve"> وهذا التقييم يتطلب معرفة حصة عضو القناة من المبيعات وأرقام المبيعات الفعلية وبعض القياسات عن رضا </w:t>
      </w:r>
      <w:r>
        <w:rPr>
          <w:rFonts w:cs="Akhbar MT" w:hint="cs"/>
          <w:sz w:val="28"/>
          <w:szCs w:val="28"/>
          <w:rtl/>
          <w:lang w:bidi="ar-SY"/>
        </w:rPr>
        <w:lastRenderedPageBreak/>
        <w:t xml:space="preserve">الزبائن . </w:t>
      </w:r>
      <w:r w:rsidR="005F46B8">
        <w:rPr>
          <w:rFonts w:cs="Akhbar MT" w:hint="cs"/>
          <w:sz w:val="28"/>
          <w:szCs w:val="28"/>
          <w:rtl/>
          <w:lang w:bidi="ar-SY"/>
        </w:rPr>
        <w:t>وتقييم أعضاء القناة في الخارج يكون عادة ً أكثر مرونة مما هو في الأسواق المحلية بسبب الكثير من الاختلافات الثقافية، ويجب الانتباه إلا أن المعايير ليست بالضرورة أن تكون متشابهة ومتماثلة بل يجب أن تختلف باختلاف السوق وباختلاف الأعضاء ومواقعهم .</w:t>
      </w:r>
    </w:p>
    <w:p w:rsidR="000258BE" w:rsidRDefault="000258BE" w:rsidP="000258BE">
      <w:pPr>
        <w:tabs>
          <w:tab w:val="left" w:pos="6576"/>
        </w:tabs>
        <w:bidi/>
        <w:spacing w:line="240" w:lineRule="auto"/>
        <w:rPr>
          <w:rFonts w:cs="Akhbar MT"/>
          <w:sz w:val="28"/>
          <w:szCs w:val="28"/>
          <w:lang w:bidi="ar-SY"/>
        </w:rPr>
      </w:pPr>
    </w:p>
    <w:p w:rsidR="000258BE" w:rsidRDefault="000258BE" w:rsidP="000258BE">
      <w:pPr>
        <w:tabs>
          <w:tab w:val="left" w:pos="6576"/>
        </w:tabs>
        <w:bidi/>
        <w:spacing w:line="240" w:lineRule="auto"/>
        <w:rPr>
          <w:rFonts w:cs="Akhbar MT"/>
          <w:sz w:val="28"/>
          <w:szCs w:val="28"/>
          <w:rtl/>
          <w:lang w:bidi="ar-SY"/>
        </w:rPr>
      </w:pPr>
    </w:p>
    <w:p w:rsidR="001301C0" w:rsidRDefault="001301C0" w:rsidP="001301C0">
      <w:pPr>
        <w:tabs>
          <w:tab w:val="left" w:pos="6576"/>
        </w:tabs>
        <w:bidi/>
        <w:spacing w:line="240" w:lineRule="auto"/>
        <w:rPr>
          <w:rFonts w:cs="Akhbar MT"/>
          <w:sz w:val="28"/>
          <w:szCs w:val="28"/>
          <w:rtl/>
          <w:lang w:bidi="ar-SY"/>
        </w:rPr>
      </w:pPr>
    </w:p>
    <w:p w:rsidR="001301C0" w:rsidRDefault="001301C0" w:rsidP="001301C0">
      <w:pPr>
        <w:tabs>
          <w:tab w:val="left" w:pos="6576"/>
        </w:tabs>
        <w:bidi/>
        <w:spacing w:line="240" w:lineRule="auto"/>
        <w:rPr>
          <w:rFonts w:cs="Akhbar MT"/>
          <w:sz w:val="28"/>
          <w:szCs w:val="28"/>
          <w:rtl/>
          <w:lang w:bidi="ar-SY"/>
        </w:rPr>
      </w:pPr>
    </w:p>
    <w:p w:rsidR="001301C0" w:rsidRDefault="001301C0" w:rsidP="001301C0">
      <w:pPr>
        <w:tabs>
          <w:tab w:val="left" w:pos="6576"/>
        </w:tabs>
        <w:bidi/>
        <w:spacing w:line="240" w:lineRule="auto"/>
        <w:rPr>
          <w:rFonts w:cs="Akhbar MT"/>
          <w:sz w:val="28"/>
          <w:szCs w:val="28"/>
          <w:rtl/>
          <w:lang w:bidi="ar-SY"/>
        </w:rPr>
      </w:pPr>
    </w:p>
    <w:p w:rsidR="001301C0" w:rsidRDefault="001301C0" w:rsidP="001301C0">
      <w:pPr>
        <w:tabs>
          <w:tab w:val="left" w:pos="6576"/>
        </w:tabs>
        <w:bidi/>
        <w:spacing w:line="240" w:lineRule="auto"/>
        <w:rPr>
          <w:rFonts w:cs="Monotype Koufi"/>
          <w:sz w:val="28"/>
          <w:szCs w:val="28"/>
          <w:rtl/>
          <w:lang w:bidi="ar-SY"/>
        </w:rPr>
      </w:pPr>
      <w:r w:rsidRPr="00421C4C">
        <w:rPr>
          <w:rFonts w:cs="Monotype Koufi" w:hint="cs"/>
          <w:sz w:val="28"/>
          <w:szCs w:val="28"/>
          <w:rtl/>
          <w:lang w:bidi="ar-SY"/>
        </w:rPr>
        <w:t xml:space="preserve">بعض التوجهات المتعلقة بقنوات التوزيع </w:t>
      </w:r>
      <w:r w:rsidR="00B06887">
        <w:rPr>
          <w:rFonts w:cs="Monotype Koufi" w:hint="cs"/>
          <w:sz w:val="28"/>
          <w:szCs w:val="28"/>
          <w:rtl/>
          <w:lang w:bidi="ar-SY"/>
        </w:rPr>
        <w:t>الفعالة</w:t>
      </w:r>
    </w:p>
    <w:p w:rsidR="00421C4C" w:rsidRDefault="00421C4C" w:rsidP="00421C4C">
      <w:pPr>
        <w:tabs>
          <w:tab w:val="left" w:pos="6576"/>
        </w:tabs>
        <w:bidi/>
        <w:spacing w:line="240" w:lineRule="auto"/>
        <w:rPr>
          <w:rFonts w:cs="Akhbar MT"/>
          <w:sz w:val="28"/>
          <w:szCs w:val="28"/>
          <w:rtl/>
          <w:lang w:bidi="ar-SY"/>
        </w:rPr>
      </w:pPr>
      <w:r w:rsidRPr="00421C4C">
        <w:rPr>
          <w:rFonts w:cs="Akhbar MT" w:hint="cs"/>
          <w:sz w:val="28"/>
          <w:szCs w:val="28"/>
          <w:rtl/>
          <w:lang w:bidi="ar-SY"/>
        </w:rPr>
        <w:t xml:space="preserve">يمكن أن نلخص أهم التوجهات </w:t>
      </w:r>
      <w:r>
        <w:rPr>
          <w:rFonts w:cs="Akhbar MT" w:hint="cs"/>
          <w:sz w:val="28"/>
          <w:szCs w:val="28"/>
          <w:rtl/>
          <w:lang w:bidi="ar-SY"/>
        </w:rPr>
        <w:t>التي لها تحدد بمنحى</w:t>
      </w:r>
      <w:r w:rsidRPr="00421C4C">
        <w:rPr>
          <w:rFonts w:cs="Akhbar MT" w:hint="cs"/>
          <w:sz w:val="28"/>
          <w:szCs w:val="28"/>
          <w:rtl/>
          <w:lang w:bidi="ar-SY"/>
        </w:rPr>
        <w:t xml:space="preserve"> بقنوات التوزيع بثلاث اتجاهات رئيسية</w:t>
      </w:r>
      <w:r>
        <w:rPr>
          <w:rFonts w:cs="Akhbar MT" w:hint="cs"/>
          <w:sz w:val="28"/>
          <w:szCs w:val="28"/>
          <w:rtl/>
          <w:lang w:bidi="ar-SY"/>
        </w:rPr>
        <w:t xml:space="preserve">: </w:t>
      </w:r>
    </w:p>
    <w:p w:rsidR="00421C4C" w:rsidRDefault="00421C4C" w:rsidP="00421C4C">
      <w:pPr>
        <w:pStyle w:val="a3"/>
        <w:numPr>
          <w:ilvl w:val="0"/>
          <w:numId w:val="21"/>
        </w:numPr>
        <w:tabs>
          <w:tab w:val="left" w:pos="6576"/>
        </w:tabs>
        <w:bidi/>
        <w:spacing w:line="240" w:lineRule="auto"/>
        <w:rPr>
          <w:rFonts w:cs="Akhbar MT"/>
          <w:sz w:val="28"/>
          <w:szCs w:val="28"/>
          <w:lang w:bidi="ar-SY"/>
        </w:rPr>
      </w:pPr>
      <w:r w:rsidRPr="00C6022D">
        <w:rPr>
          <w:rFonts w:ascii="Arial Unicode MS" w:eastAsia="Arial Unicode MS" w:hAnsi="Arial Unicode MS" w:cs="Arial Unicode MS" w:hint="cs"/>
          <w:sz w:val="24"/>
          <w:szCs w:val="24"/>
          <w:rtl/>
          <w:lang w:bidi="ar-SY"/>
        </w:rPr>
        <w:t xml:space="preserve">القناة الفعالة والقناة الغير فعالة: </w:t>
      </w:r>
      <w:r w:rsidRPr="00421C4C">
        <w:rPr>
          <w:rFonts w:cs="Akhbar MT" w:hint="cs"/>
          <w:sz w:val="28"/>
          <w:szCs w:val="28"/>
          <w:rtl/>
          <w:lang w:bidi="ar-SY"/>
        </w:rPr>
        <w:t xml:space="preserve">إن أساس التمييز بين القنوات التوزيعية الفعالة وتلك الغير فعالة هو فيما إذا كانت القناة تقوم بتوليد أنشطة تسويقية إضافية مفيدة بشكل طوعي </w:t>
      </w:r>
      <w:r>
        <w:rPr>
          <w:rFonts w:cs="Akhbar MT" w:hint="cs"/>
          <w:sz w:val="28"/>
          <w:szCs w:val="28"/>
          <w:rtl/>
          <w:lang w:bidi="ar-SY"/>
        </w:rPr>
        <w:t xml:space="preserve">، وكانت تعكس </w:t>
      </w:r>
      <w:r w:rsidR="006C7F9D">
        <w:rPr>
          <w:rFonts w:cs="Akhbar MT" w:hint="cs"/>
          <w:sz w:val="28"/>
          <w:szCs w:val="28"/>
          <w:rtl/>
          <w:lang w:bidi="ar-SY"/>
        </w:rPr>
        <w:t>الائتلاف</w:t>
      </w:r>
      <w:r>
        <w:rPr>
          <w:rFonts w:cs="Akhbar MT" w:hint="cs"/>
          <w:sz w:val="28"/>
          <w:szCs w:val="28"/>
          <w:rtl/>
          <w:lang w:bidi="ar-SY"/>
        </w:rPr>
        <w:t xml:space="preserve"> والتعاون بين أعضائها . إن معظم القنوات التوزيعية في الولايات المتحدة الأمريكية هي ذات توجه فعال وتؤدي مهامها بشكل متآزر ، فالأعضاء المفردين في القناة يقومون بالمبادرة في صنع التغيير الذي يظهر على الأداء الكلي للقناة .</w:t>
      </w:r>
    </w:p>
    <w:p w:rsidR="00421C4C" w:rsidRDefault="00421C4C" w:rsidP="00421C4C">
      <w:pPr>
        <w:pStyle w:val="a3"/>
        <w:tabs>
          <w:tab w:val="left" w:pos="6576"/>
        </w:tabs>
        <w:bidi/>
        <w:spacing w:line="240" w:lineRule="auto"/>
        <w:rPr>
          <w:rFonts w:cs="Akhbar MT"/>
          <w:sz w:val="28"/>
          <w:szCs w:val="28"/>
          <w:rtl/>
          <w:lang w:bidi="ar-SY"/>
        </w:rPr>
      </w:pPr>
      <w:r>
        <w:rPr>
          <w:rFonts w:cs="Akhbar MT" w:hint="cs"/>
          <w:sz w:val="28"/>
          <w:szCs w:val="28"/>
          <w:rtl/>
          <w:lang w:bidi="ar-SY"/>
        </w:rPr>
        <w:t xml:space="preserve">أما في باقي أنحاء العالم فمعظم قنوات التسويقية هي ذات توجه غير فعال </w:t>
      </w:r>
      <w:r w:rsidR="006D08B8">
        <w:rPr>
          <w:rFonts w:cs="Akhbar MT" w:hint="cs"/>
          <w:sz w:val="28"/>
          <w:szCs w:val="28"/>
          <w:rtl/>
          <w:lang w:bidi="ar-SY"/>
        </w:rPr>
        <w:t xml:space="preserve">وفق هذا المعيار المطروح ، فهذه القنوات تؤدي مهامها التي يتوجب عليها باستمرار القيام بها ولا تقوم </w:t>
      </w:r>
      <w:r w:rsidR="006C7F9D">
        <w:rPr>
          <w:rFonts w:cs="Akhbar MT" w:hint="cs"/>
          <w:sz w:val="28"/>
          <w:szCs w:val="28"/>
          <w:rtl/>
          <w:lang w:bidi="ar-SY"/>
        </w:rPr>
        <w:t>بأداء</w:t>
      </w:r>
      <w:r w:rsidR="006D08B8">
        <w:rPr>
          <w:rFonts w:cs="Akhbar MT" w:hint="cs"/>
          <w:sz w:val="28"/>
          <w:szCs w:val="28"/>
          <w:rtl/>
          <w:lang w:bidi="ar-SY"/>
        </w:rPr>
        <w:t xml:space="preserve"> أي ممارسة إضافية . فهي قنوات تقليدية قام أعضاؤها بأداء مهامهم المعتادة بنفس الطريقة على مر الأجيال ، ومعظم تجار التجزئة اليابانيين الصغار والموردين الذين يمدونهم بالبضائع ينتمون إلى هذه الفئة .</w:t>
      </w:r>
    </w:p>
    <w:p w:rsidR="006D08B8" w:rsidRDefault="006D08B8" w:rsidP="006D08B8">
      <w:pPr>
        <w:pStyle w:val="a3"/>
        <w:tabs>
          <w:tab w:val="left" w:pos="6576"/>
        </w:tabs>
        <w:bidi/>
        <w:spacing w:line="240" w:lineRule="auto"/>
        <w:rPr>
          <w:rFonts w:cs="Akhbar MT"/>
          <w:sz w:val="28"/>
          <w:szCs w:val="28"/>
          <w:rtl/>
          <w:lang w:bidi="ar-SY"/>
        </w:rPr>
      </w:pPr>
    </w:p>
    <w:p w:rsidR="00795DE9" w:rsidRDefault="006D08B8" w:rsidP="00795DE9">
      <w:pPr>
        <w:pStyle w:val="a3"/>
        <w:numPr>
          <w:ilvl w:val="0"/>
          <w:numId w:val="21"/>
        </w:numPr>
        <w:tabs>
          <w:tab w:val="left" w:pos="6576"/>
        </w:tabs>
        <w:bidi/>
        <w:spacing w:line="240" w:lineRule="auto"/>
        <w:rPr>
          <w:rFonts w:cs="Akhbar MT"/>
          <w:sz w:val="28"/>
          <w:szCs w:val="28"/>
          <w:lang w:bidi="ar-SY"/>
        </w:rPr>
      </w:pPr>
      <w:r w:rsidRPr="00C6022D">
        <w:rPr>
          <w:rFonts w:ascii="Arial Unicode MS" w:eastAsia="Arial Unicode MS" w:hAnsi="Arial Unicode MS" w:cs="Arial Unicode MS" w:hint="cs"/>
          <w:sz w:val="24"/>
          <w:szCs w:val="24"/>
          <w:rtl/>
          <w:lang w:bidi="ar-SY"/>
        </w:rPr>
        <w:t>القناة الديناميكية والقناة الساكنة</w:t>
      </w:r>
      <w:r>
        <w:rPr>
          <w:rFonts w:ascii="Arial Unicode MS" w:eastAsia="Arial Unicode MS" w:hAnsi="Arial Unicode MS" w:cs="Arial Unicode MS" w:hint="cs"/>
          <w:sz w:val="28"/>
          <w:szCs w:val="28"/>
          <w:rtl/>
          <w:lang w:bidi="ar-SY"/>
        </w:rPr>
        <w:t xml:space="preserve">: </w:t>
      </w:r>
      <w:r w:rsidRPr="006D08B8">
        <w:rPr>
          <w:rFonts w:cs="Akhbar MT" w:hint="cs"/>
          <w:sz w:val="28"/>
          <w:szCs w:val="28"/>
          <w:rtl/>
          <w:lang w:bidi="ar-SY"/>
        </w:rPr>
        <w:t>إن القناة التسويقية الديناميكية هي القناة التي تتغير باستمرار لتعكس تغير الظروف المحيط بها ، متكيفة ً بذلك مع تغير هذه الظروف</w:t>
      </w:r>
      <w:r>
        <w:rPr>
          <w:rFonts w:cs="Akhbar MT" w:hint="cs"/>
          <w:sz w:val="28"/>
          <w:szCs w:val="28"/>
          <w:rtl/>
          <w:lang w:bidi="ar-SY"/>
        </w:rPr>
        <w:t xml:space="preserve">. وفي كثير من الحالات الطبيعية تبرز الحاجة إلى نماذج جديدة من القنوات وأنماط جديدة من الوسطاء </w:t>
      </w:r>
      <w:r w:rsidR="00795DE9">
        <w:rPr>
          <w:rFonts w:cs="Akhbar MT" w:hint="cs"/>
          <w:sz w:val="28"/>
          <w:szCs w:val="28"/>
          <w:rtl/>
          <w:lang w:bidi="ar-SY"/>
        </w:rPr>
        <w:t>للعب أدواراً جديدة ومتفاوتة في عملية التوزيع ، لتلائم التغيرات الاقتصادية السريعة التي تحدث في الفضاء الدولي .</w:t>
      </w:r>
    </w:p>
    <w:p w:rsidR="00795DE9" w:rsidRDefault="00795DE9" w:rsidP="00795DE9">
      <w:pPr>
        <w:pStyle w:val="a3"/>
        <w:tabs>
          <w:tab w:val="left" w:pos="6576"/>
        </w:tabs>
        <w:bidi/>
        <w:spacing w:line="240" w:lineRule="auto"/>
        <w:rPr>
          <w:rFonts w:cs="Akhbar MT"/>
          <w:sz w:val="28"/>
          <w:szCs w:val="28"/>
          <w:rtl/>
          <w:lang w:bidi="ar-SY"/>
        </w:rPr>
      </w:pPr>
    </w:p>
    <w:p w:rsidR="00795DE9" w:rsidRDefault="00795DE9" w:rsidP="00795DE9">
      <w:pPr>
        <w:pStyle w:val="a3"/>
        <w:tabs>
          <w:tab w:val="left" w:pos="6576"/>
        </w:tabs>
        <w:bidi/>
        <w:spacing w:line="240" w:lineRule="auto"/>
        <w:rPr>
          <w:rFonts w:cs="Akhbar MT"/>
          <w:sz w:val="28"/>
          <w:szCs w:val="28"/>
          <w:rtl/>
          <w:lang w:bidi="ar-SY"/>
        </w:rPr>
      </w:pPr>
      <w:r>
        <w:rPr>
          <w:rFonts w:cs="Akhbar MT" w:hint="cs"/>
          <w:sz w:val="28"/>
          <w:szCs w:val="28"/>
          <w:rtl/>
          <w:lang w:bidi="ar-SY"/>
        </w:rPr>
        <w:lastRenderedPageBreak/>
        <w:t xml:space="preserve">شركة </w:t>
      </w:r>
      <w:r w:rsidRPr="008149F0">
        <w:rPr>
          <w:rFonts w:cs="Akhbar MT" w:hint="cs"/>
          <w:b/>
          <w:bCs/>
          <w:sz w:val="28"/>
          <w:szCs w:val="28"/>
          <w:rtl/>
          <w:lang w:bidi="ar-SY"/>
        </w:rPr>
        <w:t>كامبل اليابانية</w:t>
      </w:r>
      <w:r>
        <w:rPr>
          <w:rFonts w:cs="Akhbar MT" w:hint="cs"/>
          <w:sz w:val="28"/>
          <w:szCs w:val="28"/>
          <w:rtl/>
          <w:lang w:bidi="ar-SY"/>
        </w:rPr>
        <w:t xml:space="preserve"> كانت تعاني من أوقات عصيبة مع الموزعين المحليين ، الذين يقومون بتوزيع منتجاتها الغذائية المستوردة ، حيث لم يتم دفع المنتجات من قبل الموزعين كما لم يتم افتتاح منافذ بيع جديدة إضافة ً إلى ارتفاع نسبة الأرباح التي يريدون الحصول عليها . لذلك قررت الشركة تجاوز القنوات التسويقية التقليدية وتفاوضت مع شركة 7-11 </w:t>
      </w:r>
    </w:p>
    <w:p w:rsidR="00795DE9" w:rsidRDefault="00795DE9" w:rsidP="00795DE9">
      <w:pPr>
        <w:pStyle w:val="a3"/>
        <w:tabs>
          <w:tab w:val="left" w:pos="6576"/>
        </w:tabs>
        <w:bidi/>
        <w:spacing w:line="240" w:lineRule="auto"/>
        <w:rPr>
          <w:rFonts w:cs="Akhbar MT"/>
          <w:sz w:val="28"/>
          <w:szCs w:val="28"/>
          <w:rtl/>
          <w:lang w:bidi="ar-SY"/>
        </w:rPr>
      </w:pPr>
      <w:r>
        <w:rPr>
          <w:rFonts w:cs="Akhbar MT" w:hint="cs"/>
          <w:sz w:val="28"/>
          <w:szCs w:val="28"/>
          <w:rtl/>
          <w:lang w:bidi="ar-SY"/>
        </w:rPr>
        <w:t>سيفن إليفن اليابانية بهدف أن تقوم الأخيرة بتخزين هذه المنتجات الغذائية في متاجرها المؤلفة من 3300 متجراً .</w:t>
      </w:r>
    </w:p>
    <w:p w:rsidR="00795DE9" w:rsidRDefault="00B971BE" w:rsidP="00795DE9">
      <w:pPr>
        <w:pStyle w:val="a3"/>
        <w:tabs>
          <w:tab w:val="left" w:pos="6576"/>
        </w:tabs>
        <w:bidi/>
        <w:spacing w:line="240" w:lineRule="auto"/>
        <w:rPr>
          <w:rFonts w:cs="Akhbar MT"/>
          <w:sz w:val="28"/>
          <w:szCs w:val="28"/>
          <w:rtl/>
          <w:lang w:bidi="ar-SY"/>
        </w:rPr>
      </w:pPr>
      <w:r>
        <w:rPr>
          <w:rFonts w:cs="Akhbar MT" w:hint="cs"/>
          <w:sz w:val="28"/>
          <w:szCs w:val="28"/>
          <w:rtl/>
          <w:lang w:bidi="ar-SY"/>
        </w:rPr>
        <w:t>وعن طريق قيام شركة كامبل هذه بالاستيراد بشكل مباشر والتسليم مباشرةً إلى أحد مزودي 7-11 من تجار الجملة فقد استطاعت إيصال هذه المنتجات إلى نسبة أكبر بكثير من المستهلكين اليابانيين مما كان ممكناً في وقت سابق .</w:t>
      </w:r>
    </w:p>
    <w:p w:rsidR="00B971BE" w:rsidRDefault="00B971BE" w:rsidP="00B971BE">
      <w:pPr>
        <w:pStyle w:val="a3"/>
        <w:tabs>
          <w:tab w:val="left" w:pos="6576"/>
        </w:tabs>
        <w:bidi/>
        <w:spacing w:line="240" w:lineRule="auto"/>
        <w:rPr>
          <w:rFonts w:cs="Akhbar MT"/>
          <w:sz w:val="28"/>
          <w:szCs w:val="28"/>
          <w:rtl/>
          <w:lang w:bidi="ar-SY"/>
        </w:rPr>
      </w:pPr>
    </w:p>
    <w:p w:rsidR="00B971BE" w:rsidRPr="00C6022D" w:rsidRDefault="00C6022D" w:rsidP="000302F2">
      <w:pPr>
        <w:pStyle w:val="a3"/>
        <w:numPr>
          <w:ilvl w:val="0"/>
          <w:numId w:val="21"/>
        </w:numPr>
        <w:tabs>
          <w:tab w:val="left" w:pos="6576"/>
        </w:tabs>
        <w:bidi/>
        <w:spacing w:line="240" w:lineRule="auto"/>
        <w:rPr>
          <w:rFonts w:cs="Akhbar MT"/>
          <w:sz w:val="28"/>
          <w:szCs w:val="28"/>
          <w:lang w:bidi="ar-SY"/>
        </w:rPr>
      </w:pPr>
      <w:r w:rsidRPr="00C6022D">
        <w:rPr>
          <w:rFonts w:ascii="Arial Unicode MS" w:eastAsia="Arial Unicode MS" w:hAnsi="Arial Unicode MS" w:cs="Arial Unicode MS" w:hint="cs"/>
          <w:rtl/>
          <w:lang w:bidi="ar-SY"/>
        </w:rPr>
        <w:t xml:space="preserve">قرارات المنتِج المبنية على أساس السوق والقرارات المبنية على أساس القناة </w:t>
      </w:r>
      <w:r>
        <w:rPr>
          <w:rFonts w:ascii="Arial Unicode MS" w:eastAsia="Arial Unicode MS" w:hAnsi="Arial Unicode MS" w:cs="Arial Unicode MS" w:hint="cs"/>
          <w:rtl/>
          <w:lang w:bidi="ar-SY"/>
        </w:rPr>
        <w:t xml:space="preserve">: </w:t>
      </w:r>
      <w:r w:rsidRPr="00C6022D">
        <w:rPr>
          <w:rFonts w:cs="Akhbar MT" w:hint="cs"/>
          <w:sz w:val="28"/>
          <w:szCs w:val="28"/>
          <w:rtl/>
          <w:lang w:bidi="ar-SY"/>
        </w:rPr>
        <w:t xml:space="preserve">إن قرارات الشركة </w:t>
      </w:r>
      <w:r>
        <w:rPr>
          <w:rFonts w:cs="Akhbar MT" w:hint="cs"/>
          <w:sz w:val="28"/>
          <w:szCs w:val="28"/>
          <w:rtl/>
          <w:lang w:bidi="ar-SY"/>
        </w:rPr>
        <w:t xml:space="preserve">التوزيعية </w:t>
      </w:r>
      <w:r w:rsidRPr="00C6022D">
        <w:rPr>
          <w:rFonts w:cs="Akhbar MT" w:hint="cs"/>
          <w:sz w:val="28"/>
          <w:szCs w:val="28"/>
          <w:rtl/>
          <w:lang w:bidi="ar-SY"/>
        </w:rPr>
        <w:t xml:space="preserve">الصحيحة </w:t>
      </w:r>
      <w:r>
        <w:rPr>
          <w:rFonts w:cs="Akhbar MT" w:hint="cs"/>
          <w:sz w:val="28"/>
          <w:szCs w:val="28"/>
          <w:rtl/>
          <w:lang w:bidi="ar-SY"/>
        </w:rPr>
        <w:t xml:space="preserve">المبنية على أسس علمية ومنطقية يجب أن يتم اتخاذها بناءً على طبيعة السوق واحتياجات المستهلكين في هذا السوق ، وعلى أساس طبيعة المنتج ،ويجب أن يتم تصميم القناة على طولها تحت هذا الاعتبار قدر </w:t>
      </w:r>
      <w:r w:rsidR="0078765E">
        <w:rPr>
          <w:rFonts w:cs="Akhbar MT" w:hint="cs"/>
          <w:sz w:val="28"/>
          <w:szCs w:val="28"/>
          <w:rtl/>
          <w:lang w:bidi="ar-SY"/>
        </w:rPr>
        <w:t>الإمكان</w:t>
      </w:r>
      <w:r>
        <w:rPr>
          <w:rFonts w:cs="Akhbar MT" w:hint="cs"/>
          <w:sz w:val="28"/>
          <w:szCs w:val="28"/>
          <w:rtl/>
          <w:lang w:bidi="ar-SY"/>
        </w:rPr>
        <w:t>، فقنوات التوزيع الأمريكية ت</w:t>
      </w:r>
      <w:r w:rsidR="00E82F85">
        <w:rPr>
          <w:rFonts w:cs="Akhbar MT" w:hint="cs"/>
          <w:sz w:val="28"/>
          <w:szCs w:val="28"/>
          <w:rtl/>
          <w:lang w:bidi="ar-SY"/>
        </w:rPr>
        <w:t xml:space="preserve">تميز بأنها تتمتع بفاعلية كبيرة </w:t>
      </w:r>
      <w:r>
        <w:rPr>
          <w:rFonts w:cs="Akhbar MT" w:hint="cs"/>
          <w:sz w:val="28"/>
          <w:szCs w:val="28"/>
          <w:rtl/>
          <w:lang w:bidi="ar-SY"/>
        </w:rPr>
        <w:t>ن</w:t>
      </w:r>
      <w:r w:rsidR="00E82F85">
        <w:rPr>
          <w:rFonts w:cs="Akhbar MT" w:hint="cs"/>
          <w:sz w:val="28"/>
          <w:szCs w:val="28"/>
          <w:rtl/>
          <w:lang w:bidi="ar-SY"/>
        </w:rPr>
        <w:t>ت</w:t>
      </w:r>
      <w:r>
        <w:rPr>
          <w:rFonts w:cs="Akhbar MT" w:hint="cs"/>
          <w:sz w:val="28"/>
          <w:szCs w:val="28"/>
          <w:rtl/>
          <w:lang w:bidi="ar-SY"/>
        </w:rPr>
        <w:t>يجة تحقق هذه الصفة فيها ، عكس الكثير من قنوات التوزيع</w:t>
      </w:r>
      <w:r w:rsidR="00E82F85">
        <w:rPr>
          <w:rFonts w:cs="Akhbar MT" w:hint="cs"/>
          <w:sz w:val="28"/>
          <w:szCs w:val="28"/>
          <w:rtl/>
          <w:lang w:bidi="ar-SY"/>
        </w:rPr>
        <w:t xml:space="preserve"> التقليدية</w:t>
      </w:r>
      <w:r>
        <w:rPr>
          <w:rFonts w:cs="Akhbar MT" w:hint="cs"/>
          <w:sz w:val="28"/>
          <w:szCs w:val="28"/>
          <w:rtl/>
          <w:lang w:bidi="ar-SY"/>
        </w:rPr>
        <w:t xml:space="preserve"> المنتشرة في الدول </w:t>
      </w:r>
      <w:r w:rsidR="00E82F85">
        <w:rPr>
          <w:rFonts w:cs="Akhbar MT" w:hint="cs"/>
          <w:sz w:val="28"/>
          <w:szCs w:val="28"/>
          <w:rtl/>
          <w:lang w:bidi="ar-SY"/>
        </w:rPr>
        <w:t>النامية وحتى في اليابان، والتي يتحكم فيها مجموعة من الوسطاء من ذوي القوة والنفوذ بالمنتجات التي سيتم توزيعها،وبصفاتها وبأوقات توزيعها وأسعارها ، فارضين بذلك على الشركات المنتجة قرارات التوزيع التي تناسب تكوين القناة وليست تلك التي تناسب احتياجات جمهور الزبائن والعملاء النهائيين.</w:t>
      </w:r>
    </w:p>
    <w:p w:rsidR="00C6022D" w:rsidRDefault="00C6022D" w:rsidP="00C6022D">
      <w:pPr>
        <w:pStyle w:val="a3"/>
        <w:tabs>
          <w:tab w:val="left" w:pos="6576"/>
        </w:tabs>
        <w:bidi/>
        <w:spacing w:line="240" w:lineRule="auto"/>
        <w:rPr>
          <w:rFonts w:cs="Akhbar MT"/>
          <w:sz w:val="28"/>
          <w:szCs w:val="28"/>
          <w:rtl/>
          <w:lang w:bidi="ar-SY"/>
        </w:rPr>
      </w:pPr>
    </w:p>
    <w:p w:rsidR="00E82F85" w:rsidRDefault="00E82F85" w:rsidP="004B5B89">
      <w:pPr>
        <w:pStyle w:val="a3"/>
        <w:tabs>
          <w:tab w:val="left" w:pos="6576"/>
        </w:tabs>
        <w:bidi/>
        <w:spacing w:line="240" w:lineRule="auto"/>
        <w:ind w:left="90"/>
        <w:rPr>
          <w:rFonts w:cs="Akhbar MT"/>
          <w:sz w:val="28"/>
          <w:szCs w:val="28"/>
          <w:rtl/>
          <w:lang w:bidi="ar-SY"/>
        </w:rPr>
      </w:pPr>
      <w:r w:rsidRPr="00DD3C89">
        <w:rPr>
          <w:rFonts w:cs="Akhbar MT" w:hint="cs"/>
          <w:b/>
          <w:bCs/>
          <w:sz w:val="28"/>
          <w:szCs w:val="28"/>
          <w:rtl/>
          <w:lang w:bidi="ar-SY"/>
        </w:rPr>
        <w:t>بالنتيجة يمكن القول أن القنوات التوزيعية تزداد فاعليتها وكفاءتها كلما ازدادت مرونة ًوتكيفاً مع الظروف ، وكلماً كان أعضاؤها أكثر تكاملاً وتآزراً ،وإذا كان تصميم القناة كلها مبنياً على احتياجات السوق</w:t>
      </w:r>
      <w:r>
        <w:rPr>
          <w:rFonts w:cs="Akhbar MT" w:hint="cs"/>
          <w:sz w:val="28"/>
          <w:szCs w:val="28"/>
          <w:rtl/>
          <w:lang w:bidi="ar-SY"/>
        </w:rPr>
        <w:t xml:space="preserve"> .</w:t>
      </w:r>
    </w:p>
    <w:p w:rsidR="004B5B89" w:rsidRDefault="004B5B89" w:rsidP="004B5B89">
      <w:pPr>
        <w:pStyle w:val="a3"/>
        <w:tabs>
          <w:tab w:val="left" w:pos="6576"/>
        </w:tabs>
        <w:bidi/>
        <w:spacing w:line="240" w:lineRule="auto"/>
        <w:ind w:left="90"/>
        <w:rPr>
          <w:rFonts w:cs="Akhbar MT"/>
          <w:sz w:val="28"/>
          <w:szCs w:val="28"/>
          <w:rtl/>
          <w:lang w:bidi="ar-SY"/>
        </w:rPr>
      </w:pPr>
    </w:p>
    <w:p w:rsidR="004B5B89" w:rsidRDefault="004B5B89" w:rsidP="004B5B89">
      <w:pPr>
        <w:pStyle w:val="a3"/>
        <w:tabs>
          <w:tab w:val="left" w:pos="6576"/>
        </w:tabs>
        <w:bidi/>
        <w:spacing w:line="240" w:lineRule="auto"/>
        <w:ind w:left="90"/>
        <w:rPr>
          <w:rFonts w:cs="Akhbar MT"/>
          <w:sz w:val="28"/>
          <w:szCs w:val="28"/>
          <w:rtl/>
          <w:lang w:bidi="ar-SY"/>
        </w:rPr>
      </w:pPr>
    </w:p>
    <w:p w:rsidR="004B5B89" w:rsidRPr="004B5B89" w:rsidRDefault="004B5B89" w:rsidP="004B5B89">
      <w:pPr>
        <w:pStyle w:val="a3"/>
        <w:tabs>
          <w:tab w:val="left" w:pos="6576"/>
        </w:tabs>
        <w:bidi/>
        <w:spacing w:line="240" w:lineRule="auto"/>
        <w:ind w:left="0"/>
        <w:rPr>
          <w:rFonts w:cs="Monotype Koufi"/>
          <w:sz w:val="28"/>
          <w:szCs w:val="28"/>
          <w:rtl/>
          <w:lang w:bidi="ar-SY"/>
        </w:rPr>
      </w:pPr>
      <w:r w:rsidRPr="004B5B89">
        <w:rPr>
          <w:rFonts w:cs="Monotype Koufi" w:hint="cs"/>
          <w:sz w:val="28"/>
          <w:szCs w:val="28"/>
          <w:rtl/>
          <w:lang w:bidi="ar-SY"/>
        </w:rPr>
        <w:t>تطوير إدارة التوزيع الدولي</w:t>
      </w:r>
    </w:p>
    <w:p w:rsidR="00B06887" w:rsidRDefault="004B5B89" w:rsidP="004B5B89">
      <w:pPr>
        <w:pStyle w:val="a3"/>
        <w:tabs>
          <w:tab w:val="left" w:pos="6576"/>
        </w:tabs>
        <w:bidi/>
        <w:spacing w:line="240" w:lineRule="auto"/>
        <w:ind w:left="0"/>
        <w:rPr>
          <w:rFonts w:cs="Akhbar MT"/>
          <w:sz w:val="28"/>
          <w:szCs w:val="28"/>
          <w:rtl/>
          <w:lang w:bidi="ar-SY"/>
        </w:rPr>
      </w:pPr>
      <w:r>
        <w:rPr>
          <w:rFonts w:cs="Akhbar MT" w:hint="cs"/>
          <w:sz w:val="28"/>
          <w:szCs w:val="28"/>
          <w:rtl/>
          <w:lang w:bidi="ar-SY"/>
        </w:rPr>
        <w:t xml:space="preserve">إن قنوات التسويق الدولية هي موجودات </w:t>
      </w:r>
      <w:r w:rsidR="0078765E">
        <w:rPr>
          <w:rFonts w:cs="Akhbar MT" w:hint="cs"/>
          <w:sz w:val="28"/>
          <w:szCs w:val="28"/>
          <w:rtl/>
          <w:lang w:bidi="ar-SY"/>
        </w:rPr>
        <w:t>إستراتيجية</w:t>
      </w:r>
      <w:r>
        <w:rPr>
          <w:rFonts w:cs="Akhbar MT" w:hint="cs"/>
          <w:sz w:val="28"/>
          <w:szCs w:val="28"/>
          <w:rtl/>
          <w:lang w:bidi="ar-SY"/>
        </w:rPr>
        <w:t xml:space="preserve"> وأساسية للنجاح في الأسواق الدولية ،حيث أن القنوات الفعالة تقوم بتغطية السوق تغطية فعالة ومنخفضة التكاليف </w:t>
      </w:r>
      <w:r w:rsidR="004C303B">
        <w:rPr>
          <w:rFonts w:cs="Akhbar MT" w:hint="cs"/>
          <w:sz w:val="28"/>
          <w:szCs w:val="28"/>
          <w:rtl/>
          <w:lang w:bidi="ar-SY"/>
        </w:rPr>
        <w:t>، كما يمكن أن تعمل كأساس لإطلاق المنتجات الجديدة .</w:t>
      </w:r>
    </w:p>
    <w:p w:rsidR="004C303B" w:rsidRDefault="004C303B" w:rsidP="004C303B">
      <w:pPr>
        <w:pStyle w:val="a3"/>
        <w:tabs>
          <w:tab w:val="left" w:pos="6576"/>
        </w:tabs>
        <w:bidi/>
        <w:spacing w:line="240" w:lineRule="auto"/>
        <w:ind w:left="0"/>
        <w:rPr>
          <w:rFonts w:cs="Akhbar MT"/>
          <w:sz w:val="28"/>
          <w:szCs w:val="28"/>
          <w:rtl/>
          <w:lang w:bidi="ar-SY"/>
        </w:rPr>
      </w:pPr>
    </w:p>
    <w:p w:rsidR="004C303B" w:rsidRDefault="004C303B" w:rsidP="004C303B">
      <w:pPr>
        <w:pStyle w:val="a3"/>
        <w:tabs>
          <w:tab w:val="left" w:pos="6576"/>
        </w:tabs>
        <w:bidi/>
        <w:spacing w:line="240" w:lineRule="auto"/>
        <w:ind w:left="0"/>
        <w:rPr>
          <w:rFonts w:cs="Akhbar MT"/>
          <w:sz w:val="28"/>
          <w:szCs w:val="28"/>
          <w:rtl/>
          <w:lang w:bidi="ar-SY"/>
        </w:rPr>
      </w:pPr>
      <w:r>
        <w:rPr>
          <w:rFonts w:cs="Akhbar MT" w:hint="cs"/>
          <w:sz w:val="28"/>
          <w:szCs w:val="28"/>
          <w:rtl/>
          <w:lang w:bidi="ar-SY"/>
        </w:rPr>
        <w:t>يقترح اثنين من الخبراء ( كينيث هاردي وآلان ماغراث) نظاماً من 10 نقاط لتحسين وتطوير إدارة قناة التوزيع الدولية :</w:t>
      </w:r>
    </w:p>
    <w:p w:rsidR="004C303B" w:rsidRDefault="004C303B" w:rsidP="0088748A">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 xml:space="preserve">وضع أهداف تسويقية محددة من قبل الشركة وإعلام جميع أعضاء </w:t>
      </w:r>
      <w:r w:rsidR="0088748A">
        <w:rPr>
          <w:rFonts w:cs="Akhbar MT" w:hint="cs"/>
          <w:sz w:val="28"/>
          <w:szCs w:val="28"/>
          <w:rtl/>
          <w:lang w:bidi="ar-SY"/>
        </w:rPr>
        <w:t xml:space="preserve">القناة بها . حيث يجب على الشركة الدولية بغية ضمان التعاون الكامل من قبل أعضاء القناة أن تخبر عن رؤيتها التسويقية بشكل واضح باستمرار من خلال الكلام ومن خلال أدائها الفعلي . على سبيل المثال قامت شركة آي بي أم بإنشاء نظام توزيع غير مباشر لأجهزة الكومبيوتر الشخصي التي تقوم بتصنيعها ،لذلك فقد قام المدراء في الشركة باختيار الباعة بشكل متقن بحيث يقومون بتخديم مستهلكين نهائيين مختلفين ،ومن خلال هذه العملية فقد قامت الشركة </w:t>
      </w:r>
      <w:r w:rsidR="0078765E">
        <w:rPr>
          <w:rFonts w:cs="Akhbar MT" w:hint="cs"/>
          <w:sz w:val="28"/>
          <w:szCs w:val="28"/>
          <w:rtl/>
          <w:lang w:bidi="ar-SY"/>
        </w:rPr>
        <w:t>بالاتصال</w:t>
      </w:r>
      <w:r w:rsidR="0088748A">
        <w:rPr>
          <w:rFonts w:cs="Akhbar MT" w:hint="cs"/>
          <w:sz w:val="28"/>
          <w:szCs w:val="28"/>
          <w:rtl/>
          <w:lang w:bidi="ar-SY"/>
        </w:rPr>
        <w:t xml:space="preserve"> مع هؤلاء الباعة وبرقابة أدائهم عن كثب.</w:t>
      </w:r>
    </w:p>
    <w:p w:rsidR="00DD3C89" w:rsidRPr="00DD3C89" w:rsidRDefault="00DD3C89" w:rsidP="00DD3C89">
      <w:pPr>
        <w:tabs>
          <w:tab w:val="left" w:pos="6576"/>
        </w:tabs>
        <w:bidi/>
        <w:spacing w:line="240" w:lineRule="auto"/>
        <w:ind w:left="360"/>
        <w:rPr>
          <w:rFonts w:cs="Akhbar MT"/>
          <w:sz w:val="28"/>
          <w:szCs w:val="28"/>
          <w:rtl/>
          <w:lang w:bidi="ar-SY"/>
        </w:rPr>
      </w:pPr>
    </w:p>
    <w:p w:rsidR="00B06887" w:rsidRDefault="0088748A" w:rsidP="0002054E">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استناد ترتيبات القناة وسياساتها على تحليل مع</w:t>
      </w:r>
      <w:r w:rsidR="0002054E">
        <w:rPr>
          <w:rFonts w:cs="Akhbar MT" w:hint="cs"/>
          <w:sz w:val="28"/>
          <w:szCs w:val="28"/>
          <w:rtl/>
          <w:lang w:bidi="ar-SY"/>
        </w:rPr>
        <w:t>م</w:t>
      </w:r>
      <w:r>
        <w:rPr>
          <w:rFonts w:cs="Akhbar MT" w:hint="cs"/>
          <w:sz w:val="28"/>
          <w:szCs w:val="28"/>
          <w:rtl/>
          <w:lang w:bidi="ar-SY"/>
        </w:rPr>
        <w:t xml:space="preserve">ق للسوق . وهذا التحليل يعطي مؤشرات على التسويات الرئيسية في نظام التوزيع </w:t>
      </w:r>
      <w:r w:rsidR="000651E2">
        <w:rPr>
          <w:rFonts w:cs="Akhbar MT" w:hint="cs"/>
          <w:sz w:val="28"/>
          <w:szCs w:val="28"/>
          <w:rtl/>
          <w:lang w:bidi="ar-SY"/>
        </w:rPr>
        <w:t xml:space="preserve">، مثلاً قررت كوكا كولا أن تركز على نطاق التغطية السوقية في تركيا لأنها أرادت توزيعاً مكثفاً في تلك السوق ، بينما اعتبرت أن التكلفة هي أكثر العوامل أهمية في الهند لأن نظام التوزيع هناك سيكون </w:t>
      </w:r>
      <w:r w:rsidR="0002054E">
        <w:rPr>
          <w:rFonts w:cs="Akhbar MT" w:hint="cs"/>
          <w:sz w:val="28"/>
          <w:szCs w:val="28"/>
          <w:rtl/>
          <w:lang w:bidi="ar-SY"/>
        </w:rPr>
        <w:t>انتقائيا</w:t>
      </w:r>
      <w:r w:rsidR="000651E2">
        <w:rPr>
          <w:rFonts w:cs="Akhbar MT" w:hint="cs"/>
          <w:sz w:val="28"/>
          <w:szCs w:val="28"/>
          <w:rtl/>
          <w:lang w:bidi="ar-SY"/>
        </w:rPr>
        <w:t xml:space="preserve"> منذ البداية وفي معظم الأسواق تتم تسوية بين التغطية والتكلفة .</w:t>
      </w:r>
    </w:p>
    <w:p w:rsidR="00DD3C89" w:rsidRPr="00DD3C89" w:rsidRDefault="00DD3C89" w:rsidP="00DD3C89">
      <w:pPr>
        <w:tabs>
          <w:tab w:val="left" w:pos="6576"/>
        </w:tabs>
        <w:bidi/>
        <w:spacing w:line="240" w:lineRule="auto"/>
        <w:ind w:left="360"/>
        <w:rPr>
          <w:rFonts w:cs="Akhbar MT"/>
          <w:sz w:val="28"/>
          <w:szCs w:val="28"/>
          <w:lang w:bidi="ar-SY"/>
        </w:rPr>
      </w:pPr>
    </w:p>
    <w:p w:rsidR="000651E2" w:rsidRDefault="000651E2" w:rsidP="000651E2">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 xml:space="preserve">تقرير توزيع المهام بين الوسطاء في القناة في في القناة ، حيث يجب على المنتج أن يفصل المهام التوزيعية الخاصة به عن تلك التي يرغب أو يجب أن يقوم بمشاركتها مع أعضاء القناة </w:t>
      </w:r>
      <w:r w:rsidR="00340BDE">
        <w:rPr>
          <w:rFonts w:cs="Akhbar MT" w:hint="cs"/>
          <w:sz w:val="28"/>
          <w:szCs w:val="28"/>
          <w:rtl/>
          <w:lang w:bidi="ar-SY"/>
        </w:rPr>
        <w:t>وبذلك تكون مهمة التوزيع التي يقوم بها كل عضو في القناة التسويقية واضحة تماماً ، فنجاح شركة بينيتون في الولايات المتحدة كان إلى درجة بيرة ناجماً عن حقيقة أن منافذ بيع التجزئة التابعة لها كانت تخبر مركز التوزيع بحاجاتها من المخزون بسرعة . وهذا أدى حسب تقدير الخبراء إلأى أن متاجر بينيتون كانت تتلقى السلع التي تطلبها أسرع بنحو أسبوعين من منافسيها الرئيسيين كــ ذا ليميتيد و ذا جاب.</w:t>
      </w:r>
    </w:p>
    <w:p w:rsidR="00340BDE" w:rsidRDefault="00AF5796" w:rsidP="00340BDE">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فهم وجهة نظر أعضاء القناة ، فالشركات كليفي شتراوس وهجر اباريل وآؤو شيرت  تعمل عن قرب مع بائعي التجزئة والموزعين ، فهي تهدف إلى فهم حاجات أعضاء القناة بهدف تطوير نظم إدارة المخزون ومعالجة الطلبات التي تربط تجارة التجزئة بالمصنعين.</w:t>
      </w:r>
    </w:p>
    <w:p w:rsidR="00DD3C89" w:rsidRPr="00DD3C89" w:rsidRDefault="00DD3C89" w:rsidP="00DD3C89">
      <w:pPr>
        <w:tabs>
          <w:tab w:val="left" w:pos="6576"/>
        </w:tabs>
        <w:bidi/>
        <w:spacing w:line="240" w:lineRule="auto"/>
        <w:ind w:left="360"/>
        <w:rPr>
          <w:rFonts w:cs="Akhbar MT"/>
          <w:sz w:val="28"/>
          <w:szCs w:val="28"/>
          <w:lang w:bidi="ar-SY"/>
        </w:rPr>
      </w:pPr>
    </w:p>
    <w:p w:rsidR="00AF5796" w:rsidRDefault="00AF5796" w:rsidP="00AF5796">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 xml:space="preserve">اختبار التوازن في القوة بين أعضاء القناة ، حيث يميل توازن القوة ضمن القناة </w:t>
      </w:r>
      <w:r w:rsidR="0078765E">
        <w:rPr>
          <w:rFonts w:cs="Akhbar MT" w:hint="cs"/>
          <w:sz w:val="28"/>
          <w:szCs w:val="28"/>
          <w:rtl/>
          <w:lang w:bidi="ar-SY"/>
        </w:rPr>
        <w:t>لاختلال</w:t>
      </w:r>
      <w:r>
        <w:rPr>
          <w:rFonts w:cs="Akhbar MT" w:hint="cs"/>
          <w:sz w:val="28"/>
          <w:szCs w:val="28"/>
          <w:rtl/>
          <w:lang w:bidi="ar-SY"/>
        </w:rPr>
        <w:t xml:space="preserve"> مع الزمن ، حيث قد ينسحب المنتج سامحاً بانتقال مقدار كبير من القوة إلى أيدي أعضاء آخرين في القناة على حساب باقي الأعضاء ، وينتج عن هذه الحالة عادة ً قناة غير كفوءة بمشاكل معقدة على صعيد الولاء والمعنويات .</w:t>
      </w:r>
    </w:p>
    <w:p w:rsidR="00DD3C89" w:rsidRPr="00DD3C89" w:rsidRDefault="00DD3C89" w:rsidP="00DD3C89">
      <w:pPr>
        <w:tabs>
          <w:tab w:val="left" w:pos="6576"/>
        </w:tabs>
        <w:bidi/>
        <w:spacing w:line="240" w:lineRule="auto"/>
        <w:ind w:left="360"/>
        <w:rPr>
          <w:rFonts w:cs="Akhbar MT"/>
          <w:sz w:val="28"/>
          <w:szCs w:val="28"/>
          <w:lang w:bidi="ar-SY"/>
        </w:rPr>
      </w:pPr>
    </w:p>
    <w:p w:rsidR="00AF5796" w:rsidRDefault="00AF5796" w:rsidP="00AF5796">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التأكد من أن هوامش الربح وبقية المحفزات المقدمة لجميع أعضاء القناة هي متكافئة ومتناسبة مع ما يقدمه كل عضو للقناة ، فعلى سبيل المثال إذا كانت التكلفة التي يتحملها البائع والناجمة عن حمل مخزون المنتج وعرضه وترويجه و</w:t>
      </w:r>
      <w:r w:rsidR="00737AF9">
        <w:rPr>
          <w:rFonts w:cs="Akhbar MT" w:hint="cs"/>
          <w:sz w:val="28"/>
          <w:szCs w:val="28"/>
          <w:rtl/>
          <w:lang w:bidi="ar-SY"/>
        </w:rPr>
        <w:t xml:space="preserve">تحويله إلى تشكيلات وبيعه وتسليمه والتعامل به تصل إلى 25 % من سعر المبيع ، فإن إعطاء البائع 20 </w:t>
      </w:r>
      <w:r w:rsidR="0078765E">
        <w:rPr>
          <w:rFonts w:cs="Akhbar MT" w:hint="cs"/>
          <w:sz w:val="28"/>
          <w:szCs w:val="28"/>
          <w:rtl/>
          <w:lang w:bidi="ar-SY"/>
        </w:rPr>
        <w:t>كهامش</w:t>
      </w:r>
      <w:r w:rsidR="00737AF9">
        <w:rPr>
          <w:rFonts w:cs="Akhbar MT" w:hint="cs"/>
          <w:sz w:val="28"/>
          <w:szCs w:val="28"/>
          <w:rtl/>
          <w:lang w:bidi="ar-SY"/>
        </w:rPr>
        <w:t xml:space="preserve"> ربح لن يكون أمراً كافياً . لأن ذلك سيدفعه إلى التوفير من خلال تقديم خدمات ذات جودة منخفضة أو زيادة غير مرخص بها في الأسعار وغير ذلك من الخطوات التي لا تصب في مصلحة المنتج.</w:t>
      </w:r>
    </w:p>
    <w:p w:rsidR="00DD3C89" w:rsidRPr="00DD3C89" w:rsidRDefault="00DD3C89" w:rsidP="00DD3C89">
      <w:pPr>
        <w:tabs>
          <w:tab w:val="left" w:pos="6576"/>
        </w:tabs>
        <w:bidi/>
        <w:spacing w:line="240" w:lineRule="auto"/>
        <w:ind w:left="360"/>
        <w:rPr>
          <w:rFonts w:cs="Akhbar MT"/>
          <w:sz w:val="28"/>
          <w:szCs w:val="28"/>
          <w:lang w:bidi="ar-SY"/>
        </w:rPr>
      </w:pPr>
    </w:p>
    <w:p w:rsidR="00737AF9" w:rsidRDefault="00737AF9" w:rsidP="0078765E">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lastRenderedPageBreak/>
        <w:t xml:space="preserve">التنبؤ بالنزعات ضمن القنوات ، وخاصةً عندما تكون هناك منافذ تجزئة عديدة والعديد من الموزعين فإنه من المتوقع نشوء نزاعات ، حيث تنشأ النزاعات على سبيل المثال إذا كانت معاملة الموزعين في سوق ما مختلفة عن معاملة موزعي سوق أخرى ، أو إذا سعى بعض الباعة في القناة للحصول على امتيازات </w:t>
      </w:r>
      <w:r w:rsidR="0078765E">
        <w:rPr>
          <w:rFonts w:cs="Akhbar MT" w:hint="cs"/>
          <w:sz w:val="28"/>
          <w:szCs w:val="28"/>
          <w:rtl/>
          <w:lang w:bidi="ar-SY"/>
        </w:rPr>
        <w:t>إضافية</w:t>
      </w:r>
      <w:r>
        <w:rPr>
          <w:rFonts w:cs="Akhbar MT" w:hint="cs"/>
          <w:sz w:val="28"/>
          <w:szCs w:val="28"/>
          <w:rtl/>
          <w:lang w:bidi="ar-SY"/>
        </w:rPr>
        <w:t xml:space="preserve"> من المنتج وحصلوا عليها .</w:t>
      </w:r>
    </w:p>
    <w:p w:rsidR="007C5CEB" w:rsidRDefault="007C5CEB" w:rsidP="007C5CEB">
      <w:pPr>
        <w:pStyle w:val="a3"/>
        <w:tabs>
          <w:tab w:val="left" w:pos="6576"/>
        </w:tabs>
        <w:bidi/>
        <w:spacing w:line="240" w:lineRule="auto"/>
        <w:rPr>
          <w:rFonts w:cs="Akhbar MT"/>
          <w:sz w:val="28"/>
          <w:szCs w:val="28"/>
          <w:rtl/>
          <w:lang w:bidi="ar-SY"/>
        </w:rPr>
      </w:pPr>
      <w:r>
        <w:rPr>
          <w:rFonts w:cs="Akhbar MT" w:hint="cs"/>
          <w:sz w:val="28"/>
          <w:szCs w:val="28"/>
          <w:rtl/>
          <w:lang w:bidi="ar-SY"/>
        </w:rPr>
        <w:t xml:space="preserve">وهنالك العديد من الطرق لتهدئة النزاعات تتضمن : وضع خطط جديدة من أجل التوزيع </w:t>
      </w:r>
      <w:r w:rsidR="0078765E">
        <w:rPr>
          <w:rFonts w:cs="Akhbar MT" w:hint="cs"/>
          <w:sz w:val="28"/>
          <w:szCs w:val="28"/>
          <w:rtl/>
          <w:lang w:bidi="ar-SY"/>
        </w:rPr>
        <w:t>الإجمالي</w:t>
      </w:r>
      <w:r>
        <w:rPr>
          <w:rFonts w:cs="Akhbar MT" w:hint="cs"/>
          <w:sz w:val="28"/>
          <w:szCs w:val="28"/>
          <w:rtl/>
          <w:lang w:bidi="ar-SY"/>
        </w:rPr>
        <w:t xml:space="preserve"> حسب ما تطور من الظروف واستخدام ماركات متعددة أو وحدات متطابقة نسبياً بحيث لا يتنافس الباعة فيما بينهم ، تقسيم الأسواق بين الباعة ، توضيح سياسات البيع ، التفاوض على القضايا الإقليمية ، ومكافأة بعض الباعة بأن يصبحوا موزعين رئيسيين.</w:t>
      </w:r>
    </w:p>
    <w:p w:rsidR="00DD3C89" w:rsidRPr="007C5CEB" w:rsidRDefault="00DD3C89" w:rsidP="00DD3C89">
      <w:pPr>
        <w:pStyle w:val="a3"/>
        <w:tabs>
          <w:tab w:val="left" w:pos="6576"/>
        </w:tabs>
        <w:bidi/>
        <w:spacing w:line="240" w:lineRule="auto"/>
        <w:rPr>
          <w:rFonts w:cs="Akhbar MT"/>
          <w:sz w:val="28"/>
          <w:szCs w:val="28"/>
          <w:lang w:bidi="ar-SY"/>
        </w:rPr>
      </w:pPr>
    </w:p>
    <w:p w:rsidR="007C5CEB" w:rsidRDefault="007C5CEB" w:rsidP="0024095B">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مساعدة ممثلي المبيعات على تطوير مهاراتهم في العمل مع أعضاء القناة ، فممثلي المبيعات للشركة والذين يقومون بالاتصال بالباعة يجب أن يعرفوا كيفية التواصل</w:t>
      </w:r>
      <w:r w:rsidR="0024095B">
        <w:rPr>
          <w:rFonts w:cs="Akhbar MT" w:hint="cs"/>
          <w:sz w:val="28"/>
          <w:szCs w:val="28"/>
          <w:rtl/>
          <w:lang w:bidi="ar-SY"/>
        </w:rPr>
        <w:t>،</w:t>
      </w:r>
      <w:r>
        <w:rPr>
          <w:rFonts w:cs="Akhbar MT" w:hint="cs"/>
          <w:sz w:val="28"/>
          <w:szCs w:val="28"/>
          <w:rtl/>
          <w:lang w:bidi="ar-SY"/>
        </w:rPr>
        <w:t xml:space="preserve"> وهذه المعرفة هامة بدرجة أكبر عندما يكون ممثلو المبيعات مغتربين </w:t>
      </w:r>
      <w:r w:rsidR="0030434C">
        <w:rPr>
          <w:rFonts w:cs="Akhbar MT" w:hint="cs"/>
          <w:sz w:val="28"/>
          <w:szCs w:val="28"/>
          <w:rtl/>
          <w:lang w:bidi="ar-SY"/>
        </w:rPr>
        <w:t>أمريكيين</w:t>
      </w:r>
      <w:r>
        <w:rPr>
          <w:rFonts w:cs="Akhbar MT" w:hint="cs"/>
          <w:sz w:val="28"/>
          <w:szCs w:val="28"/>
          <w:rtl/>
          <w:lang w:bidi="ar-SY"/>
        </w:rPr>
        <w:t xml:space="preserve"> ويقومون بالاتصال بالباعة والموزعين في </w:t>
      </w:r>
      <w:r w:rsidR="0024095B">
        <w:rPr>
          <w:rFonts w:cs="Akhbar MT" w:hint="cs"/>
          <w:sz w:val="28"/>
          <w:szCs w:val="28"/>
          <w:rtl/>
          <w:lang w:bidi="ar-SY"/>
        </w:rPr>
        <w:t>الخارج</w:t>
      </w:r>
      <w:r>
        <w:rPr>
          <w:rFonts w:cs="Akhbar MT" w:hint="cs"/>
          <w:sz w:val="28"/>
          <w:szCs w:val="28"/>
          <w:rtl/>
          <w:lang w:bidi="ar-SY"/>
        </w:rPr>
        <w:t xml:space="preserve"> . ولا تقتصر حاجتهم على معرفة خطوط المنتجات بشكل كام</w:t>
      </w:r>
      <w:r w:rsidR="0024095B">
        <w:rPr>
          <w:rFonts w:cs="Akhbar MT" w:hint="cs"/>
          <w:sz w:val="28"/>
          <w:szCs w:val="28"/>
          <w:rtl/>
          <w:lang w:bidi="ar-SY"/>
        </w:rPr>
        <w:t>ل</w:t>
      </w:r>
      <w:r>
        <w:rPr>
          <w:rFonts w:cs="Akhbar MT" w:hint="cs"/>
          <w:sz w:val="28"/>
          <w:szCs w:val="28"/>
          <w:rtl/>
          <w:lang w:bidi="ar-SY"/>
        </w:rPr>
        <w:t xml:space="preserve"> بل تمتد إلى ضرورة حصولهم على درجة عالية من الانسجام مع الثقافات الأخرى ، وبكلام آخر فإن عليهم أن </w:t>
      </w:r>
      <w:r w:rsidR="0030434C">
        <w:rPr>
          <w:rFonts w:cs="Akhbar MT" w:hint="cs"/>
          <w:sz w:val="28"/>
          <w:szCs w:val="28"/>
          <w:rtl/>
          <w:lang w:bidi="ar-SY"/>
        </w:rPr>
        <w:t>يفهموا</w:t>
      </w:r>
      <w:r>
        <w:rPr>
          <w:rFonts w:cs="Akhbar MT" w:hint="cs"/>
          <w:sz w:val="28"/>
          <w:szCs w:val="28"/>
          <w:rtl/>
          <w:lang w:bidi="ar-SY"/>
        </w:rPr>
        <w:t xml:space="preserve"> ثقافة الباعة بهدف فهم مواقفهم وسلوكهم.</w:t>
      </w:r>
    </w:p>
    <w:p w:rsidR="0024095B" w:rsidRDefault="0024095B" w:rsidP="0024095B">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 xml:space="preserve">الرقابة على القنوات بهدف التأكد من فاعليتها ،فشركة بيبسي على سبيل المثال لم تستطع أن تعتمد كلياً على القنوات التسويقية التقليدية ، حيث وجدت الشركة أن </w:t>
      </w:r>
      <w:r w:rsidR="0078765E">
        <w:rPr>
          <w:rFonts w:cs="Akhbar MT" w:hint="cs"/>
          <w:sz w:val="28"/>
          <w:szCs w:val="28"/>
          <w:rtl/>
          <w:lang w:bidi="ar-SY"/>
        </w:rPr>
        <w:t>إستراتيجية</w:t>
      </w:r>
      <w:r>
        <w:rPr>
          <w:rFonts w:cs="Akhbar MT" w:hint="cs"/>
          <w:sz w:val="28"/>
          <w:szCs w:val="28"/>
          <w:rtl/>
          <w:lang w:bidi="ar-SY"/>
        </w:rPr>
        <w:t xml:space="preserve"> الاعتماد على محلات البقالة ومحلات الاستقراب كمنافذ أساسية للتوزيع يمكن أن تستبدل </w:t>
      </w:r>
      <w:r w:rsidR="0078765E">
        <w:rPr>
          <w:rFonts w:cs="Akhbar MT" w:hint="cs"/>
          <w:sz w:val="28"/>
          <w:szCs w:val="28"/>
          <w:rtl/>
          <w:lang w:bidi="ar-SY"/>
        </w:rPr>
        <w:t>بإستراتيجية</w:t>
      </w:r>
      <w:r>
        <w:rPr>
          <w:rFonts w:cs="Akhbar MT" w:hint="cs"/>
          <w:sz w:val="28"/>
          <w:szCs w:val="28"/>
          <w:rtl/>
          <w:lang w:bidi="ar-SY"/>
        </w:rPr>
        <w:t xml:space="preserve"> أفضل هي التركيز على التوزيع من خلال محلات الأطعمة السريعة كتاكوبيل وبيتزا هَت وكينتاكي . وتخطط بيبسي لاستخدام منهجية مماثلة بهدف توسيع وجودها في الأسواق الدولية ، وتعديل </w:t>
      </w:r>
      <w:r w:rsidR="0078765E">
        <w:rPr>
          <w:rFonts w:cs="Akhbar MT" w:hint="cs"/>
          <w:sz w:val="28"/>
          <w:szCs w:val="28"/>
          <w:rtl/>
          <w:lang w:bidi="ar-SY"/>
        </w:rPr>
        <w:t>الإستراتيجية</w:t>
      </w:r>
      <w:r>
        <w:rPr>
          <w:rFonts w:cs="Akhbar MT" w:hint="cs"/>
          <w:sz w:val="28"/>
          <w:szCs w:val="28"/>
          <w:rtl/>
          <w:lang w:bidi="ar-SY"/>
        </w:rPr>
        <w:t xml:space="preserve"> يتطلب رقابة مستمرة وحذرة ضمن القناة للأنشطة فيها.</w:t>
      </w:r>
    </w:p>
    <w:p w:rsidR="00DD3C89" w:rsidRPr="00DD3C89" w:rsidRDefault="00DD3C89" w:rsidP="00DD3C89">
      <w:pPr>
        <w:tabs>
          <w:tab w:val="left" w:pos="6576"/>
        </w:tabs>
        <w:bidi/>
        <w:spacing w:line="240" w:lineRule="auto"/>
        <w:ind w:left="360"/>
        <w:rPr>
          <w:rFonts w:cs="Akhbar MT"/>
          <w:sz w:val="28"/>
          <w:szCs w:val="28"/>
          <w:lang w:bidi="ar-SY"/>
        </w:rPr>
      </w:pPr>
    </w:p>
    <w:p w:rsidR="00DD3C89" w:rsidRPr="0024095B" w:rsidRDefault="00DD3C89" w:rsidP="00DD3C89">
      <w:pPr>
        <w:pStyle w:val="a3"/>
        <w:numPr>
          <w:ilvl w:val="0"/>
          <w:numId w:val="22"/>
        </w:numPr>
        <w:tabs>
          <w:tab w:val="left" w:pos="6576"/>
        </w:tabs>
        <w:bidi/>
        <w:spacing w:line="240" w:lineRule="auto"/>
        <w:rPr>
          <w:rFonts w:cs="Akhbar MT"/>
          <w:sz w:val="28"/>
          <w:szCs w:val="28"/>
          <w:lang w:bidi="ar-SY"/>
        </w:rPr>
      </w:pPr>
      <w:r>
        <w:rPr>
          <w:rFonts w:cs="Akhbar MT" w:hint="cs"/>
          <w:sz w:val="28"/>
          <w:szCs w:val="28"/>
          <w:rtl/>
          <w:lang w:bidi="ar-SY"/>
        </w:rPr>
        <w:t xml:space="preserve">معاملة القنوات التسويقية كموجودات </w:t>
      </w:r>
      <w:r w:rsidR="00D65B3B">
        <w:rPr>
          <w:rFonts w:cs="Akhbar MT" w:hint="cs"/>
          <w:sz w:val="28"/>
          <w:szCs w:val="28"/>
          <w:rtl/>
          <w:lang w:bidi="ar-SY"/>
        </w:rPr>
        <w:t>إستراتيجية</w:t>
      </w:r>
      <w:r>
        <w:rPr>
          <w:rFonts w:cs="Akhbar MT" w:hint="cs"/>
          <w:sz w:val="28"/>
          <w:szCs w:val="28"/>
          <w:rtl/>
          <w:lang w:bidi="ar-SY"/>
        </w:rPr>
        <w:t xml:space="preserve"> ، حيث يجب أن تتم إدارة القنوات التسويقية كما تتم إدارة النظم الكاملة بهدف تعظيم الربحية ، وتزداد أهمية هذه الإدارة في القنوات التسويقية الدولية التي تكون فيها الوظائف والمشاكل والإمكانات والمواقف والقيم التي تكون لدى الباعة مختلفة عن تلك التي تكون لدى الشركة الأم .</w:t>
      </w:r>
    </w:p>
    <w:p w:rsidR="0078765E" w:rsidRDefault="0078765E" w:rsidP="00DD3C89">
      <w:pPr>
        <w:pStyle w:val="a3"/>
        <w:tabs>
          <w:tab w:val="left" w:pos="6576"/>
        </w:tabs>
        <w:bidi/>
        <w:spacing w:line="240" w:lineRule="auto"/>
        <w:rPr>
          <w:rFonts w:cs="Akhbar MT"/>
          <w:sz w:val="28"/>
          <w:szCs w:val="28"/>
          <w:rtl/>
          <w:lang w:bidi="ar-SY"/>
        </w:rPr>
      </w:pPr>
    </w:p>
    <w:p w:rsidR="00F04352" w:rsidRDefault="00F04352" w:rsidP="00F04352">
      <w:pPr>
        <w:rPr>
          <w:rFonts w:cs="Akhbar MT"/>
          <w:sz w:val="28"/>
          <w:szCs w:val="28"/>
          <w:rtl/>
          <w:lang w:bidi="ar-SY"/>
        </w:rPr>
      </w:pPr>
    </w:p>
    <w:p w:rsidR="00F04352" w:rsidRDefault="00F04352" w:rsidP="00F04352">
      <w:pPr>
        <w:jc w:val="center"/>
        <w:rPr>
          <w:rFonts w:cs="Akhbar MT"/>
          <w:sz w:val="28"/>
          <w:szCs w:val="28"/>
          <w:rtl/>
          <w:lang w:bidi="ar-SY"/>
        </w:rPr>
      </w:pPr>
      <w:r>
        <w:rPr>
          <w:rFonts w:cs="Akhbar MT" w:hint="cs"/>
          <w:sz w:val="28"/>
          <w:szCs w:val="28"/>
          <w:rtl/>
          <w:lang w:bidi="ar-SY"/>
        </w:rPr>
        <w:t>النهــــــــــــــاية</w:t>
      </w:r>
    </w:p>
    <w:p w:rsidR="00F04352" w:rsidRDefault="00F04352" w:rsidP="00F04352">
      <w:pPr>
        <w:rPr>
          <w:rFonts w:cs="Akhbar MT"/>
          <w:sz w:val="28"/>
          <w:szCs w:val="28"/>
          <w:rtl/>
          <w:lang w:bidi="ar-SY"/>
        </w:rPr>
      </w:pPr>
    </w:p>
    <w:p w:rsidR="00F04352" w:rsidRDefault="00F04352" w:rsidP="00F04352">
      <w:pPr>
        <w:rPr>
          <w:rFonts w:cs="Akhbar MT"/>
          <w:sz w:val="28"/>
          <w:szCs w:val="28"/>
          <w:rtl/>
          <w:lang w:bidi="ar-SY"/>
        </w:rPr>
      </w:pPr>
      <w:r>
        <w:rPr>
          <w:rFonts w:cs="Akhbar MT" w:hint="cs"/>
          <w:sz w:val="28"/>
          <w:szCs w:val="28"/>
          <w:rtl/>
          <w:lang w:bidi="ar-SY"/>
        </w:rPr>
        <w:t>تمت في 24-3-2010</w:t>
      </w:r>
    </w:p>
    <w:p w:rsidR="00F04352" w:rsidRDefault="00F04352" w:rsidP="00F04352">
      <w:pPr>
        <w:rPr>
          <w:rFonts w:cs="Akhbar MT"/>
          <w:sz w:val="28"/>
          <w:szCs w:val="28"/>
          <w:rtl/>
          <w:lang w:bidi="ar-SY"/>
        </w:rPr>
      </w:pPr>
    </w:p>
    <w:p w:rsidR="0024095B" w:rsidRDefault="0078765E" w:rsidP="0078765E">
      <w:pPr>
        <w:pStyle w:val="a3"/>
        <w:tabs>
          <w:tab w:val="left" w:pos="6576"/>
        </w:tabs>
        <w:bidi/>
        <w:spacing w:line="240" w:lineRule="auto"/>
        <w:rPr>
          <w:rFonts w:cs="Akhbar MT"/>
          <w:sz w:val="28"/>
          <w:szCs w:val="28"/>
          <w:rtl/>
          <w:lang w:bidi="ar-SY"/>
        </w:rPr>
      </w:pPr>
      <w:r>
        <w:rPr>
          <w:rFonts w:cs="Akhbar MT" w:hint="cs"/>
          <w:sz w:val="28"/>
          <w:szCs w:val="28"/>
          <w:rtl/>
          <w:lang w:bidi="ar-SY"/>
        </w:rPr>
        <w:t>المراجـــــــــــــــــع :</w:t>
      </w:r>
    </w:p>
    <w:p w:rsidR="0078765E" w:rsidRDefault="0078765E" w:rsidP="0078765E">
      <w:pPr>
        <w:pStyle w:val="a3"/>
        <w:tabs>
          <w:tab w:val="left" w:pos="6576"/>
        </w:tabs>
        <w:bidi/>
        <w:spacing w:line="240" w:lineRule="auto"/>
        <w:rPr>
          <w:rFonts w:cs="Akhbar MT"/>
          <w:sz w:val="28"/>
          <w:szCs w:val="28"/>
          <w:rtl/>
          <w:lang w:bidi="ar-SY"/>
        </w:rPr>
      </w:pPr>
    </w:p>
    <w:p w:rsidR="0078765E" w:rsidRDefault="0078765E" w:rsidP="0078765E">
      <w:pPr>
        <w:pStyle w:val="a3"/>
        <w:numPr>
          <w:ilvl w:val="0"/>
          <w:numId w:val="23"/>
        </w:numPr>
        <w:tabs>
          <w:tab w:val="left" w:pos="6576"/>
        </w:tabs>
        <w:bidi/>
        <w:spacing w:line="240" w:lineRule="auto"/>
        <w:rPr>
          <w:rFonts w:cs="Akhbar MT"/>
          <w:sz w:val="28"/>
          <w:szCs w:val="28"/>
          <w:lang w:bidi="ar-SY"/>
        </w:rPr>
      </w:pPr>
      <w:r>
        <w:rPr>
          <w:rFonts w:cs="Akhbar MT" w:hint="cs"/>
          <w:sz w:val="28"/>
          <w:szCs w:val="28"/>
          <w:rtl/>
          <w:lang w:bidi="ar-SY"/>
        </w:rPr>
        <w:t>التسويق الدولي / د.غياث ترجمان / دمشق /</w:t>
      </w:r>
      <w:r w:rsidRPr="008A7FAA">
        <w:rPr>
          <w:rFonts w:cs="Akhbar MT" w:hint="cs"/>
          <w:rtl/>
          <w:lang w:bidi="ar-SY"/>
        </w:rPr>
        <w:t>2001</w:t>
      </w:r>
      <w:r>
        <w:rPr>
          <w:rFonts w:cs="Akhbar MT" w:hint="cs"/>
          <w:sz w:val="28"/>
          <w:szCs w:val="28"/>
          <w:rtl/>
          <w:lang w:bidi="ar-SY"/>
        </w:rPr>
        <w:t>/ دار الرضا.</w:t>
      </w:r>
    </w:p>
    <w:p w:rsidR="0078765E" w:rsidRDefault="0078765E" w:rsidP="0078765E">
      <w:pPr>
        <w:pStyle w:val="a3"/>
        <w:numPr>
          <w:ilvl w:val="0"/>
          <w:numId w:val="23"/>
        </w:numPr>
        <w:tabs>
          <w:tab w:val="left" w:pos="6576"/>
        </w:tabs>
        <w:bidi/>
        <w:spacing w:line="240" w:lineRule="auto"/>
        <w:rPr>
          <w:rFonts w:cs="Akhbar MT"/>
          <w:sz w:val="28"/>
          <w:szCs w:val="28"/>
          <w:lang w:bidi="ar-SY"/>
        </w:rPr>
      </w:pPr>
      <w:r>
        <w:rPr>
          <w:rFonts w:cs="Akhbar MT" w:hint="cs"/>
          <w:sz w:val="28"/>
          <w:szCs w:val="28"/>
          <w:rtl/>
          <w:lang w:bidi="ar-SY"/>
        </w:rPr>
        <w:t xml:space="preserve">التسويق الدولي / </w:t>
      </w:r>
      <w:r w:rsidR="004E4962">
        <w:rPr>
          <w:rFonts w:cs="Akhbar MT" w:hint="cs"/>
          <w:sz w:val="28"/>
          <w:szCs w:val="28"/>
          <w:rtl/>
          <w:lang w:bidi="ar-SY"/>
        </w:rPr>
        <w:t>د.</w:t>
      </w:r>
      <w:r>
        <w:rPr>
          <w:rFonts w:cs="Akhbar MT" w:hint="cs"/>
          <w:sz w:val="28"/>
          <w:szCs w:val="28"/>
          <w:rtl/>
          <w:lang w:bidi="ar-SY"/>
        </w:rPr>
        <w:t>علي الخضر ، غياث ترجمان</w:t>
      </w:r>
      <w:r w:rsidR="004E4962">
        <w:rPr>
          <w:rFonts w:cs="Akhbar MT" w:hint="cs"/>
          <w:sz w:val="28"/>
          <w:szCs w:val="28"/>
          <w:rtl/>
          <w:lang w:bidi="ar-SY"/>
        </w:rPr>
        <w:t>/ دمشق</w:t>
      </w:r>
      <w:r>
        <w:rPr>
          <w:rFonts w:cs="Akhbar MT" w:hint="cs"/>
          <w:sz w:val="28"/>
          <w:szCs w:val="28"/>
          <w:rtl/>
          <w:lang w:bidi="ar-SY"/>
        </w:rPr>
        <w:t xml:space="preserve"> / </w:t>
      </w:r>
      <w:r w:rsidRPr="008A7FAA">
        <w:rPr>
          <w:rFonts w:cs="Akhbar MT" w:hint="cs"/>
          <w:rtl/>
          <w:lang w:bidi="ar-SY"/>
        </w:rPr>
        <w:t>2006</w:t>
      </w:r>
      <w:r>
        <w:rPr>
          <w:rFonts w:cs="Akhbar MT" w:hint="cs"/>
          <w:sz w:val="28"/>
          <w:szCs w:val="28"/>
          <w:rtl/>
          <w:lang w:bidi="ar-SY"/>
        </w:rPr>
        <w:t>/ منشورات جامعة دمشق.</w:t>
      </w:r>
    </w:p>
    <w:p w:rsidR="0078765E" w:rsidRDefault="0078765E" w:rsidP="004E4962">
      <w:pPr>
        <w:pStyle w:val="a3"/>
        <w:numPr>
          <w:ilvl w:val="0"/>
          <w:numId w:val="23"/>
        </w:numPr>
        <w:tabs>
          <w:tab w:val="left" w:pos="6576"/>
        </w:tabs>
        <w:bidi/>
        <w:spacing w:line="240" w:lineRule="auto"/>
        <w:rPr>
          <w:rFonts w:cs="Akhbar MT"/>
          <w:sz w:val="28"/>
          <w:szCs w:val="28"/>
          <w:lang w:bidi="ar-SY"/>
        </w:rPr>
      </w:pPr>
      <w:r>
        <w:rPr>
          <w:rFonts w:cs="Akhbar MT" w:hint="cs"/>
          <w:sz w:val="28"/>
          <w:szCs w:val="28"/>
          <w:rtl/>
          <w:lang w:bidi="ar-SY"/>
        </w:rPr>
        <w:t>التسويق الدولي /</w:t>
      </w:r>
      <w:r w:rsidR="004E4962">
        <w:rPr>
          <w:rFonts w:cs="Akhbar MT" w:hint="cs"/>
          <w:sz w:val="28"/>
          <w:szCs w:val="28"/>
          <w:rtl/>
          <w:lang w:bidi="ar-SY"/>
        </w:rPr>
        <w:t>د.</w:t>
      </w:r>
      <w:r>
        <w:rPr>
          <w:rFonts w:cs="Akhbar MT" w:hint="cs"/>
          <w:sz w:val="28"/>
          <w:szCs w:val="28"/>
          <w:rtl/>
          <w:lang w:bidi="ar-SY"/>
        </w:rPr>
        <w:t xml:space="preserve">هاني الضمور </w:t>
      </w:r>
      <w:r w:rsidR="004E4962">
        <w:rPr>
          <w:rFonts w:cs="Akhbar MT" w:hint="cs"/>
          <w:sz w:val="28"/>
          <w:szCs w:val="28"/>
          <w:rtl/>
          <w:lang w:bidi="ar-SY"/>
        </w:rPr>
        <w:t xml:space="preserve">دمشق / </w:t>
      </w:r>
      <w:r w:rsidR="004E4962" w:rsidRPr="008A7FAA">
        <w:rPr>
          <w:rFonts w:cs="Akhbar MT" w:hint="cs"/>
          <w:rtl/>
          <w:lang w:bidi="ar-SY"/>
        </w:rPr>
        <w:t>1994</w:t>
      </w:r>
      <w:r w:rsidRPr="008A7FAA">
        <w:rPr>
          <w:rFonts w:cs="Akhbar MT" w:hint="cs"/>
          <w:rtl/>
          <w:lang w:bidi="ar-SY"/>
        </w:rPr>
        <w:t xml:space="preserve"> </w:t>
      </w:r>
      <w:r w:rsidR="004E4962">
        <w:rPr>
          <w:rFonts w:cs="Akhbar MT" w:hint="cs"/>
          <w:sz w:val="28"/>
          <w:szCs w:val="28"/>
          <w:rtl/>
          <w:lang w:bidi="ar-SY"/>
        </w:rPr>
        <w:t xml:space="preserve">/ </w:t>
      </w:r>
      <w:r>
        <w:rPr>
          <w:rFonts w:cs="Akhbar MT" w:hint="cs"/>
          <w:sz w:val="28"/>
          <w:szCs w:val="28"/>
          <w:rtl/>
          <w:lang w:bidi="ar-SY"/>
        </w:rPr>
        <w:t>مؤسسة وائل</w:t>
      </w:r>
      <w:r w:rsidR="004E4962">
        <w:rPr>
          <w:rFonts w:cs="Akhbar MT" w:hint="cs"/>
          <w:sz w:val="28"/>
          <w:szCs w:val="28"/>
          <w:rtl/>
          <w:lang w:bidi="ar-SY"/>
        </w:rPr>
        <w:t>.</w:t>
      </w:r>
    </w:p>
    <w:p w:rsidR="004E4962" w:rsidRDefault="004E4962" w:rsidP="004E4962">
      <w:pPr>
        <w:pStyle w:val="a3"/>
        <w:numPr>
          <w:ilvl w:val="0"/>
          <w:numId w:val="23"/>
        </w:numPr>
        <w:tabs>
          <w:tab w:val="left" w:pos="6576"/>
        </w:tabs>
        <w:bidi/>
        <w:spacing w:line="240" w:lineRule="auto"/>
        <w:rPr>
          <w:rFonts w:cs="Akhbar MT"/>
          <w:sz w:val="28"/>
          <w:szCs w:val="28"/>
          <w:lang w:bidi="ar-SY"/>
        </w:rPr>
      </w:pPr>
      <w:permStart w:id="0" w:edGrp="everyone"/>
      <w:permEnd w:id="0"/>
      <w:r>
        <w:rPr>
          <w:rFonts w:cs="Akhbar MT" w:hint="cs"/>
          <w:sz w:val="28"/>
          <w:szCs w:val="28"/>
          <w:rtl/>
          <w:lang w:bidi="ar-SY"/>
        </w:rPr>
        <w:t xml:space="preserve">التسويق الدولي /د.عبد السلام القحف/الإسكندرية/ </w:t>
      </w:r>
      <w:r w:rsidRPr="008A7FAA">
        <w:rPr>
          <w:rFonts w:cs="Akhbar MT" w:hint="cs"/>
          <w:rtl/>
          <w:lang w:bidi="ar-SY"/>
        </w:rPr>
        <w:t>2002</w:t>
      </w:r>
      <w:r>
        <w:rPr>
          <w:rFonts w:cs="Akhbar MT" w:hint="cs"/>
          <w:sz w:val="28"/>
          <w:szCs w:val="28"/>
          <w:rtl/>
          <w:lang w:bidi="ar-SY"/>
        </w:rPr>
        <w:t>/ الدار الجامعية.</w:t>
      </w:r>
    </w:p>
    <w:p w:rsidR="004E4962" w:rsidRPr="008A7FAA" w:rsidRDefault="004E4962" w:rsidP="004E4962">
      <w:pPr>
        <w:pStyle w:val="a3"/>
        <w:numPr>
          <w:ilvl w:val="0"/>
          <w:numId w:val="23"/>
        </w:numPr>
        <w:tabs>
          <w:tab w:val="left" w:pos="6576"/>
        </w:tabs>
        <w:bidi/>
        <w:spacing w:line="240" w:lineRule="auto"/>
        <w:rPr>
          <w:rFonts w:cs="Akhbar MT"/>
          <w:sz w:val="18"/>
          <w:szCs w:val="18"/>
          <w:lang w:bidi="ar-SY"/>
        </w:rPr>
      </w:pPr>
      <w:r w:rsidRPr="004E4962">
        <w:rPr>
          <w:rFonts w:cs="Akhbar MT"/>
          <w:b/>
          <w:bCs/>
          <w:sz w:val="18"/>
          <w:szCs w:val="18"/>
          <w:lang w:bidi="ar-SY"/>
        </w:rPr>
        <w:t>EXPORT COMPLIANCE &amp; FOREIGN DISTRIBUTION INTERMEDIARIES</w:t>
      </w:r>
      <w:r>
        <w:rPr>
          <w:rFonts w:cs="Akhbar MT" w:hint="cs"/>
          <w:b/>
          <w:bCs/>
          <w:sz w:val="18"/>
          <w:szCs w:val="18"/>
          <w:rtl/>
          <w:lang w:bidi="ar-SY"/>
        </w:rPr>
        <w:t xml:space="preserve"> /</w:t>
      </w:r>
      <w:r>
        <w:rPr>
          <w:rFonts w:cs="Akhbar MT"/>
          <w:b/>
          <w:bCs/>
          <w:sz w:val="18"/>
          <w:szCs w:val="18"/>
          <w:lang w:bidi="ar-SY"/>
        </w:rPr>
        <w:t>Daniel Mark Ogden</w:t>
      </w:r>
      <w:r>
        <w:rPr>
          <w:rFonts w:cs="Akhbar MT" w:hint="cs"/>
          <w:b/>
          <w:bCs/>
          <w:sz w:val="18"/>
          <w:szCs w:val="18"/>
          <w:rtl/>
          <w:lang w:bidi="ar-SY"/>
        </w:rPr>
        <w:t>/</w:t>
      </w:r>
      <w:r w:rsidR="008A7FAA" w:rsidRPr="008A7FAA">
        <w:rPr>
          <w:rFonts w:cs="Akhbar MT"/>
          <w:b/>
          <w:bCs/>
          <w:sz w:val="18"/>
          <w:szCs w:val="18"/>
          <w:lang w:bidi="ar-SY"/>
        </w:rPr>
        <w:t>International Trade Consultant</w:t>
      </w:r>
    </w:p>
    <w:p w:rsidR="008A7FAA" w:rsidRPr="008A7FAA" w:rsidRDefault="00EF1A87" w:rsidP="008A7FAA">
      <w:pPr>
        <w:pStyle w:val="a3"/>
        <w:numPr>
          <w:ilvl w:val="0"/>
          <w:numId w:val="23"/>
        </w:numPr>
        <w:tabs>
          <w:tab w:val="left" w:pos="6576"/>
        </w:tabs>
        <w:bidi/>
        <w:spacing w:line="240" w:lineRule="auto"/>
        <w:rPr>
          <w:rFonts w:cs="Akhbar MT"/>
          <w:b/>
          <w:bCs/>
          <w:sz w:val="18"/>
          <w:szCs w:val="18"/>
          <w:lang w:bidi="ar-SY"/>
        </w:rPr>
      </w:pPr>
      <w:hyperlink r:id="rId24" w:history="1">
        <w:r w:rsidR="008A7FAA" w:rsidRPr="008A7FAA">
          <w:rPr>
            <w:b/>
            <w:bCs/>
            <w:lang w:bidi="ar-SY"/>
          </w:rPr>
          <w:t>www.bygalicia.eu</w:t>
        </w:r>
      </w:hyperlink>
      <w:r w:rsidR="008A7FAA" w:rsidRPr="008A7FAA">
        <w:rPr>
          <w:rFonts w:cs="Akhbar MT" w:hint="cs"/>
          <w:b/>
          <w:bCs/>
          <w:sz w:val="18"/>
          <w:szCs w:val="18"/>
          <w:rtl/>
          <w:lang w:bidi="ar-SY"/>
        </w:rPr>
        <w:t xml:space="preserve"> / </w:t>
      </w:r>
      <w:r w:rsidR="008A7FAA" w:rsidRPr="008A7FAA">
        <w:rPr>
          <w:rFonts w:cs="Akhbar MT"/>
          <w:b/>
          <w:bCs/>
          <w:sz w:val="18"/>
          <w:szCs w:val="18"/>
          <w:lang w:bidi="ar-SY"/>
        </w:rPr>
        <w:t>Distribution channels</w:t>
      </w:r>
      <w:r w:rsidR="008A7FAA">
        <w:rPr>
          <w:rFonts w:cs="Akhbar MT" w:hint="cs"/>
          <w:b/>
          <w:bCs/>
          <w:sz w:val="18"/>
          <w:szCs w:val="18"/>
          <w:rtl/>
          <w:lang w:bidi="ar-SY"/>
        </w:rPr>
        <w:t xml:space="preserve"> /</w:t>
      </w:r>
      <w:r w:rsidR="008A7FAA" w:rsidRPr="008A7FAA">
        <w:rPr>
          <w:rFonts w:cs="Akhbar MT"/>
          <w:b/>
          <w:bCs/>
          <w:sz w:val="18"/>
          <w:szCs w:val="18"/>
          <w:lang w:bidi="ar-SY"/>
        </w:rPr>
        <w:t>2010-03-23 11:37</w:t>
      </w:r>
      <w:r w:rsidR="008A7FAA">
        <w:rPr>
          <w:rFonts w:cs="Akhbar MT" w:hint="cs"/>
          <w:b/>
          <w:bCs/>
          <w:sz w:val="18"/>
          <w:szCs w:val="18"/>
          <w:rtl/>
          <w:lang w:bidi="ar-SY"/>
        </w:rPr>
        <w:t xml:space="preserve"> </w:t>
      </w:r>
    </w:p>
    <w:sectPr w:rsidR="008A7FAA" w:rsidRPr="008A7FAA" w:rsidSect="00405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F5" w:rsidRDefault="003F2CF5" w:rsidP="00CC0FA9">
      <w:pPr>
        <w:spacing w:after="0" w:line="240" w:lineRule="auto"/>
      </w:pPr>
      <w:r>
        <w:separator/>
      </w:r>
    </w:p>
  </w:endnote>
  <w:endnote w:type="continuationSeparator" w:id="1">
    <w:p w:rsidR="003F2CF5" w:rsidRDefault="003F2CF5" w:rsidP="00CC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F5" w:rsidRDefault="003F2CF5" w:rsidP="00CC0FA9">
      <w:pPr>
        <w:spacing w:after="0" w:line="240" w:lineRule="auto"/>
      </w:pPr>
      <w:r>
        <w:separator/>
      </w:r>
    </w:p>
  </w:footnote>
  <w:footnote w:type="continuationSeparator" w:id="1">
    <w:p w:rsidR="003F2CF5" w:rsidRDefault="003F2CF5" w:rsidP="00CC0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474"/>
    <w:multiLevelType w:val="hybridMultilevel"/>
    <w:tmpl w:val="A816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12D"/>
    <w:multiLevelType w:val="hybridMultilevel"/>
    <w:tmpl w:val="A546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82185"/>
    <w:multiLevelType w:val="hybridMultilevel"/>
    <w:tmpl w:val="80DCE2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A7693D"/>
    <w:multiLevelType w:val="hybridMultilevel"/>
    <w:tmpl w:val="8780C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327B2"/>
    <w:multiLevelType w:val="hybridMultilevel"/>
    <w:tmpl w:val="277E5A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5527D"/>
    <w:multiLevelType w:val="hybridMultilevel"/>
    <w:tmpl w:val="99A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C721D"/>
    <w:multiLevelType w:val="hybridMultilevel"/>
    <w:tmpl w:val="19425D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454A7"/>
    <w:multiLevelType w:val="hybridMultilevel"/>
    <w:tmpl w:val="69C2D1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374D6"/>
    <w:multiLevelType w:val="hybridMultilevel"/>
    <w:tmpl w:val="1AEC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133B1"/>
    <w:multiLevelType w:val="hybridMultilevel"/>
    <w:tmpl w:val="260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97AB6"/>
    <w:multiLevelType w:val="hybridMultilevel"/>
    <w:tmpl w:val="DB0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46283"/>
    <w:multiLevelType w:val="hybridMultilevel"/>
    <w:tmpl w:val="2AB6E094"/>
    <w:lvl w:ilvl="0" w:tplc="867CCD14">
      <w:start w:val="4"/>
      <w:numFmt w:val="bullet"/>
      <w:lvlText w:val="-"/>
      <w:lvlJc w:val="left"/>
      <w:pPr>
        <w:ind w:left="720" w:hanging="360"/>
      </w:pPr>
      <w:rPr>
        <w:rFonts w:asciiTheme="minorHAnsi" w:eastAsiaTheme="minorHAnsi"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D5250"/>
    <w:multiLevelType w:val="hybridMultilevel"/>
    <w:tmpl w:val="F71A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B349D"/>
    <w:multiLevelType w:val="hybridMultilevel"/>
    <w:tmpl w:val="610C9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DB0AA3"/>
    <w:multiLevelType w:val="hybridMultilevel"/>
    <w:tmpl w:val="5DD0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A028A"/>
    <w:multiLevelType w:val="hybridMultilevel"/>
    <w:tmpl w:val="0BF64CA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6">
    <w:nsid w:val="4EC75D1B"/>
    <w:multiLevelType w:val="hybridMultilevel"/>
    <w:tmpl w:val="246A832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
    <w:nsid w:val="6DAC203C"/>
    <w:multiLevelType w:val="hybridMultilevel"/>
    <w:tmpl w:val="CA689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37F7B"/>
    <w:multiLevelType w:val="hybridMultilevel"/>
    <w:tmpl w:val="3D02CE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F76C7"/>
    <w:multiLevelType w:val="hybridMultilevel"/>
    <w:tmpl w:val="030C3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4925ED"/>
    <w:multiLevelType w:val="hybridMultilevel"/>
    <w:tmpl w:val="1302A742"/>
    <w:lvl w:ilvl="0" w:tplc="1DFE16E8">
      <w:start w:val="1"/>
      <w:numFmt w:val="bullet"/>
      <w:lvlText w:val=""/>
      <w:lvlJc w:val="left"/>
      <w:pPr>
        <w:ind w:left="720" w:hanging="360"/>
      </w:pPr>
      <w:rPr>
        <w:rFonts w:ascii="Wingdings" w:hAnsi="Wingdings" w:cs="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00B32"/>
    <w:multiLevelType w:val="hybridMultilevel"/>
    <w:tmpl w:val="C3228942"/>
    <w:lvl w:ilvl="0" w:tplc="1DFE16E8">
      <w:start w:val="1"/>
      <w:numFmt w:val="bullet"/>
      <w:lvlText w:val=""/>
      <w:lvlJc w:val="left"/>
      <w:pPr>
        <w:ind w:left="360" w:hanging="360"/>
      </w:pPr>
      <w:rPr>
        <w:rFonts w:ascii="Wingdings" w:hAnsi="Wingdings" w:cs="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0068E0"/>
    <w:multiLevelType w:val="hybridMultilevel"/>
    <w:tmpl w:val="75D4C9E2"/>
    <w:lvl w:ilvl="0" w:tplc="1DFE16E8">
      <w:start w:val="1"/>
      <w:numFmt w:val="bullet"/>
      <w:lvlText w:val=""/>
      <w:lvlJc w:val="left"/>
      <w:pPr>
        <w:ind w:left="360" w:hanging="360"/>
      </w:pPr>
      <w:rPr>
        <w:rFonts w:ascii="Wingdings" w:hAnsi="Wingdings" w:cs="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22"/>
  </w:num>
  <w:num w:numId="4">
    <w:abstractNumId w:val="6"/>
  </w:num>
  <w:num w:numId="5">
    <w:abstractNumId w:val="2"/>
  </w:num>
  <w:num w:numId="6">
    <w:abstractNumId w:val="4"/>
  </w:num>
  <w:num w:numId="7">
    <w:abstractNumId w:val="7"/>
  </w:num>
  <w:num w:numId="8">
    <w:abstractNumId w:val="16"/>
  </w:num>
  <w:num w:numId="9">
    <w:abstractNumId w:val="15"/>
  </w:num>
  <w:num w:numId="10">
    <w:abstractNumId w:val="0"/>
  </w:num>
  <w:num w:numId="11">
    <w:abstractNumId w:val="1"/>
  </w:num>
  <w:num w:numId="12">
    <w:abstractNumId w:val="19"/>
  </w:num>
  <w:num w:numId="13">
    <w:abstractNumId w:val="8"/>
  </w:num>
  <w:num w:numId="14">
    <w:abstractNumId w:val="17"/>
  </w:num>
  <w:num w:numId="15">
    <w:abstractNumId w:val="12"/>
  </w:num>
  <w:num w:numId="16">
    <w:abstractNumId w:val="21"/>
  </w:num>
  <w:num w:numId="17">
    <w:abstractNumId w:val="10"/>
  </w:num>
  <w:num w:numId="18">
    <w:abstractNumId w:val="14"/>
  </w:num>
  <w:num w:numId="19">
    <w:abstractNumId w:val="5"/>
  </w:num>
  <w:num w:numId="20">
    <w:abstractNumId w:val="11"/>
  </w:num>
  <w:num w:numId="21">
    <w:abstractNumId w:val="3"/>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Full" w:cryptAlgorithmClass="hash" w:cryptAlgorithmType="typeAny" w:cryptAlgorithmSid="4" w:cryptSpinCount="50000" w:hash="4HQPXuKB8jjcBVKA0LhiBOGHm4I=" w:salt="95s+UCYh9M1KMLrfFxffwg=="/>
  <w:defaultTabStop w:val="720"/>
  <w:characterSpacingControl w:val="doNotCompress"/>
  <w:footnotePr>
    <w:footnote w:id="0"/>
    <w:footnote w:id="1"/>
  </w:footnotePr>
  <w:endnotePr>
    <w:endnote w:id="0"/>
    <w:endnote w:id="1"/>
  </w:endnotePr>
  <w:compat/>
  <w:rsids>
    <w:rsidRoot w:val="00D67041"/>
    <w:rsid w:val="00011E2A"/>
    <w:rsid w:val="00020532"/>
    <w:rsid w:val="0002054E"/>
    <w:rsid w:val="000258BE"/>
    <w:rsid w:val="000302F2"/>
    <w:rsid w:val="000651E2"/>
    <w:rsid w:val="00067A19"/>
    <w:rsid w:val="00071686"/>
    <w:rsid w:val="000C2311"/>
    <w:rsid w:val="000D43B0"/>
    <w:rsid w:val="000D52B7"/>
    <w:rsid w:val="000D71F8"/>
    <w:rsid w:val="00103ECF"/>
    <w:rsid w:val="001105F4"/>
    <w:rsid w:val="001301C0"/>
    <w:rsid w:val="00174DC9"/>
    <w:rsid w:val="0019445A"/>
    <w:rsid w:val="001A368F"/>
    <w:rsid w:val="001C6187"/>
    <w:rsid w:val="0024095B"/>
    <w:rsid w:val="002456F8"/>
    <w:rsid w:val="002506EF"/>
    <w:rsid w:val="002C42AF"/>
    <w:rsid w:val="0030434C"/>
    <w:rsid w:val="00340BDE"/>
    <w:rsid w:val="003703E8"/>
    <w:rsid w:val="00396636"/>
    <w:rsid w:val="003A50E9"/>
    <w:rsid w:val="003B095D"/>
    <w:rsid w:val="003B31E1"/>
    <w:rsid w:val="003C2FAC"/>
    <w:rsid w:val="003C3FDA"/>
    <w:rsid w:val="003D2F30"/>
    <w:rsid w:val="003E25CD"/>
    <w:rsid w:val="003E3FCE"/>
    <w:rsid w:val="003F2CF5"/>
    <w:rsid w:val="003F3A81"/>
    <w:rsid w:val="00405BC1"/>
    <w:rsid w:val="004074F7"/>
    <w:rsid w:val="00421A7A"/>
    <w:rsid w:val="00421C4C"/>
    <w:rsid w:val="00437F04"/>
    <w:rsid w:val="004726C9"/>
    <w:rsid w:val="00477A56"/>
    <w:rsid w:val="00484ECC"/>
    <w:rsid w:val="00494DAE"/>
    <w:rsid w:val="004B3F5F"/>
    <w:rsid w:val="004B5B89"/>
    <w:rsid w:val="004C303B"/>
    <w:rsid w:val="004C4018"/>
    <w:rsid w:val="004E21FA"/>
    <w:rsid w:val="004E4962"/>
    <w:rsid w:val="005216EB"/>
    <w:rsid w:val="005341B3"/>
    <w:rsid w:val="00535D01"/>
    <w:rsid w:val="00547820"/>
    <w:rsid w:val="00566948"/>
    <w:rsid w:val="00572399"/>
    <w:rsid w:val="00580EAA"/>
    <w:rsid w:val="005818E1"/>
    <w:rsid w:val="00597AA1"/>
    <w:rsid w:val="005B7F43"/>
    <w:rsid w:val="005C5E44"/>
    <w:rsid w:val="005D4C00"/>
    <w:rsid w:val="005F2C8D"/>
    <w:rsid w:val="005F46B8"/>
    <w:rsid w:val="0060316E"/>
    <w:rsid w:val="00615CA9"/>
    <w:rsid w:val="0062158A"/>
    <w:rsid w:val="00624985"/>
    <w:rsid w:val="00633187"/>
    <w:rsid w:val="00680BC3"/>
    <w:rsid w:val="00681A4A"/>
    <w:rsid w:val="00692D38"/>
    <w:rsid w:val="006955FA"/>
    <w:rsid w:val="00696E0C"/>
    <w:rsid w:val="006C7F9D"/>
    <w:rsid w:val="006D08B8"/>
    <w:rsid w:val="006E20BE"/>
    <w:rsid w:val="006F7254"/>
    <w:rsid w:val="007115D0"/>
    <w:rsid w:val="00722C4C"/>
    <w:rsid w:val="00737AF9"/>
    <w:rsid w:val="0074532B"/>
    <w:rsid w:val="0075482D"/>
    <w:rsid w:val="00756EF1"/>
    <w:rsid w:val="0078765E"/>
    <w:rsid w:val="00787AF7"/>
    <w:rsid w:val="0079232E"/>
    <w:rsid w:val="00795DE9"/>
    <w:rsid w:val="007B5710"/>
    <w:rsid w:val="007C4CCD"/>
    <w:rsid w:val="007C5CEB"/>
    <w:rsid w:val="007E0578"/>
    <w:rsid w:val="00800391"/>
    <w:rsid w:val="008040A6"/>
    <w:rsid w:val="008121FF"/>
    <w:rsid w:val="00813DD6"/>
    <w:rsid w:val="00813DE9"/>
    <w:rsid w:val="008149F0"/>
    <w:rsid w:val="00830FA4"/>
    <w:rsid w:val="0086257D"/>
    <w:rsid w:val="0086602D"/>
    <w:rsid w:val="008834EA"/>
    <w:rsid w:val="0088748A"/>
    <w:rsid w:val="008953AF"/>
    <w:rsid w:val="00897E4B"/>
    <w:rsid w:val="008A7FAA"/>
    <w:rsid w:val="008E18FB"/>
    <w:rsid w:val="008E3041"/>
    <w:rsid w:val="008F34B7"/>
    <w:rsid w:val="008F5B37"/>
    <w:rsid w:val="008F761F"/>
    <w:rsid w:val="00907847"/>
    <w:rsid w:val="00910602"/>
    <w:rsid w:val="00910C30"/>
    <w:rsid w:val="00912520"/>
    <w:rsid w:val="00913670"/>
    <w:rsid w:val="0092112D"/>
    <w:rsid w:val="009268B3"/>
    <w:rsid w:val="00934511"/>
    <w:rsid w:val="00935AB9"/>
    <w:rsid w:val="00942D73"/>
    <w:rsid w:val="00942DC3"/>
    <w:rsid w:val="00982F22"/>
    <w:rsid w:val="009A77B6"/>
    <w:rsid w:val="00A1311E"/>
    <w:rsid w:val="00A37DC4"/>
    <w:rsid w:val="00A44D86"/>
    <w:rsid w:val="00AA6AB0"/>
    <w:rsid w:val="00AA78D1"/>
    <w:rsid w:val="00AB721A"/>
    <w:rsid w:val="00AC363B"/>
    <w:rsid w:val="00AD3580"/>
    <w:rsid w:val="00AF5796"/>
    <w:rsid w:val="00B06887"/>
    <w:rsid w:val="00B0724F"/>
    <w:rsid w:val="00B1479C"/>
    <w:rsid w:val="00B30AA6"/>
    <w:rsid w:val="00B47F33"/>
    <w:rsid w:val="00B47FA5"/>
    <w:rsid w:val="00B60B4A"/>
    <w:rsid w:val="00B848D3"/>
    <w:rsid w:val="00B9093C"/>
    <w:rsid w:val="00B971BE"/>
    <w:rsid w:val="00BB0A9A"/>
    <w:rsid w:val="00BE2917"/>
    <w:rsid w:val="00BF0AD2"/>
    <w:rsid w:val="00C10993"/>
    <w:rsid w:val="00C20DBB"/>
    <w:rsid w:val="00C21121"/>
    <w:rsid w:val="00C2312C"/>
    <w:rsid w:val="00C348A8"/>
    <w:rsid w:val="00C54788"/>
    <w:rsid w:val="00C6022D"/>
    <w:rsid w:val="00C64244"/>
    <w:rsid w:val="00C84DB3"/>
    <w:rsid w:val="00C94CE8"/>
    <w:rsid w:val="00CB2A2F"/>
    <w:rsid w:val="00CC0FA9"/>
    <w:rsid w:val="00CE46A1"/>
    <w:rsid w:val="00CF4014"/>
    <w:rsid w:val="00D070F0"/>
    <w:rsid w:val="00D314B2"/>
    <w:rsid w:val="00D459AB"/>
    <w:rsid w:val="00D46DE5"/>
    <w:rsid w:val="00D65B3B"/>
    <w:rsid w:val="00D67041"/>
    <w:rsid w:val="00D76A71"/>
    <w:rsid w:val="00D83FB7"/>
    <w:rsid w:val="00D93F44"/>
    <w:rsid w:val="00DA61DB"/>
    <w:rsid w:val="00DB1D93"/>
    <w:rsid w:val="00DB7E49"/>
    <w:rsid w:val="00DB7E6F"/>
    <w:rsid w:val="00DD3C89"/>
    <w:rsid w:val="00DF35CB"/>
    <w:rsid w:val="00DF6347"/>
    <w:rsid w:val="00E45903"/>
    <w:rsid w:val="00E536A2"/>
    <w:rsid w:val="00E66E3C"/>
    <w:rsid w:val="00E82F85"/>
    <w:rsid w:val="00EA1859"/>
    <w:rsid w:val="00EB71F2"/>
    <w:rsid w:val="00EF1A87"/>
    <w:rsid w:val="00EF7179"/>
    <w:rsid w:val="00F00067"/>
    <w:rsid w:val="00F04352"/>
    <w:rsid w:val="00F060D6"/>
    <w:rsid w:val="00F13507"/>
    <w:rsid w:val="00F21984"/>
    <w:rsid w:val="00F43D52"/>
    <w:rsid w:val="00F444F4"/>
    <w:rsid w:val="00F63F01"/>
    <w:rsid w:val="00F93438"/>
    <w:rsid w:val="00FA6FD1"/>
    <w:rsid w:val="00FB717D"/>
    <w:rsid w:val="00FD0622"/>
    <w:rsid w:val="00FF5633"/>
    <w:rsid w:val="00FF5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2109]"/>
    </o:shapedefaults>
    <o:shapelayout v:ext="edit">
      <o:idmap v:ext="edit" data="1"/>
      <o:rules v:ext="edit">
        <o:r id="V:Rule41" type="connector" idref="#_x0000_s1095"/>
        <o:r id="V:Rule42" type="connector" idref="#_x0000_s1135"/>
        <o:r id="V:Rule43" type="connector" idref="#_x0000_s1133"/>
        <o:r id="V:Rule44" type="connector" idref="#_x0000_s1137"/>
        <o:r id="V:Rule45" type="connector" idref="#_x0000_s1091"/>
        <o:r id="V:Rule46" type="connector" idref="#_x0000_s1134"/>
        <o:r id="V:Rule47" type="connector" idref="#_x0000_s1113"/>
        <o:r id="V:Rule48" type="connector" idref="#_x0000_s1119"/>
        <o:r id="V:Rule49" type="connector" idref="#_x0000_s1144"/>
        <o:r id="V:Rule50" type="connector" idref="#_x0000_s1130"/>
        <o:r id="V:Rule51" type="connector" idref="#_x0000_s1154"/>
        <o:r id="V:Rule52" type="connector" idref="#_x0000_s1089"/>
        <o:r id="V:Rule53" type="connector" idref="#_x0000_s1123"/>
        <o:r id="V:Rule54" type="connector" idref="#_x0000_s1155"/>
        <o:r id="V:Rule55" type="connector" idref="#_x0000_s1118"/>
        <o:r id="V:Rule56" type="connector" idref="#_x0000_s1139"/>
        <o:r id="V:Rule57" type="connector" idref="#_x0000_s1050"/>
        <o:r id="V:Rule58" type="connector" idref="#_x0000_s1092"/>
        <o:r id="V:Rule59" type="connector" idref="#_x0000_s1046"/>
        <o:r id="V:Rule60" type="connector" idref="#_x0000_s1162"/>
        <o:r id="V:Rule61" type="connector" idref="#_x0000_s1142"/>
        <o:r id="V:Rule62" type="connector" idref="#_x0000_s1090"/>
        <o:r id="V:Rule63" type="connector" idref="#_x0000_s1047"/>
        <o:r id="V:Rule64" type="connector" idref="#_x0000_s1094"/>
        <o:r id="V:Rule65" type="connector" idref="#_x0000_s1153"/>
        <o:r id="V:Rule66" type="connector" idref="#_x0000_s1049"/>
        <o:r id="V:Rule67" type="connector" idref="#_x0000_s1132"/>
        <o:r id="V:Rule68" type="connector" idref="#_x0000_s1140"/>
        <o:r id="V:Rule69" type="connector" idref="#_x0000_s1111"/>
        <o:r id="V:Rule70" type="connector" idref="#_x0000_s1048"/>
        <o:r id="V:Rule71" type="connector" idref="#_x0000_s1138"/>
        <o:r id="V:Rule72" type="connector" idref="#_x0000_s1044"/>
        <o:r id="V:Rule73" type="connector" idref="#_x0000_s1141"/>
        <o:r id="V:Rule74" type="connector" idref="#_x0000_s1093"/>
        <o:r id="V:Rule75" type="connector" idref="#_x0000_s1120"/>
        <o:r id="V:Rule76" type="connector" idref="#_x0000_s1043"/>
        <o:r id="V:Rule77" type="connector" idref="#_x0000_s1088"/>
        <o:r id="V:Rule78" type="connector" idref="#_x0000_s1121"/>
        <o:r id="V:Rule79" type="connector" idref="#_x0000_s1156"/>
        <o:r id="V:Rule80" type="connector" idref="#_x0000_s1045"/>
      </o:rules>
      <o:regrouptable v:ext="edit">
        <o:entry new="1" old="0"/>
        <o:entry new="2" old="1"/>
        <o:entry new="3" old="0"/>
        <o:entry new="4" old="3"/>
        <o:entry new="5" old="4"/>
        <o:entry new="6" old="0"/>
        <o:entry new="7" old="6"/>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DE5"/>
    <w:pPr>
      <w:ind w:left="720"/>
      <w:contextualSpacing/>
    </w:pPr>
  </w:style>
  <w:style w:type="paragraph" w:styleId="a4">
    <w:name w:val="Balloon Text"/>
    <w:basedOn w:val="a"/>
    <w:link w:val="Char"/>
    <w:uiPriority w:val="99"/>
    <w:semiHidden/>
    <w:unhideWhenUsed/>
    <w:rsid w:val="0074532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4532B"/>
    <w:rPr>
      <w:rFonts w:ascii="Tahoma" w:hAnsi="Tahoma" w:cs="Tahoma"/>
      <w:sz w:val="16"/>
      <w:szCs w:val="16"/>
    </w:rPr>
  </w:style>
  <w:style w:type="paragraph" w:styleId="a5">
    <w:name w:val="header"/>
    <w:basedOn w:val="a"/>
    <w:link w:val="Char0"/>
    <w:uiPriority w:val="99"/>
    <w:semiHidden/>
    <w:unhideWhenUsed/>
    <w:rsid w:val="00CC0FA9"/>
    <w:pPr>
      <w:tabs>
        <w:tab w:val="center" w:pos="4320"/>
        <w:tab w:val="right" w:pos="8640"/>
      </w:tabs>
      <w:spacing w:after="0" w:line="240" w:lineRule="auto"/>
    </w:pPr>
  </w:style>
  <w:style w:type="character" w:customStyle="1" w:styleId="Char0">
    <w:name w:val="رأس صفحة Char"/>
    <w:basedOn w:val="a0"/>
    <w:link w:val="a5"/>
    <w:uiPriority w:val="99"/>
    <w:semiHidden/>
    <w:rsid w:val="00CC0FA9"/>
  </w:style>
  <w:style w:type="paragraph" w:styleId="a6">
    <w:name w:val="footer"/>
    <w:basedOn w:val="a"/>
    <w:link w:val="Char1"/>
    <w:uiPriority w:val="99"/>
    <w:semiHidden/>
    <w:unhideWhenUsed/>
    <w:rsid w:val="00CC0FA9"/>
    <w:pPr>
      <w:tabs>
        <w:tab w:val="center" w:pos="4320"/>
        <w:tab w:val="right" w:pos="8640"/>
      </w:tabs>
      <w:spacing w:after="0" w:line="240" w:lineRule="auto"/>
    </w:pPr>
  </w:style>
  <w:style w:type="character" w:customStyle="1" w:styleId="Char1">
    <w:name w:val="تذييل صفحة Char"/>
    <w:basedOn w:val="a0"/>
    <w:link w:val="a6"/>
    <w:uiPriority w:val="99"/>
    <w:semiHidden/>
    <w:rsid w:val="00CC0FA9"/>
  </w:style>
  <w:style w:type="table" w:styleId="a7">
    <w:name w:val="Table Grid"/>
    <w:basedOn w:val="a1"/>
    <w:uiPriority w:val="59"/>
    <w:rsid w:val="000D7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8A7FAA"/>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47339683">
      <w:bodyDiv w:val="1"/>
      <w:marLeft w:val="0"/>
      <w:marRight w:val="0"/>
      <w:marTop w:val="0"/>
      <w:marBottom w:val="0"/>
      <w:divBdr>
        <w:top w:val="none" w:sz="0" w:space="0" w:color="auto"/>
        <w:left w:val="none" w:sz="0" w:space="0" w:color="auto"/>
        <w:bottom w:val="none" w:sz="0" w:space="0" w:color="auto"/>
        <w:right w:val="none" w:sz="0" w:space="0" w:color="auto"/>
      </w:divBdr>
      <w:divsChild>
        <w:div w:id="209656570">
          <w:marLeft w:val="1800"/>
          <w:marRight w:val="0"/>
          <w:marTop w:val="0"/>
          <w:marBottom w:val="0"/>
          <w:divBdr>
            <w:top w:val="none" w:sz="0" w:space="0" w:color="auto"/>
            <w:left w:val="none" w:sz="0" w:space="0" w:color="auto"/>
            <w:bottom w:val="none" w:sz="0" w:space="0" w:color="auto"/>
            <w:right w:val="none" w:sz="0" w:space="0" w:color="auto"/>
          </w:divBdr>
        </w:div>
        <w:div w:id="688338697">
          <w:marLeft w:val="547"/>
          <w:marRight w:val="0"/>
          <w:marTop w:val="0"/>
          <w:marBottom w:val="0"/>
          <w:divBdr>
            <w:top w:val="none" w:sz="0" w:space="0" w:color="auto"/>
            <w:left w:val="none" w:sz="0" w:space="0" w:color="auto"/>
            <w:bottom w:val="none" w:sz="0" w:space="0" w:color="auto"/>
            <w:right w:val="none" w:sz="0" w:space="0" w:color="auto"/>
          </w:divBdr>
        </w:div>
        <w:div w:id="862285125">
          <w:marLeft w:val="1800"/>
          <w:marRight w:val="0"/>
          <w:marTop w:val="0"/>
          <w:marBottom w:val="0"/>
          <w:divBdr>
            <w:top w:val="none" w:sz="0" w:space="0" w:color="auto"/>
            <w:left w:val="none" w:sz="0" w:space="0" w:color="auto"/>
            <w:bottom w:val="none" w:sz="0" w:space="0" w:color="auto"/>
            <w:right w:val="none" w:sz="0" w:space="0" w:color="auto"/>
          </w:divBdr>
        </w:div>
        <w:div w:id="1237546121">
          <w:marLeft w:val="1166"/>
          <w:marRight w:val="0"/>
          <w:marTop w:val="0"/>
          <w:marBottom w:val="0"/>
          <w:divBdr>
            <w:top w:val="none" w:sz="0" w:space="0" w:color="auto"/>
            <w:left w:val="none" w:sz="0" w:space="0" w:color="auto"/>
            <w:bottom w:val="none" w:sz="0" w:space="0" w:color="auto"/>
            <w:right w:val="none" w:sz="0" w:space="0" w:color="auto"/>
          </w:divBdr>
        </w:div>
        <w:div w:id="1424952719">
          <w:marLeft w:val="1800"/>
          <w:marRight w:val="0"/>
          <w:marTop w:val="0"/>
          <w:marBottom w:val="0"/>
          <w:divBdr>
            <w:top w:val="none" w:sz="0" w:space="0" w:color="auto"/>
            <w:left w:val="none" w:sz="0" w:space="0" w:color="auto"/>
            <w:bottom w:val="none" w:sz="0" w:space="0" w:color="auto"/>
            <w:right w:val="none" w:sz="0" w:space="0" w:color="auto"/>
          </w:divBdr>
        </w:div>
        <w:div w:id="1705980978">
          <w:marLeft w:val="1800"/>
          <w:marRight w:val="0"/>
          <w:marTop w:val="0"/>
          <w:marBottom w:val="0"/>
          <w:divBdr>
            <w:top w:val="none" w:sz="0" w:space="0" w:color="auto"/>
            <w:left w:val="none" w:sz="0" w:space="0" w:color="auto"/>
            <w:bottom w:val="none" w:sz="0" w:space="0" w:color="auto"/>
            <w:right w:val="none" w:sz="0" w:space="0" w:color="auto"/>
          </w:divBdr>
        </w:div>
        <w:div w:id="1738743576">
          <w:marLeft w:val="1800"/>
          <w:marRight w:val="0"/>
          <w:marTop w:val="0"/>
          <w:marBottom w:val="0"/>
          <w:divBdr>
            <w:top w:val="none" w:sz="0" w:space="0" w:color="auto"/>
            <w:left w:val="none" w:sz="0" w:space="0" w:color="auto"/>
            <w:bottom w:val="none" w:sz="0" w:space="0" w:color="auto"/>
            <w:right w:val="none" w:sz="0" w:space="0" w:color="auto"/>
          </w:divBdr>
        </w:div>
        <w:div w:id="1946306814">
          <w:marLeft w:val="1800"/>
          <w:marRight w:val="0"/>
          <w:marTop w:val="0"/>
          <w:marBottom w:val="0"/>
          <w:divBdr>
            <w:top w:val="none" w:sz="0" w:space="0" w:color="auto"/>
            <w:left w:val="none" w:sz="0" w:space="0" w:color="auto"/>
            <w:bottom w:val="none" w:sz="0" w:space="0" w:color="auto"/>
            <w:right w:val="none" w:sz="0" w:space="0" w:color="auto"/>
          </w:divBdr>
        </w:div>
        <w:div w:id="2124111347">
          <w:marLeft w:val="1166"/>
          <w:marRight w:val="0"/>
          <w:marTop w:val="0"/>
          <w:marBottom w:val="0"/>
          <w:divBdr>
            <w:top w:val="none" w:sz="0" w:space="0" w:color="auto"/>
            <w:left w:val="none" w:sz="0" w:space="0" w:color="auto"/>
            <w:bottom w:val="none" w:sz="0" w:space="0" w:color="auto"/>
            <w:right w:val="none" w:sz="0" w:space="0" w:color="auto"/>
          </w:divBdr>
        </w:div>
      </w:divsChild>
    </w:div>
    <w:div w:id="1976526056">
      <w:bodyDiv w:val="1"/>
      <w:marLeft w:val="0"/>
      <w:marRight w:val="0"/>
      <w:marTop w:val="0"/>
      <w:marBottom w:val="0"/>
      <w:divBdr>
        <w:top w:val="none" w:sz="0" w:space="0" w:color="auto"/>
        <w:left w:val="none" w:sz="0" w:space="0" w:color="auto"/>
        <w:bottom w:val="none" w:sz="0" w:space="0" w:color="auto"/>
        <w:right w:val="none" w:sz="0" w:space="0" w:color="auto"/>
      </w:divBdr>
      <w:divsChild>
        <w:div w:id="88504109">
          <w:marLeft w:val="547"/>
          <w:marRight w:val="0"/>
          <w:marTop w:val="0"/>
          <w:marBottom w:val="0"/>
          <w:divBdr>
            <w:top w:val="none" w:sz="0" w:space="0" w:color="auto"/>
            <w:left w:val="none" w:sz="0" w:space="0" w:color="auto"/>
            <w:bottom w:val="none" w:sz="0" w:space="0" w:color="auto"/>
            <w:right w:val="none" w:sz="0" w:space="0" w:color="auto"/>
          </w:divBdr>
        </w:div>
        <w:div w:id="127826189">
          <w:marLeft w:val="1800"/>
          <w:marRight w:val="0"/>
          <w:marTop w:val="0"/>
          <w:marBottom w:val="0"/>
          <w:divBdr>
            <w:top w:val="none" w:sz="0" w:space="0" w:color="auto"/>
            <w:left w:val="none" w:sz="0" w:space="0" w:color="auto"/>
            <w:bottom w:val="none" w:sz="0" w:space="0" w:color="auto"/>
            <w:right w:val="none" w:sz="0" w:space="0" w:color="auto"/>
          </w:divBdr>
        </w:div>
        <w:div w:id="222377601">
          <w:marLeft w:val="1166"/>
          <w:marRight w:val="0"/>
          <w:marTop w:val="0"/>
          <w:marBottom w:val="0"/>
          <w:divBdr>
            <w:top w:val="none" w:sz="0" w:space="0" w:color="auto"/>
            <w:left w:val="none" w:sz="0" w:space="0" w:color="auto"/>
            <w:bottom w:val="none" w:sz="0" w:space="0" w:color="auto"/>
            <w:right w:val="none" w:sz="0" w:space="0" w:color="auto"/>
          </w:divBdr>
        </w:div>
        <w:div w:id="223761689">
          <w:marLeft w:val="1800"/>
          <w:marRight w:val="0"/>
          <w:marTop w:val="0"/>
          <w:marBottom w:val="0"/>
          <w:divBdr>
            <w:top w:val="none" w:sz="0" w:space="0" w:color="auto"/>
            <w:left w:val="none" w:sz="0" w:space="0" w:color="auto"/>
            <w:bottom w:val="none" w:sz="0" w:space="0" w:color="auto"/>
            <w:right w:val="none" w:sz="0" w:space="0" w:color="auto"/>
          </w:divBdr>
        </w:div>
        <w:div w:id="481000604">
          <w:marLeft w:val="1800"/>
          <w:marRight w:val="0"/>
          <w:marTop w:val="0"/>
          <w:marBottom w:val="0"/>
          <w:divBdr>
            <w:top w:val="none" w:sz="0" w:space="0" w:color="auto"/>
            <w:left w:val="none" w:sz="0" w:space="0" w:color="auto"/>
            <w:bottom w:val="none" w:sz="0" w:space="0" w:color="auto"/>
            <w:right w:val="none" w:sz="0" w:space="0" w:color="auto"/>
          </w:divBdr>
        </w:div>
        <w:div w:id="842477661">
          <w:marLeft w:val="1166"/>
          <w:marRight w:val="0"/>
          <w:marTop w:val="0"/>
          <w:marBottom w:val="0"/>
          <w:divBdr>
            <w:top w:val="none" w:sz="0" w:space="0" w:color="auto"/>
            <w:left w:val="none" w:sz="0" w:space="0" w:color="auto"/>
            <w:bottom w:val="none" w:sz="0" w:space="0" w:color="auto"/>
            <w:right w:val="none" w:sz="0" w:space="0" w:color="auto"/>
          </w:divBdr>
        </w:div>
        <w:div w:id="1013461777">
          <w:marLeft w:val="1800"/>
          <w:marRight w:val="0"/>
          <w:marTop w:val="0"/>
          <w:marBottom w:val="0"/>
          <w:divBdr>
            <w:top w:val="none" w:sz="0" w:space="0" w:color="auto"/>
            <w:left w:val="none" w:sz="0" w:space="0" w:color="auto"/>
            <w:bottom w:val="none" w:sz="0" w:space="0" w:color="auto"/>
            <w:right w:val="none" w:sz="0" w:space="0" w:color="auto"/>
          </w:divBdr>
        </w:div>
        <w:div w:id="1213544084">
          <w:marLeft w:val="1800"/>
          <w:marRight w:val="0"/>
          <w:marTop w:val="0"/>
          <w:marBottom w:val="0"/>
          <w:divBdr>
            <w:top w:val="none" w:sz="0" w:space="0" w:color="auto"/>
            <w:left w:val="none" w:sz="0" w:space="0" w:color="auto"/>
            <w:bottom w:val="none" w:sz="0" w:space="0" w:color="auto"/>
            <w:right w:val="none" w:sz="0" w:space="0" w:color="auto"/>
          </w:divBdr>
        </w:div>
        <w:div w:id="201321899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bygalicia.eu"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DFBD7-EB10-4B74-8E66-72B394184E12}" type="doc">
      <dgm:prSet loTypeId="urn:microsoft.com/office/officeart/2005/8/layout/hierarchy1" loCatId="hierarchy" qsTypeId="urn:microsoft.com/office/officeart/2005/8/quickstyle/3d1" qsCatId="3D" csTypeId="urn:microsoft.com/office/officeart/2005/8/colors/accent0_1" csCatId="mainScheme" phldr="1"/>
      <dgm:spPr/>
      <dgm:t>
        <a:bodyPr/>
        <a:lstStyle/>
        <a:p>
          <a:endParaRPr lang="en-US"/>
        </a:p>
      </dgm:t>
    </dgm:pt>
    <dgm:pt modelId="{3AF97781-705F-47CB-92F8-EBC2712CC335}">
      <dgm:prSet phldrT="[نص]"/>
      <dgm:spPr>
        <a:scene3d>
          <a:camera prst="orthographicFront"/>
          <a:lightRig rig="flat" dir="t"/>
        </a:scene3d>
      </dgm:spPr>
      <dgm:t>
        <a:bodyPr/>
        <a:lstStyle/>
        <a:p>
          <a:pPr algn="ctr"/>
          <a:r>
            <a:rPr lang="ar-SY"/>
            <a:t>التصدير المباشر</a:t>
          </a:r>
          <a:endParaRPr lang="en-US"/>
        </a:p>
      </dgm:t>
    </dgm:pt>
    <dgm:pt modelId="{D68C4F69-3CF8-42F5-9346-F724B0EA0EF9}">
      <dgm:prSet/>
      <dgm:spPr>
        <a:scene3d>
          <a:camera prst="orthographicFront"/>
          <a:lightRig rig="flat" dir="t"/>
        </a:scene3d>
      </dgm:spPr>
      <dgm:t>
        <a:bodyPr/>
        <a:lstStyle/>
        <a:p>
          <a:pPr algn="ctr"/>
          <a:r>
            <a:rPr lang="ar-SY"/>
            <a:t>التصدير الغير مباشر</a:t>
          </a:r>
          <a:endParaRPr lang="en-US"/>
        </a:p>
      </dgm:t>
    </dgm:pt>
    <dgm:pt modelId="{27D8AC58-78CB-4D11-ABA9-4566EFDBDBE4}">
      <dgm:prSet phldrT="[نص]" custT="1"/>
      <dgm:spPr>
        <a:scene3d>
          <a:camera prst="orthographicFront"/>
          <a:lightRig rig="flat" dir="t"/>
        </a:scene3d>
      </dgm:spPr>
      <dgm:t>
        <a:bodyPr/>
        <a:lstStyle/>
        <a:p>
          <a:pPr algn="ctr"/>
          <a:r>
            <a:rPr lang="ar-SY" sz="1400"/>
            <a:t>التصدير </a:t>
          </a:r>
          <a:endParaRPr lang="en-US" sz="800"/>
        </a:p>
      </dgm:t>
    </dgm:pt>
    <dgm:pt modelId="{0FCE18AE-DA7A-42B4-908A-63CE002EA546}" type="sibTrans" cxnId="{6693859B-0E56-4BF8-8B0B-FC4C8D7F971D}">
      <dgm:prSet/>
      <dgm:spPr/>
      <dgm:t>
        <a:bodyPr/>
        <a:lstStyle/>
        <a:p>
          <a:pPr algn="ctr"/>
          <a:endParaRPr lang="en-US"/>
        </a:p>
      </dgm:t>
    </dgm:pt>
    <dgm:pt modelId="{0C9754CF-A640-4DCB-B780-94050CA2BEB7}" type="parTrans" cxnId="{6693859B-0E56-4BF8-8B0B-FC4C8D7F971D}">
      <dgm:prSet/>
      <dgm:spPr>
        <a:scene3d>
          <a:camera prst="orthographicFront"/>
          <a:lightRig rig="flat" dir="t"/>
        </a:scene3d>
      </dgm:spPr>
      <dgm:t>
        <a:bodyPr/>
        <a:lstStyle/>
        <a:p>
          <a:pPr algn="ctr"/>
          <a:endParaRPr lang="en-US"/>
        </a:p>
      </dgm:t>
    </dgm:pt>
    <dgm:pt modelId="{6C674AF9-4543-4202-B54E-752D54784F64}" type="sibTrans" cxnId="{3656FF75-DBCF-4028-B94D-5A8A0103FF34}">
      <dgm:prSet/>
      <dgm:spPr/>
      <dgm:t>
        <a:bodyPr/>
        <a:lstStyle/>
        <a:p>
          <a:pPr algn="ctr"/>
          <a:endParaRPr lang="en-US"/>
        </a:p>
      </dgm:t>
    </dgm:pt>
    <dgm:pt modelId="{F3BB4A6F-6F9A-4771-8BE4-26DF1D1DA402}" type="parTrans" cxnId="{3656FF75-DBCF-4028-B94D-5A8A0103FF34}">
      <dgm:prSet/>
      <dgm:spPr>
        <a:scene3d>
          <a:camera prst="orthographicFront"/>
          <a:lightRig rig="flat" dir="t"/>
        </a:scene3d>
      </dgm:spPr>
      <dgm:t>
        <a:bodyPr/>
        <a:lstStyle/>
        <a:p>
          <a:pPr algn="ctr"/>
          <a:endParaRPr lang="en-US"/>
        </a:p>
      </dgm:t>
    </dgm:pt>
    <dgm:pt modelId="{40116DF5-EE3B-4F21-B0D0-D4D1B6009C13}">
      <dgm:prSet/>
      <dgm:spPr/>
      <dgm:t>
        <a:bodyPr/>
        <a:lstStyle/>
        <a:p>
          <a:pPr algn="ctr"/>
          <a:r>
            <a:rPr lang="ar-SY"/>
            <a:t>الاستثمار المابشر</a:t>
          </a:r>
          <a:endParaRPr lang="en-US"/>
        </a:p>
      </dgm:t>
    </dgm:pt>
    <dgm:pt modelId="{58D2E89E-9AF5-4BB2-9CEF-D87DAE37B341}">
      <dgm:prSet/>
      <dgm:spPr/>
      <dgm:t>
        <a:bodyPr/>
        <a:lstStyle/>
        <a:p>
          <a:pPr algn="ctr"/>
          <a:r>
            <a:rPr lang="ar-SY"/>
            <a:t>الاستثمار المشترك</a:t>
          </a:r>
          <a:endParaRPr lang="en-US"/>
        </a:p>
      </dgm:t>
    </dgm:pt>
    <dgm:pt modelId="{9CF597DF-A9C1-4DDD-AF58-159BA0451CE8}">
      <dgm:prSet phldrT="[نص]"/>
      <dgm:spPr>
        <a:scene3d>
          <a:camera prst="orthographicFront"/>
          <a:lightRig rig="flat" dir="t"/>
        </a:scene3d>
      </dgm:spPr>
      <dgm:t>
        <a:bodyPr/>
        <a:lstStyle/>
        <a:p>
          <a:pPr algn="ctr"/>
          <a:r>
            <a:rPr lang="ar-SY"/>
            <a:t>التعاقد الإنتاجي </a:t>
          </a:r>
          <a:endParaRPr lang="en-US"/>
        </a:p>
      </dgm:t>
    </dgm:pt>
    <dgm:pt modelId="{72F533F3-AA73-4C82-A5E4-E590BE48236C}">
      <dgm:prSet phldrT="[نص]"/>
      <dgm:spPr>
        <a:scene3d>
          <a:camera prst="orthographicFront"/>
          <a:lightRig rig="flat" dir="t"/>
        </a:scene3d>
      </dgm:spPr>
      <dgm:t>
        <a:bodyPr/>
        <a:lstStyle/>
        <a:p>
          <a:pPr algn="ctr"/>
          <a:r>
            <a:rPr lang="ar-SY"/>
            <a:t>التراخيص والامتيازات</a:t>
          </a:r>
          <a:endParaRPr lang="en-US"/>
        </a:p>
      </dgm:t>
    </dgm:pt>
    <dgm:pt modelId="{1BCC632E-C5A2-4AFC-BE64-5CB82394ACAB}">
      <dgm:prSet phldrT="[نص]" custT="1"/>
      <dgm:spPr>
        <a:scene3d>
          <a:camera prst="orthographicFront"/>
          <a:lightRig rig="flat" dir="t"/>
        </a:scene3d>
      </dgm:spPr>
      <dgm:t>
        <a:bodyPr/>
        <a:lstStyle/>
        <a:p>
          <a:pPr algn="ctr"/>
          <a:r>
            <a:rPr lang="ar-SY" sz="1000"/>
            <a:t>الإنتاج أو / و التسويق في الأسواق الخارجية </a:t>
          </a:r>
          <a:endParaRPr lang="en-US" sz="1000"/>
        </a:p>
      </dgm:t>
    </dgm:pt>
    <dgm:pt modelId="{056DEAE9-C2AE-44D3-A6F8-E3C0A98D08E0}" type="sibTrans" cxnId="{2F87680D-D103-4638-A3B5-48072AF3C4A5}">
      <dgm:prSet/>
      <dgm:spPr/>
      <dgm:t>
        <a:bodyPr/>
        <a:lstStyle/>
        <a:p>
          <a:pPr algn="ctr"/>
          <a:endParaRPr lang="en-US"/>
        </a:p>
      </dgm:t>
    </dgm:pt>
    <dgm:pt modelId="{77F05840-CFF8-4228-B731-CD967BC7F5DE}" type="parTrans" cxnId="{2F87680D-D103-4638-A3B5-48072AF3C4A5}">
      <dgm:prSet/>
      <dgm:spPr/>
      <dgm:t>
        <a:bodyPr/>
        <a:lstStyle/>
        <a:p>
          <a:pPr algn="ctr"/>
          <a:endParaRPr lang="en-US"/>
        </a:p>
      </dgm:t>
    </dgm:pt>
    <dgm:pt modelId="{E9805D99-45C7-4519-BB33-2875A43749CA}" type="sibTrans" cxnId="{3C374846-3294-41BE-BE10-6939BED37A28}">
      <dgm:prSet/>
      <dgm:spPr/>
      <dgm:t>
        <a:bodyPr/>
        <a:lstStyle/>
        <a:p>
          <a:pPr algn="ctr"/>
          <a:endParaRPr lang="en-US"/>
        </a:p>
      </dgm:t>
    </dgm:pt>
    <dgm:pt modelId="{95497623-55A1-4CD0-9318-5C02A057108E}" type="parTrans" cxnId="{3C374846-3294-41BE-BE10-6939BED37A28}">
      <dgm:prSet/>
      <dgm:spPr/>
      <dgm:t>
        <a:bodyPr/>
        <a:lstStyle/>
        <a:p>
          <a:pPr algn="ctr"/>
          <a:endParaRPr lang="en-US"/>
        </a:p>
      </dgm:t>
    </dgm:pt>
    <dgm:pt modelId="{B003DAD1-6FBE-4354-964E-DBA56C222961}" type="sibTrans" cxnId="{82FF8D83-B157-4439-B36B-6E2E0F0F9A66}">
      <dgm:prSet/>
      <dgm:spPr/>
      <dgm:t>
        <a:bodyPr/>
        <a:lstStyle/>
        <a:p>
          <a:pPr algn="ctr"/>
          <a:endParaRPr lang="en-US"/>
        </a:p>
      </dgm:t>
    </dgm:pt>
    <dgm:pt modelId="{90748E2C-C3BA-4ABD-BBC1-3FF24488C5EF}" type="parTrans" cxnId="{82FF8D83-B157-4439-B36B-6E2E0F0F9A66}">
      <dgm:prSet/>
      <dgm:spPr>
        <a:scene3d>
          <a:camera prst="orthographicFront"/>
          <a:lightRig rig="flat" dir="t"/>
        </a:scene3d>
      </dgm:spPr>
      <dgm:t>
        <a:bodyPr/>
        <a:lstStyle/>
        <a:p>
          <a:pPr algn="ctr"/>
          <a:endParaRPr lang="en-US"/>
        </a:p>
      </dgm:t>
    </dgm:pt>
    <dgm:pt modelId="{CA8A5DEA-64B6-41DB-9DCE-5955F1226BD3}" type="sibTrans" cxnId="{74DC5D1D-1C9A-4181-B785-AB2739D2CB5A}">
      <dgm:prSet/>
      <dgm:spPr/>
      <dgm:t>
        <a:bodyPr/>
        <a:lstStyle/>
        <a:p>
          <a:pPr algn="ctr"/>
          <a:endParaRPr lang="en-US"/>
        </a:p>
      </dgm:t>
    </dgm:pt>
    <dgm:pt modelId="{95632815-D2C5-4AA4-BE37-36ED50CF1B17}" type="parTrans" cxnId="{74DC5D1D-1C9A-4181-B785-AB2739D2CB5A}">
      <dgm:prSet/>
      <dgm:spPr>
        <a:scene3d>
          <a:camera prst="orthographicFront"/>
          <a:lightRig rig="flat" dir="t"/>
        </a:scene3d>
      </dgm:spPr>
      <dgm:t>
        <a:bodyPr/>
        <a:lstStyle/>
        <a:p>
          <a:pPr algn="ctr"/>
          <a:endParaRPr lang="en-US"/>
        </a:p>
      </dgm:t>
    </dgm:pt>
    <dgm:pt modelId="{3A7A6DDE-5EA0-48BD-8961-FB3324609089}">
      <dgm:prSet phldrT="[نص]" custT="1"/>
      <dgm:spPr>
        <a:scene3d>
          <a:camera prst="orthographicFront"/>
          <a:lightRig rig="flat" dir="t"/>
        </a:scene3d>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pPr algn="ctr"/>
          <a:r>
            <a:rPr lang="ar-SY" sz="1400"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البدائل الاستراتيجية للتوزيع في الأسواق الأجنبية </a:t>
          </a:r>
          <a:endParaRPr lang="en-US" sz="1400"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73FCA6FC-93A0-41AF-A337-59679EA96F00}" type="sibTrans" cxnId="{B7ED1CD9-8718-41BD-A48E-D25EDB4A6602}">
      <dgm:prSet/>
      <dgm:spPr/>
      <dgm:t>
        <a:bodyPr/>
        <a:lstStyle/>
        <a:p>
          <a:pPr algn="ctr"/>
          <a:endParaRPr lang="en-US"/>
        </a:p>
      </dgm:t>
    </dgm:pt>
    <dgm:pt modelId="{501B4643-E317-4B36-B13E-B81CAE4C8A0F}" type="parTrans" cxnId="{B7ED1CD9-8718-41BD-A48E-D25EDB4A6602}">
      <dgm:prSet/>
      <dgm:spPr/>
      <dgm:t>
        <a:bodyPr/>
        <a:lstStyle/>
        <a:p>
          <a:pPr algn="ctr"/>
          <a:endParaRPr lang="en-US"/>
        </a:p>
      </dgm:t>
    </dgm:pt>
    <dgm:pt modelId="{7B6A0922-DE23-4F70-89A3-11E5FB835B90}" type="sibTrans" cxnId="{899B68A9-1C90-49D2-B605-DA1264303FF2}">
      <dgm:prSet/>
      <dgm:spPr/>
      <dgm:t>
        <a:bodyPr/>
        <a:lstStyle/>
        <a:p>
          <a:pPr algn="ctr"/>
          <a:endParaRPr lang="en-US"/>
        </a:p>
      </dgm:t>
    </dgm:pt>
    <dgm:pt modelId="{413E02B3-90DB-4FF0-BB0C-BAE5744A9F3A}" type="parTrans" cxnId="{899B68A9-1C90-49D2-B605-DA1264303FF2}">
      <dgm:prSet/>
      <dgm:spPr>
        <a:scene3d>
          <a:camera prst="orthographicFront"/>
          <a:lightRig rig="flat" dir="t"/>
        </a:scene3d>
      </dgm:spPr>
      <dgm:t>
        <a:bodyPr/>
        <a:lstStyle/>
        <a:p>
          <a:pPr algn="ctr"/>
          <a:endParaRPr lang="en-US"/>
        </a:p>
      </dgm:t>
    </dgm:pt>
    <dgm:pt modelId="{46BD350B-5BE2-4861-8E83-8E05B4DA0E47}" type="sibTrans" cxnId="{54E31767-EFC5-45D3-88FD-04967F7DA2C1}">
      <dgm:prSet/>
      <dgm:spPr/>
      <dgm:t>
        <a:bodyPr/>
        <a:lstStyle/>
        <a:p>
          <a:pPr algn="ctr"/>
          <a:endParaRPr lang="en-US"/>
        </a:p>
      </dgm:t>
    </dgm:pt>
    <dgm:pt modelId="{DF190835-E35E-4FF9-B831-C21315542277}" type="parTrans" cxnId="{54E31767-EFC5-45D3-88FD-04967F7DA2C1}">
      <dgm:prSet/>
      <dgm:spPr>
        <a:scene3d>
          <a:camera prst="orthographicFront"/>
          <a:lightRig rig="flat" dir="t"/>
        </a:scene3d>
      </dgm:spPr>
      <dgm:t>
        <a:bodyPr/>
        <a:lstStyle/>
        <a:p>
          <a:pPr algn="ctr"/>
          <a:endParaRPr lang="en-US"/>
        </a:p>
      </dgm:t>
    </dgm:pt>
    <dgm:pt modelId="{E2AA3576-02FA-45C6-8FB8-961D3DD1CBA7}" type="pres">
      <dgm:prSet presAssocID="{0D2DFBD7-EB10-4B74-8E66-72B394184E12}" presName="hierChild1" presStyleCnt="0">
        <dgm:presLayoutVars>
          <dgm:chPref val="1"/>
          <dgm:dir/>
          <dgm:animOne val="branch"/>
          <dgm:animLvl val="lvl"/>
          <dgm:resizeHandles/>
        </dgm:presLayoutVars>
      </dgm:prSet>
      <dgm:spPr/>
      <dgm:t>
        <a:bodyPr/>
        <a:lstStyle/>
        <a:p>
          <a:endParaRPr lang="en-US"/>
        </a:p>
      </dgm:t>
    </dgm:pt>
    <dgm:pt modelId="{226AF30F-EE0D-4EC4-B637-85088E7FD1E7}" type="pres">
      <dgm:prSet presAssocID="{3A7A6DDE-5EA0-48BD-8961-FB3324609089}" presName="hierRoot1" presStyleCnt="0"/>
      <dgm:spPr/>
      <dgm:t>
        <a:bodyPr/>
        <a:lstStyle/>
        <a:p>
          <a:endParaRPr lang="en-US"/>
        </a:p>
      </dgm:t>
    </dgm:pt>
    <dgm:pt modelId="{C53C22A7-4940-44BE-BF2A-CF274143B39F}" type="pres">
      <dgm:prSet presAssocID="{3A7A6DDE-5EA0-48BD-8961-FB3324609089}" presName="composite" presStyleCnt="0"/>
      <dgm:spPr/>
      <dgm:t>
        <a:bodyPr/>
        <a:lstStyle/>
        <a:p>
          <a:endParaRPr lang="en-US"/>
        </a:p>
      </dgm:t>
    </dgm:pt>
    <dgm:pt modelId="{78E298B9-EC27-424F-9B78-B8A60D7A19F1}" type="pres">
      <dgm:prSet presAssocID="{3A7A6DDE-5EA0-48BD-8961-FB3324609089}" presName="background" presStyleLbl="node0" presStyleIdx="0" presStyleCnt="1"/>
      <dgm:spPr/>
      <dgm:t>
        <a:bodyPr/>
        <a:lstStyle/>
        <a:p>
          <a:endParaRPr lang="en-US"/>
        </a:p>
      </dgm:t>
    </dgm:pt>
    <dgm:pt modelId="{9F3EB9C7-1B14-4E21-86A4-25AFAF039409}" type="pres">
      <dgm:prSet presAssocID="{3A7A6DDE-5EA0-48BD-8961-FB3324609089}" presName="text" presStyleLbl="fgAcc0" presStyleIdx="0" presStyleCnt="1" custScaleX="221691" custScaleY="50859" custLinFactY="-337872" custLinFactNeighborX="-16899" custLinFactNeighborY="-400000">
        <dgm:presLayoutVars>
          <dgm:chPref val="3"/>
        </dgm:presLayoutVars>
      </dgm:prSet>
      <dgm:spPr/>
      <dgm:t>
        <a:bodyPr/>
        <a:lstStyle/>
        <a:p>
          <a:endParaRPr lang="en-US"/>
        </a:p>
      </dgm:t>
    </dgm:pt>
    <dgm:pt modelId="{158D6CAF-AD4F-4BFA-8FD5-1B9B5D20D252}" type="pres">
      <dgm:prSet presAssocID="{3A7A6DDE-5EA0-48BD-8961-FB3324609089}" presName="hierChild2" presStyleCnt="0"/>
      <dgm:spPr/>
      <dgm:t>
        <a:bodyPr/>
        <a:lstStyle/>
        <a:p>
          <a:endParaRPr lang="en-US"/>
        </a:p>
      </dgm:t>
    </dgm:pt>
    <dgm:pt modelId="{2D9B20AA-4AC1-4568-9A95-36E1DBAFADC6}" type="pres">
      <dgm:prSet presAssocID="{DF190835-E35E-4FF9-B831-C21315542277}" presName="Name10" presStyleLbl="parChTrans1D2" presStyleIdx="0" presStyleCnt="2" custSzX="1252120" custSzY="521218"/>
      <dgm:spPr/>
      <dgm:t>
        <a:bodyPr/>
        <a:lstStyle/>
        <a:p>
          <a:endParaRPr lang="en-US"/>
        </a:p>
      </dgm:t>
    </dgm:pt>
    <dgm:pt modelId="{2CEC526B-238B-4B0F-BA0A-FF1D20E33151}" type="pres">
      <dgm:prSet presAssocID="{1BCC632E-C5A2-4AFC-BE64-5CB82394ACAB}" presName="hierRoot2" presStyleCnt="0"/>
      <dgm:spPr/>
      <dgm:t>
        <a:bodyPr/>
        <a:lstStyle/>
        <a:p>
          <a:endParaRPr lang="en-US"/>
        </a:p>
      </dgm:t>
    </dgm:pt>
    <dgm:pt modelId="{FB9CDEA2-6E1C-41C6-821D-40B3AEB430AE}" type="pres">
      <dgm:prSet presAssocID="{1BCC632E-C5A2-4AFC-BE64-5CB82394ACAB}" presName="composite2" presStyleCnt="0"/>
      <dgm:spPr/>
      <dgm:t>
        <a:bodyPr/>
        <a:lstStyle/>
        <a:p>
          <a:endParaRPr lang="en-US"/>
        </a:p>
      </dgm:t>
    </dgm:pt>
    <dgm:pt modelId="{D99F6838-D9A8-400F-A9E6-70DBE0AFF915}" type="pres">
      <dgm:prSet presAssocID="{1BCC632E-C5A2-4AFC-BE64-5CB82394ACAB}" presName="background2" presStyleLbl="node2" presStyleIdx="0" presStyleCnt="2"/>
      <dgm:spPr/>
      <dgm:t>
        <a:bodyPr/>
        <a:lstStyle/>
        <a:p>
          <a:endParaRPr lang="en-US"/>
        </a:p>
      </dgm:t>
    </dgm:pt>
    <dgm:pt modelId="{2E9D5D5E-932D-4FBD-B2F9-66F0290965B1}" type="pres">
      <dgm:prSet presAssocID="{1BCC632E-C5A2-4AFC-BE64-5CB82394ACAB}" presName="text2" presStyleLbl="fgAcc2" presStyleIdx="0" presStyleCnt="2" custScaleX="144257" custScaleY="47873" custLinFactY="-100000" custLinFactNeighborX="22153" custLinFactNeighborY="-121642">
        <dgm:presLayoutVars>
          <dgm:chPref val="3"/>
        </dgm:presLayoutVars>
      </dgm:prSet>
      <dgm:spPr/>
      <dgm:t>
        <a:bodyPr/>
        <a:lstStyle/>
        <a:p>
          <a:endParaRPr lang="en-US"/>
        </a:p>
      </dgm:t>
    </dgm:pt>
    <dgm:pt modelId="{7E8A59E6-FA39-4107-9681-5DAC180E2D1F}" type="pres">
      <dgm:prSet presAssocID="{1BCC632E-C5A2-4AFC-BE64-5CB82394ACAB}" presName="hierChild3" presStyleCnt="0"/>
      <dgm:spPr/>
      <dgm:t>
        <a:bodyPr/>
        <a:lstStyle/>
        <a:p>
          <a:endParaRPr lang="en-US"/>
        </a:p>
      </dgm:t>
    </dgm:pt>
    <dgm:pt modelId="{6FC0B312-2F39-4011-A20F-387F14388901}" type="pres">
      <dgm:prSet presAssocID="{95632815-D2C5-4AA4-BE37-36ED50CF1B17}" presName="Name17" presStyleLbl="parChTrans1D3" presStyleIdx="0" presStyleCnt="6" custSzX="1578108" custSzY="492205"/>
      <dgm:spPr/>
      <dgm:t>
        <a:bodyPr/>
        <a:lstStyle/>
        <a:p>
          <a:endParaRPr lang="en-US"/>
        </a:p>
      </dgm:t>
    </dgm:pt>
    <dgm:pt modelId="{C183C482-EBBC-474C-B9CD-65C3BDD9F7EC}" type="pres">
      <dgm:prSet presAssocID="{72F533F3-AA73-4C82-A5E4-E590BE48236C}" presName="hierRoot3" presStyleCnt="0"/>
      <dgm:spPr/>
      <dgm:t>
        <a:bodyPr/>
        <a:lstStyle/>
        <a:p>
          <a:endParaRPr lang="en-US"/>
        </a:p>
      </dgm:t>
    </dgm:pt>
    <dgm:pt modelId="{249C8A18-3F33-49DA-997D-16E93D7D6E8E}" type="pres">
      <dgm:prSet presAssocID="{72F533F3-AA73-4C82-A5E4-E590BE48236C}" presName="composite3" presStyleCnt="0"/>
      <dgm:spPr/>
      <dgm:t>
        <a:bodyPr/>
        <a:lstStyle/>
        <a:p>
          <a:endParaRPr lang="en-US"/>
        </a:p>
      </dgm:t>
    </dgm:pt>
    <dgm:pt modelId="{28ADF78D-3CEB-4723-BABA-0A68EF95B76E}" type="pres">
      <dgm:prSet presAssocID="{72F533F3-AA73-4C82-A5E4-E590BE48236C}" presName="background3" presStyleLbl="node3" presStyleIdx="0" presStyleCnt="6"/>
      <dgm:spPr/>
      <dgm:t>
        <a:bodyPr/>
        <a:lstStyle/>
        <a:p>
          <a:endParaRPr lang="en-US"/>
        </a:p>
      </dgm:t>
    </dgm:pt>
    <dgm:pt modelId="{1A4D5975-EE10-45A5-8367-854E87748B88}" type="pres">
      <dgm:prSet presAssocID="{72F533F3-AA73-4C82-A5E4-E590BE48236C}" presName="text3" presStyleLbl="fgAcc3" presStyleIdx="0" presStyleCnt="6" custScaleX="47984" custScaleY="38885" custLinFactY="-100000" custLinFactNeighborX="-270" custLinFactNeighborY="-121622">
        <dgm:presLayoutVars>
          <dgm:chPref val="3"/>
        </dgm:presLayoutVars>
      </dgm:prSet>
      <dgm:spPr/>
      <dgm:t>
        <a:bodyPr/>
        <a:lstStyle/>
        <a:p>
          <a:endParaRPr lang="en-US"/>
        </a:p>
      </dgm:t>
    </dgm:pt>
    <dgm:pt modelId="{E99EB04D-0891-4BA4-8E07-329FDD455D55}" type="pres">
      <dgm:prSet presAssocID="{72F533F3-AA73-4C82-A5E4-E590BE48236C}" presName="hierChild4" presStyleCnt="0"/>
      <dgm:spPr/>
      <dgm:t>
        <a:bodyPr/>
        <a:lstStyle/>
        <a:p>
          <a:endParaRPr lang="en-US"/>
        </a:p>
      </dgm:t>
    </dgm:pt>
    <dgm:pt modelId="{B79804B2-B5FD-4AFC-BEB0-D8C41FD8D75D}" type="pres">
      <dgm:prSet presAssocID="{90748E2C-C3BA-4ABD-BBC1-3FF24488C5EF}" presName="Name17" presStyleLbl="parChTrans1D3" presStyleIdx="1" presStyleCnt="6" custSzX="823445" custSzY="484241"/>
      <dgm:spPr/>
      <dgm:t>
        <a:bodyPr/>
        <a:lstStyle/>
        <a:p>
          <a:endParaRPr lang="en-US"/>
        </a:p>
      </dgm:t>
    </dgm:pt>
    <dgm:pt modelId="{06F47E66-9CE5-475C-9AD7-9848C85D3F2F}" type="pres">
      <dgm:prSet presAssocID="{9CF597DF-A9C1-4DDD-AF58-159BA0451CE8}" presName="hierRoot3" presStyleCnt="0"/>
      <dgm:spPr/>
      <dgm:t>
        <a:bodyPr/>
        <a:lstStyle/>
        <a:p>
          <a:endParaRPr lang="en-US"/>
        </a:p>
      </dgm:t>
    </dgm:pt>
    <dgm:pt modelId="{81E2502E-9B4C-4BB7-A007-7161FE753C6E}" type="pres">
      <dgm:prSet presAssocID="{9CF597DF-A9C1-4DDD-AF58-159BA0451CE8}" presName="composite3" presStyleCnt="0"/>
      <dgm:spPr/>
      <dgm:t>
        <a:bodyPr/>
        <a:lstStyle/>
        <a:p>
          <a:endParaRPr lang="en-US"/>
        </a:p>
      </dgm:t>
    </dgm:pt>
    <dgm:pt modelId="{E332E51D-A72D-4580-869F-370E5DA6868F}" type="pres">
      <dgm:prSet presAssocID="{9CF597DF-A9C1-4DDD-AF58-159BA0451CE8}" presName="background3" presStyleLbl="node3" presStyleIdx="1" presStyleCnt="6"/>
      <dgm:spPr/>
      <dgm:t>
        <a:bodyPr/>
        <a:lstStyle/>
        <a:p>
          <a:endParaRPr lang="en-US"/>
        </a:p>
      </dgm:t>
    </dgm:pt>
    <dgm:pt modelId="{0E088D33-8E42-42DB-BBA0-553082DCFC14}" type="pres">
      <dgm:prSet presAssocID="{9CF597DF-A9C1-4DDD-AF58-159BA0451CE8}" presName="text3" presStyleLbl="fgAcc3" presStyleIdx="1" presStyleCnt="6" custScaleX="40569" custScaleY="31245" custLinFactY="-100000" custLinFactNeighborX="-6929" custLinFactNeighborY="-122628">
        <dgm:presLayoutVars>
          <dgm:chPref val="3"/>
        </dgm:presLayoutVars>
      </dgm:prSet>
      <dgm:spPr/>
      <dgm:t>
        <a:bodyPr/>
        <a:lstStyle/>
        <a:p>
          <a:endParaRPr lang="en-US"/>
        </a:p>
      </dgm:t>
    </dgm:pt>
    <dgm:pt modelId="{9DE04593-1E2D-497F-ACF5-BFC973BB2187}" type="pres">
      <dgm:prSet presAssocID="{9CF597DF-A9C1-4DDD-AF58-159BA0451CE8}" presName="hierChild4" presStyleCnt="0"/>
      <dgm:spPr/>
      <dgm:t>
        <a:bodyPr/>
        <a:lstStyle/>
        <a:p>
          <a:endParaRPr lang="en-US"/>
        </a:p>
      </dgm:t>
    </dgm:pt>
    <dgm:pt modelId="{F30B0732-515E-4E66-95A3-6AEB2C5551D0}" type="pres">
      <dgm:prSet presAssocID="{95497623-55A1-4CD0-9318-5C02A057108E}" presName="Name17" presStyleLbl="parChTrans1D3" presStyleIdx="2" presStyleCnt="6" custSzX="74442" custSzY="509327"/>
      <dgm:spPr/>
      <dgm:t>
        <a:bodyPr/>
        <a:lstStyle/>
        <a:p>
          <a:endParaRPr lang="en-US"/>
        </a:p>
      </dgm:t>
    </dgm:pt>
    <dgm:pt modelId="{618849BA-4C37-4418-A553-8DC990EB4107}" type="pres">
      <dgm:prSet presAssocID="{58D2E89E-9AF5-4BB2-9CEF-D87DAE37B341}" presName="hierRoot3" presStyleCnt="0"/>
      <dgm:spPr/>
      <dgm:t>
        <a:bodyPr/>
        <a:lstStyle/>
        <a:p>
          <a:endParaRPr lang="en-US"/>
        </a:p>
      </dgm:t>
    </dgm:pt>
    <dgm:pt modelId="{2CEA025C-94AF-4D13-BC3B-054D00909CE0}" type="pres">
      <dgm:prSet presAssocID="{58D2E89E-9AF5-4BB2-9CEF-D87DAE37B341}" presName="composite3" presStyleCnt="0"/>
      <dgm:spPr/>
      <dgm:t>
        <a:bodyPr/>
        <a:lstStyle/>
        <a:p>
          <a:endParaRPr lang="en-US"/>
        </a:p>
      </dgm:t>
    </dgm:pt>
    <dgm:pt modelId="{B61B3DF3-263C-42E3-AEF7-8B0350500EC9}" type="pres">
      <dgm:prSet presAssocID="{58D2E89E-9AF5-4BB2-9CEF-D87DAE37B341}" presName="background3" presStyleLbl="node3" presStyleIdx="2" presStyleCnt="6"/>
      <dgm:spPr/>
      <dgm:t>
        <a:bodyPr/>
        <a:lstStyle/>
        <a:p>
          <a:endParaRPr lang="en-US"/>
        </a:p>
      </dgm:t>
    </dgm:pt>
    <dgm:pt modelId="{6F8D26A7-F986-44D7-9B7A-AE9880DA9FBF}" type="pres">
      <dgm:prSet presAssocID="{58D2E89E-9AF5-4BB2-9CEF-D87DAE37B341}" presName="text3" presStyleLbl="fgAcc3" presStyleIdx="2" presStyleCnt="6" custScaleX="50203" custScaleY="33733" custLinFactY="-100000" custLinFactNeighborX="-20619" custLinFactNeighborY="-123026">
        <dgm:presLayoutVars>
          <dgm:chPref val="3"/>
        </dgm:presLayoutVars>
      </dgm:prSet>
      <dgm:spPr/>
      <dgm:t>
        <a:bodyPr/>
        <a:lstStyle/>
        <a:p>
          <a:endParaRPr lang="en-US"/>
        </a:p>
      </dgm:t>
    </dgm:pt>
    <dgm:pt modelId="{15501988-AA57-44A3-AB81-132A68E207B7}" type="pres">
      <dgm:prSet presAssocID="{58D2E89E-9AF5-4BB2-9CEF-D87DAE37B341}" presName="hierChild4" presStyleCnt="0"/>
      <dgm:spPr/>
      <dgm:t>
        <a:bodyPr/>
        <a:lstStyle/>
        <a:p>
          <a:endParaRPr lang="en-US"/>
        </a:p>
      </dgm:t>
    </dgm:pt>
    <dgm:pt modelId="{1F54E79D-3CB8-488F-B89B-CA6E9BE13221}" type="pres">
      <dgm:prSet presAssocID="{77F05840-CFF8-4228-B731-CD967BC7F5DE}" presName="Name17" presStyleLbl="parChTrans1D3" presStyleIdx="3" presStyleCnt="6" custSzX="816608" custSzY="489648"/>
      <dgm:spPr/>
      <dgm:t>
        <a:bodyPr/>
        <a:lstStyle/>
        <a:p>
          <a:endParaRPr lang="en-US"/>
        </a:p>
      </dgm:t>
    </dgm:pt>
    <dgm:pt modelId="{F3F40354-95F2-41F9-9A0F-2468BABB2616}" type="pres">
      <dgm:prSet presAssocID="{40116DF5-EE3B-4F21-B0D0-D4D1B6009C13}" presName="hierRoot3" presStyleCnt="0"/>
      <dgm:spPr/>
      <dgm:t>
        <a:bodyPr/>
        <a:lstStyle/>
        <a:p>
          <a:endParaRPr lang="en-US"/>
        </a:p>
      </dgm:t>
    </dgm:pt>
    <dgm:pt modelId="{650D139A-70B4-4188-A8A0-EE763FE4F941}" type="pres">
      <dgm:prSet presAssocID="{40116DF5-EE3B-4F21-B0D0-D4D1B6009C13}" presName="composite3" presStyleCnt="0"/>
      <dgm:spPr/>
      <dgm:t>
        <a:bodyPr/>
        <a:lstStyle/>
        <a:p>
          <a:endParaRPr lang="en-US"/>
        </a:p>
      </dgm:t>
    </dgm:pt>
    <dgm:pt modelId="{63490820-AED9-4680-9F91-BFAEA52F4FCE}" type="pres">
      <dgm:prSet presAssocID="{40116DF5-EE3B-4F21-B0D0-D4D1B6009C13}" presName="background3" presStyleLbl="node3" presStyleIdx="3" presStyleCnt="6"/>
      <dgm:spPr/>
      <dgm:t>
        <a:bodyPr/>
        <a:lstStyle/>
        <a:p>
          <a:endParaRPr lang="en-US"/>
        </a:p>
      </dgm:t>
    </dgm:pt>
    <dgm:pt modelId="{0477C0E9-625A-42FC-8950-ABEC6688F618}" type="pres">
      <dgm:prSet presAssocID="{40116DF5-EE3B-4F21-B0D0-D4D1B6009C13}" presName="text3" presStyleLbl="fgAcc3" presStyleIdx="3" presStyleCnt="6" custScaleX="48748" custScaleY="34002" custLinFactY="-100000" custLinFactNeighborX="-21648" custLinFactNeighborY="-121945">
        <dgm:presLayoutVars>
          <dgm:chPref val="3"/>
        </dgm:presLayoutVars>
      </dgm:prSet>
      <dgm:spPr/>
      <dgm:t>
        <a:bodyPr/>
        <a:lstStyle/>
        <a:p>
          <a:endParaRPr lang="en-US"/>
        </a:p>
      </dgm:t>
    </dgm:pt>
    <dgm:pt modelId="{7752D41F-6F13-4B7F-A266-261D4CF2D890}" type="pres">
      <dgm:prSet presAssocID="{40116DF5-EE3B-4F21-B0D0-D4D1B6009C13}" presName="hierChild4" presStyleCnt="0"/>
      <dgm:spPr/>
      <dgm:t>
        <a:bodyPr/>
        <a:lstStyle/>
        <a:p>
          <a:endParaRPr lang="en-US"/>
        </a:p>
      </dgm:t>
    </dgm:pt>
    <dgm:pt modelId="{50240C9A-6CFF-466B-89D1-5D9E62FEA799}" type="pres">
      <dgm:prSet presAssocID="{413E02B3-90DB-4FF0-BB0C-BAE5744A9F3A}" presName="Name10" presStyleLbl="parChTrans1D2" presStyleIdx="1" presStyleCnt="2" custSzX="1045380" custSzY="537351"/>
      <dgm:spPr/>
      <dgm:t>
        <a:bodyPr/>
        <a:lstStyle/>
        <a:p>
          <a:endParaRPr lang="en-US"/>
        </a:p>
      </dgm:t>
    </dgm:pt>
    <dgm:pt modelId="{29C7915D-FEB9-4294-80EB-1B4823107704}" type="pres">
      <dgm:prSet presAssocID="{27D8AC58-78CB-4D11-ABA9-4566EFDBDBE4}" presName="hierRoot2" presStyleCnt="0"/>
      <dgm:spPr/>
      <dgm:t>
        <a:bodyPr/>
        <a:lstStyle/>
        <a:p>
          <a:endParaRPr lang="en-US"/>
        </a:p>
      </dgm:t>
    </dgm:pt>
    <dgm:pt modelId="{13FC95E1-A1B2-49AE-9ED3-F7AE130514F1}" type="pres">
      <dgm:prSet presAssocID="{27D8AC58-78CB-4D11-ABA9-4566EFDBDBE4}" presName="composite2" presStyleCnt="0"/>
      <dgm:spPr/>
      <dgm:t>
        <a:bodyPr/>
        <a:lstStyle/>
        <a:p>
          <a:endParaRPr lang="en-US"/>
        </a:p>
      </dgm:t>
    </dgm:pt>
    <dgm:pt modelId="{1991AC86-50C0-4258-84A3-688C9D505DEC}" type="pres">
      <dgm:prSet presAssocID="{27D8AC58-78CB-4D11-ABA9-4566EFDBDBE4}" presName="background2" presStyleLbl="node2" presStyleIdx="1" presStyleCnt="2"/>
      <dgm:spPr/>
      <dgm:t>
        <a:bodyPr/>
        <a:lstStyle/>
        <a:p>
          <a:endParaRPr lang="en-US"/>
        </a:p>
      </dgm:t>
    </dgm:pt>
    <dgm:pt modelId="{BE0FA0F8-3BA7-422F-919F-5A1384E65B93}" type="pres">
      <dgm:prSet presAssocID="{27D8AC58-78CB-4D11-ABA9-4566EFDBDBE4}" presName="text2" presStyleLbl="fgAcc2" presStyleIdx="1" presStyleCnt="2" custScaleX="127871" custScaleY="51203" custLinFactY="-100000" custLinFactNeighborX="-19634" custLinFactNeighborY="-122406">
        <dgm:presLayoutVars>
          <dgm:chPref val="3"/>
        </dgm:presLayoutVars>
      </dgm:prSet>
      <dgm:spPr/>
      <dgm:t>
        <a:bodyPr/>
        <a:lstStyle/>
        <a:p>
          <a:endParaRPr lang="en-US"/>
        </a:p>
      </dgm:t>
    </dgm:pt>
    <dgm:pt modelId="{B90CF34E-7C58-43A1-BCBE-E1ED0C6A1CD2}" type="pres">
      <dgm:prSet presAssocID="{27D8AC58-78CB-4D11-ABA9-4566EFDBDBE4}" presName="hierChild3" presStyleCnt="0"/>
      <dgm:spPr/>
      <dgm:t>
        <a:bodyPr/>
        <a:lstStyle/>
        <a:p>
          <a:endParaRPr lang="en-US"/>
        </a:p>
      </dgm:t>
    </dgm:pt>
    <dgm:pt modelId="{BA67DBFC-04E8-48DD-9278-842FBF6165D3}" type="pres">
      <dgm:prSet presAssocID="{F3BB4A6F-6F9A-4771-8BE4-26DF1D1DA402}" presName="Name17" presStyleLbl="parChTrans1D3" presStyleIdx="4" presStyleCnt="6" custSzX="536445" custSzY="543303"/>
      <dgm:spPr/>
      <dgm:t>
        <a:bodyPr/>
        <a:lstStyle/>
        <a:p>
          <a:endParaRPr lang="en-US"/>
        </a:p>
      </dgm:t>
    </dgm:pt>
    <dgm:pt modelId="{CA1313E1-5EC3-4A07-8D6E-1D63DF631579}" type="pres">
      <dgm:prSet presAssocID="{D68C4F69-3CF8-42F5-9346-F724B0EA0EF9}" presName="hierRoot3" presStyleCnt="0"/>
      <dgm:spPr/>
      <dgm:t>
        <a:bodyPr/>
        <a:lstStyle/>
        <a:p>
          <a:endParaRPr lang="en-US"/>
        </a:p>
      </dgm:t>
    </dgm:pt>
    <dgm:pt modelId="{311AF22A-C555-4C7D-8CC3-A29B85908079}" type="pres">
      <dgm:prSet presAssocID="{D68C4F69-3CF8-42F5-9346-F724B0EA0EF9}" presName="composite3" presStyleCnt="0"/>
      <dgm:spPr/>
      <dgm:t>
        <a:bodyPr/>
        <a:lstStyle/>
        <a:p>
          <a:endParaRPr lang="en-US"/>
        </a:p>
      </dgm:t>
    </dgm:pt>
    <dgm:pt modelId="{FC118893-995F-4259-90A0-0B94A92DD076}" type="pres">
      <dgm:prSet presAssocID="{D68C4F69-3CF8-42F5-9346-F724B0EA0EF9}" presName="background3" presStyleLbl="node3" presStyleIdx="4" presStyleCnt="6"/>
      <dgm:spPr/>
      <dgm:t>
        <a:bodyPr/>
        <a:lstStyle/>
        <a:p>
          <a:endParaRPr lang="en-US"/>
        </a:p>
      </dgm:t>
    </dgm:pt>
    <dgm:pt modelId="{DD6FF073-BA97-4CA3-A31B-6DD9FBA6E84D}" type="pres">
      <dgm:prSet presAssocID="{D68C4F69-3CF8-42F5-9346-F724B0EA0EF9}" presName="text3" presStyleLbl="fgAcc3" presStyleIdx="4" presStyleCnt="6" custScaleX="58505" custScaleY="32758" custLinFactY="-100000" custLinFactNeighborX="-22958" custLinFactNeighborY="-113129">
        <dgm:presLayoutVars>
          <dgm:chPref val="3"/>
        </dgm:presLayoutVars>
      </dgm:prSet>
      <dgm:spPr/>
      <dgm:t>
        <a:bodyPr/>
        <a:lstStyle/>
        <a:p>
          <a:endParaRPr lang="en-US"/>
        </a:p>
      </dgm:t>
    </dgm:pt>
    <dgm:pt modelId="{EB13DE3D-B9E7-4EEE-B172-9C27D6761DE1}" type="pres">
      <dgm:prSet presAssocID="{D68C4F69-3CF8-42F5-9346-F724B0EA0EF9}" presName="hierChild4" presStyleCnt="0"/>
      <dgm:spPr/>
      <dgm:t>
        <a:bodyPr/>
        <a:lstStyle/>
        <a:p>
          <a:endParaRPr lang="en-US"/>
        </a:p>
      </dgm:t>
    </dgm:pt>
    <dgm:pt modelId="{FEF51E52-290B-4165-8A9D-1003297C85AF}" type="pres">
      <dgm:prSet presAssocID="{0C9754CF-A640-4DCB-B780-94050CA2BEB7}" presName="Name17" presStyleLbl="parChTrans1D3" presStyleIdx="5" presStyleCnt="6" custSzX="535270" custSzY="541981"/>
      <dgm:spPr/>
      <dgm:t>
        <a:bodyPr/>
        <a:lstStyle/>
        <a:p>
          <a:endParaRPr lang="en-US"/>
        </a:p>
      </dgm:t>
    </dgm:pt>
    <dgm:pt modelId="{DD70CE4D-42BB-438F-9075-C7B4AEFEDD9D}" type="pres">
      <dgm:prSet presAssocID="{3AF97781-705F-47CB-92F8-EBC2712CC335}" presName="hierRoot3" presStyleCnt="0"/>
      <dgm:spPr/>
      <dgm:t>
        <a:bodyPr/>
        <a:lstStyle/>
        <a:p>
          <a:endParaRPr lang="en-US"/>
        </a:p>
      </dgm:t>
    </dgm:pt>
    <dgm:pt modelId="{D2688670-01C3-4740-9DCA-C53DF6A1FF20}" type="pres">
      <dgm:prSet presAssocID="{3AF97781-705F-47CB-92F8-EBC2712CC335}" presName="composite3" presStyleCnt="0"/>
      <dgm:spPr/>
      <dgm:t>
        <a:bodyPr/>
        <a:lstStyle/>
        <a:p>
          <a:endParaRPr lang="en-US"/>
        </a:p>
      </dgm:t>
    </dgm:pt>
    <dgm:pt modelId="{A3C1D359-1567-4833-8F01-48935FA53C34}" type="pres">
      <dgm:prSet presAssocID="{3AF97781-705F-47CB-92F8-EBC2712CC335}" presName="background3" presStyleLbl="node3" presStyleIdx="5" presStyleCnt="6"/>
      <dgm:spPr/>
      <dgm:t>
        <a:bodyPr/>
        <a:lstStyle/>
        <a:p>
          <a:endParaRPr lang="en-US"/>
        </a:p>
      </dgm:t>
    </dgm:pt>
    <dgm:pt modelId="{37F5EAD6-E80B-4B76-A323-B23EC7FE90C2}" type="pres">
      <dgm:prSet presAssocID="{3AF97781-705F-47CB-92F8-EBC2712CC335}" presName="text3" presStyleLbl="fgAcc3" presStyleIdx="5" presStyleCnt="6" custScaleX="56757" custScaleY="32051" custLinFactY="-100000" custLinFactNeighborX="-17492" custLinFactNeighborY="-113296">
        <dgm:presLayoutVars>
          <dgm:chPref val="3"/>
        </dgm:presLayoutVars>
      </dgm:prSet>
      <dgm:spPr/>
      <dgm:t>
        <a:bodyPr/>
        <a:lstStyle/>
        <a:p>
          <a:endParaRPr lang="en-US"/>
        </a:p>
      </dgm:t>
    </dgm:pt>
    <dgm:pt modelId="{250E3EBA-BBE4-4F18-96ED-BE7C7796AA94}" type="pres">
      <dgm:prSet presAssocID="{3AF97781-705F-47CB-92F8-EBC2712CC335}" presName="hierChild4" presStyleCnt="0"/>
      <dgm:spPr/>
      <dgm:t>
        <a:bodyPr/>
        <a:lstStyle/>
        <a:p>
          <a:endParaRPr lang="en-US"/>
        </a:p>
      </dgm:t>
    </dgm:pt>
  </dgm:ptLst>
  <dgm:cxnLst>
    <dgm:cxn modelId="{BF2BD5F9-21B5-46DF-B80C-959938C1B97B}" type="presOf" srcId="{58D2E89E-9AF5-4BB2-9CEF-D87DAE37B341}" destId="{6F8D26A7-F986-44D7-9B7A-AE9880DA9FBF}" srcOrd="0" destOrd="0" presId="urn:microsoft.com/office/officeart/2005/8/layout/hierarchy1"/>
    <dgm:cxn modelId="{B7ED1CD9-8718-41BD-A48E-D25EDB4A6602}" srcId="{0D2DFBD7-EB10-4B74-8E66-72B394184E12}" destId="{3A7A6DDE-5EA0-48BD-8961-FB3324609089}" srcOrd="0" destOrd="0" parTransId="{501B4643-E317-4B36-B13E-B81CAE4C8A0F}" sibTransId="{73FCA6FC-93A0-41AF-A337-59679EA96F00}"/>
    <dgm:cxn modelId="{0822667D-FB98-4B8B-B5B3-219FBE0C3588}" type="presOf" srcId="{3AF97781-705F-47CB-92F8-EBC2712CC335}" destId="{37F5EAD6-E80B-4B76-A323-B23EC7FE90C2}" srcOrd="0" destOrd="0" presId="urn:microsoft.com/office/officeart/2005/8/layout/hierarchy1"/>
    <dgm:cxn modelId="{0B950198-CB87-4138-BFB3-0DF1210E20CF}" type="presOf" srcId="{95632815-D2C5-4AA4-BE37-36ED50CF1B17}" destId="{6FC0B312-2F39-4011-A20F-387F14388901}" srcOrd="0" destOrd="0" presId="urn:microsoft.com/office/officeart/2005/8/layout/hierarchy1"/>
    <dgm:cxn modelId="{F6190427-6E38-40F6-B61D-AD42CA63B445}" type="presOf" srcId="{9CF597DF-A9C1-4DDD-AF58-159BA0451CE8}" destId="{0E088D33-8E42-42DB-BBA0-553082DCFC14}" srcOrd="0" destOrd="0" presId="urn:microsoft.com/office/officeart/2005/8/layout/hierarchy1"/>
    <dgm:cxn modelId="{899B68A9-1C90-49D2-B605-DA1264303FF2}" srcId="{3A7A6DDE-5EA0-48BD-8961-FB3324609089}" destId="{27D8AC58-78CB-4D11-ABA9-4566EFDBDBE4}" srcOrd="1" destOrd="0" parTransId="{413E02B3-90DB-4FF0-BB0C-BAE5744A9F3A}" sibTransId="{7B6A0922-DE23-4F70-89A3-11E5FB835B90}"/>
    <dgm:cxn modelId="{90F41F66-BA71-465C-ADEE-7DA078636800}" type="presOf" srcId="{77F05840-CFF8-4228-B731-CD967BC7F5DE}" destId="{1F54E79D-3CB8-488F-B89B-CA6E9BE13221}" srcOrd="0" destOrd="0" presId="urn:microsoft.com/office/officeart/2005/8/layout/hierarchy1"/>
    <dgm:cxn modelId="{3656FF75-DBCF-4028-B94D-5A8A0103FF34}" srcId="{27D8AC58-78CB-4D11-ABA9-4566EFDBDBE4}" destId="{D68C4F69-3CF8-42F5-9346-F724B0EA0EF9}" srcOrd="0" destOrd="0" parTransId="{F3BB4A6F-6F9A-4771-8BE4-26DF1D1DA402}" sibTransId="{6C674AF9-4543-4202-B54E-752D54784F64}"/>
    <dgm:cxn modelId="{E85B44F9-E1DE-4DAE-8FC7-9685C533A9B8}" type="presOf" srcId="{D68C4F69-3CF8-42F5-9346-F724B0EA0EF9}" destId="{DD6FF073-BA97-4CA3-A31B-6DD9FBA6E84D}" srcOrd="0" destOrd="0" presId="urn:microsoft.com/office/officeart/2005/8/layout/hierarchy1"/>
    <dgm:cxn modelId="{B25AB9A0-414D-480B-B9D6-E480D344398D}" type="presOf" srcId="{0C9754CF-A640-4DCB-B780-94050CA2BEB7}" destId="{FEF51E52-290B-4165-8A9D-1003297C85AF}" srcOrd="0" destOrd="0" presId="urn:microsoft.com/office/officeart/2005/8/layout/hierarchy1"/>
    <dgm:cxn modelId="{54E31767-EFC5-45D3-88FD-04967F7DA2C1}" srcId="{3A7A6DDE-5EA0-48BD-8961-FB3324609089}" destId="{1BCC632E-C5A2-4AFC-BE64-5CB82394ACAB}" srcOrd="0" destOrd="0" parTransId="{DF190835-E35E-4FF9-B831-C21315542277}" sibTransId="{46BD350B-5BE2-4861-8E83-8E05B4DA0E47}"/>
    <dgm:cxn modelId="{7CD13170-F0B7-4655-8203-DBE1CB4BE6B0}" type="presOf" srcId="{0D2DFBD7-EB10-4B74-8E66-72B394184E12}" destId="{E2AA3576-02FA-45C6-8FB8-961D3DD1CBA7}" srcOrd="0" destOrd="0" presId="urn:microsoft.com/office/officeart/2005/8/layout/hierarchy1"/>
    <dgm:cxn modelId="{FE8BFBDB-9DFD-4D0A-BBF5-0E12744E943E}" type="presOf" srcId="{40116DF5-EE3B-4F21-B0D0-D4D1B6009C13}" destId="{0477C0E9-625A-42FC-8950-ABEC6688F618}" srcOrd="0" destOrd="0" presId="urn:microsoft.com/office/officeart/2005/8/layout/hierarchy1"/>
    <dgm:cxn modelId="{0C28CC30-D561-4293-8973-4AA755DF820B}" type="presOf" srcId="{27D8AC58-78CB-4D11-ABA9-4566EFDBDBE4}" destId="{BE0FA0F8-3BA7-422F-919F-5A1384E65B93}" srcOrd="0" destOrd="0" presId="urn:microsoft.com/office/officeart/2005/8/layout/hierarchy1"/>
    <dgm:cxn modelId="{CA0C3ABB-DD1A-4CC2-92FC-335C3676C171}" type="presOf" srcId="{413E02B3-90DB-4FF0-BB0C-BAE5744A9F3A}" destId="{50240C9A-6CFF-466B-89D1-5D9E62FEA799}" srcOrd="0" destOrd="0" presId="urn:microsoft.com/office/officeart/2005/8/layout/hierarchy1"/>
    <dgm:cxn modelId="{5E9CC2CE-32DF-4B0A-AD05-F83675C7BF16}" type="presOf" srcId="{3A7A6DDE-5EA0-48BD-8961-FB3324609089}" destId="{9F3EB9C7-1B14-4E21-86A4-25AFAF039409}" srcOrd="0" destOrd="0" presId="urn:microsoft.com/office/officeart/2005/8/layout/hierarchy1"/>
    <dgm:cxn modelId="{74DC5D1D-1C9A-4181-B785-AB2739D2CB5A}" srcId="{1BCC632E-C5A2-4AFC-BE64-5CB82394ACAB}" destId="{72F533F3-AA73-4C82-A5E4-E590BE48236C}" srcOrd="0" destOrd="0" parTransId="{95632815-D2C5-4AA4-BE37-36ED50CF1B17}" sibTransId="{CA8A5DEA-64B6-41DB-9DCE-5955F1226BD3}"/>
    <dgm:cxn modelId="{E9A4165A-630C-4422-88DB-4B2ABBB3EFE4}" type="presOf" srcId="{DF190835-E35E-4FF9-B831-C21315542277}" destId="{2D9B20AA-4AC1-4568-9A95-36E1DBAFADC6}" srcOrd="0" destOrd="0" presId="urn:microsoft.com/office/officeart/2005/8/layout/hierarchy1"/>
    <dgm:cxn modelId="{9B1CCD8D-1E44-45BC-8427-E1C8DC745DA0}" type="presOf" srcId="{F3BB4A6F-6F9A-4771-8BE4-26DF1D1DA402}" destId="{BA67DBFC-04E8-48DD-9278-842FBF6165D3}" srcOrd="0" destOrd="0" presId="urn:microsoft.com/office/officeart/2005/8/layout/hierarchy1"/>
    <dgm:cxn modelId="{6693859B-0E56-4BF8-8B0B-FC4C8D7F971D}" srcId="{27D8AC58-78CB-4D11-ABA9-4566EFDBDBE4}" destId="{3AF97781-705F-47CB-92F8-EBC2712CC335}" srcOrd="1" destOrd="0" parTransId="{0C9754CF-A640-4DCB-B780-94050CA2BEB7}" sibTransId="{0FCE18AE-DA7A-42B4-908A-63CE002EA546}"/>
    <dgm:cxn modelId="{BA3C568F-6581-4DFE-AB57-DC4F65C892A5}" type="presOf" srcId="{1BCC632E-C5A2-4AFC-BE64-5CB82394ACAB}" destId="{2E9D5D5E-932D-4FBD-B2F9-66F0290965B1}" srcOrd="0" destOrd="0" presId="urn:microsoft.com/office/officeart/2005/8/layout/hierarchy1"/>
    <dgm:cxn modelId="{2F87680D-D103-4638-A3B5-48072AF3C4A5}" srcId="{1BCC632E-C5A2-4AFC-BE64-5CB82394ACAB}" destId="{40116DF5-EE3B-4F21-B0D0-D4D1B6009C13}" srcOrd="3" destOrd="0" parTransId="{77F05840-CFF8-4228-B731-CD967BC7F5DE}" sibTransId="{056DEAE9-C2AE-44D3-A6F8-E3C0A98D08E0}"/>
    <dgm:cxn modelId="{82FF8D83-B157-4439-B36B-6E2E0F0F9A66}" srcId="{1BCC632E-C5A2-4AFC-BE64-5CB82394ACAB}" destId="{9CF597DF-A9C1-4DDD-AF58-159BA0451CE8}" srcOrd="1" destOrd="0" parTransId="{90748E2C-C3BA-4ABD-BBC1-3FF24488C5EF}" sibTransId="{B003DAD1-6FBE-4354-964E-DBA56C222961}"/>
    <dgm:cxn modelId="{3C374846-3294-41BE-BE10-6939BED37A28}" srcId="{1BCC632E-C5A2-4AFC-BE64-5CB82394ACAB}" destId="{58D2E89E-9AF5-4BB2-9CEF-D87DAE37B341}" srcOrd="2" destOrd="0" parTransId="{95497623-55A1-4CD0-9318-5C02A057108E}" sibTransId="{E9805D99-45C7-4519-BB33-2875A43749CA}"/>
    <dgm:cxn modelId="{7C128848-5632-44E7-9D5A-9F15D8A6CC8E}" type="presOf" srcId="{95497623-55A1-4CD0-9318-5C02A057108E}" destId="{F30B0732-515E-4E66-95A3-6AEB2C5551D0}" srcOrd="0" destOrd="0" presId="urn:microsoft.com/office/officeart/2005/8/layout/hierarchy1"/>
    <dgm:cxn modelId="{81E8EA1C-22E6-4347-81A5-54E12A9AE784}" type="presOf" srcId="{90748E2C-C3BA-4ABD-BBC1-3FF24488C5EF}" destId="{B79804B2-B5FD-4AFC-BEB0-D8C41FD8D75D}" srcOrd="0" destOrd="0" presId="urn:microsoft.com/office/officeart/2005/8/layout/hierarchy1"/>
    <dgm:cxn modelId="{2776A325-DD65-4CBE-B067-C8859DAD00EF}" type="presOf" srcId="{72F533F3-AA73-4C82-A5E4-E590BE48236C}" destId="{1A4D5975-EE10-45A5-8367-854E87748B88}" srcOrd="0" destOrd="0" presId="urn:microsoft.com/office/officeart/2005/8/layout/hierarchy1"/>
    <dgm:cxn modelId="{35D3E219-E3E8-46FD-B3FA-844D85B67555}" type="presParOf" srcId="{E2AA3576-02FA-45C6-8FB8-961D3DD1CBA7}" destId="{226AF30F-EE0D-4EC4-B637-85088E7FD1E7}" srcOrd="0" destOrd="0" presId="urn:microsoft.com/office/officeart/2005/8/layout/hierarchy1"/>
    <dgm:cxn modelId="{C7DB4B5B-E573-4D4C-8571-918D87C9AF9C}" type="presParOf" srcId="{226AF30F-EE0D-4EC4-B637-85088E7FD1E7}" destId="{C53C22A7-4940-44BE-BF2A-CF274143B39F}" srcOrd="0" destOrd="0" presId="urn:microsoft.com/office/officeart/2005/8/layout/hierarchy1"/>
    <dgm:cxn modelId="{9F14FAF7-C89E-4C3A-B9E9-B344059892F2}" type="presParOf" srcId="{C53C22A7-4940-44BE-BF2A-CF274143B39F}" destId="{78E298B9-EC27-424F-9B78-B8A60D7A19F1}" srcOrd="0" destOrd="0" presId="urn:microsoft.com/office/officeart/2005/8/layout/hierarchy1"/>
    <dgm:cxn modelId="{1F5FBF86-2E8B-4DD2-A6E5-E4A6E3BE7FDC}" type="presParOf" srcId="{C53C22A7-4940-44BE-BF2A-CF274143B39F}" destId="{9F3EB9C7-1B14-4E21-86A4-25AFAF039409}" srcOrd="1" destOrd="0" presId="urn:microsoft.com/office/officeart/2005/8/layout/hierarchy1"/>
    <dgm:cxn modelId="{F832DF15-A2FC-405A-8890-996510C7D8DB}" type="presParOf" srcId="{226AF30F-EE0D-4EC4-B637-85088E7FD1E7}" destId="{158D6CAF-AD4F-4BFA-8FD5-1B9B5D20D252}" srcOrd="1" destOrd="0" presId="urn:microsoft.com/office/officeart/2005/8/layout/hierarchy1"/>
    <dgm:cxn modelId="{552C82E5-1015-4F4A-9EC7-C2869A84DFC5}" type="presParOf" srcId="{158D6CAF-AD4F-4BFA-8FD5-1B9B5D20D252}" destId="{2D9B20AA-4AC1-4568-9A95-36E1DBAFADC6}" srcOrd="0" destOrd="0" presId="urn:microsoft.com/office/officeart/2005/8/layout/hierarchy1"/>
    <dgm:cxn modelId="{EB125CE7-4028-463F-BF0E-8FB051B0D9B6}" type="presParOf" srcId="{158D6CAF-AD4F-4BFA-8FD5-1B9B5D20D252}" destId="{2CEC526B-238B-4B0F-BA0A-FF1D20E33151}" srcOrd="1" destOrd="0" presId="urn:microsoft.com/office/officeart/2005/8/layout/hierarchy1"/>
    <dgm:cxn modelId="{6C5A8255-79A9-459E-A85F-C6AE658529D3}" type="presParOf" srcId="{2CEC526B-238B-4B0F-BA0A-FF1D20E33151}" destId="{FB9CDEA2-6E1C-41C6-821D-40B3AEB430AE}" srcOrd="0" destOrd="0" presId="urn:microsoft.com/office/officeart/2005/8/layout/hierarchy1"/>
    <dgm:cxn modelId="{57207DB6-DCD8-4284-9DA4-19E2024D8FCE}" type="presParOf" srcId="{FB9CDEA2-6E1C-41C6-821D-40B3AEB430AE}" destId="{D99F6838-D9A8-400F-A9E6-70DBE0AFF915}" srcOrd="0" destOrd="0" presId="urn:microsoft.com/office/officeart/2005/8/layout/hierarchy1"/>
    <dgm:cxn modelId="{8EF4FD9D-62D6-42AA-A799-86FA46262175}" type="presParOf" srcId="{FB9CDEA2-6E1C-41C6-821D-40B3AEB430AE}" destId="{2E9D5D5E-932D-4FBD-B2F9-66F0290965B1}" srcOrd="1" destOrd="0" presId="urn:microsoft.com/office/officeart/2005/8/layout/hierarchy1"/>
    <dgm:cxn modelId="{03CA883C-48BA-41F3-97C5-0094B324D97E}" type="presParOf" srcId="{2CEC526B-238B-4B0F-BA0A-FF1D20E33151}" destId="{7E8A59E6-FA39-4107-9681-5DAC180E2D1F}" srcOrd="1" destOrd="0" presId="urn:microsoft.com/office/officeart/2005/8/layout/hierarchy1"/>
    <dgm:cxn modelId="{01F68625-B94E-4154-9BF3-D2ECE87FDA34}" type="presParOf" srcId="{7E8A59E6-FA39-4107-9681-5DAC180E2D1F}" destId="{6FC0B312-2F39-4011-A20F-387F14388901}" srcOrd="0" destOrd="0" presId="urn:microsoft.com/office/officeart/2005/8/layout/hierarchy1"/>
    <dgm:cxn modelId="{34047836-5CFE-48A6-BAA5-848879963D80}" type="presParOf" srcId="{7E8A59E6-FA39-4107-9681-5DAC180E2D1F}" destId="{C183C482-EBBC-474C-B9CD-65C3BDD9F7EC}" srcOrd="1" destOrd="0" presId="urn:microsoft.com/office/officeart/2005/8/layout/hierarchy1"/>
    <dgm:cxn modelId="{235BE02C-4610-4137-B6F7-79FB6F45E1EC}" type="presParOf" srcId="{C183C482-EBBC-474C-B9CD-65C3BDD9F7EC}" destId="{249C8A18-3F33-49DA-997D-16E93D7D6E8E}" srcOrd="0" destOrd="0" presId="urn:microsoft.com/office/officeart/2005/8/layout/hierarchy1"/>
    <dgm:cxn modelId="{2D7EAF8D-E8DE-40F0-A108-D9E27F631326}" type="presParOf" srcId="{249C8A18-3F33-49DA-997D-16E93D7D6E8E}" destId="{28ADF78D-3CEB-4723-BABA-0A68EF95B76E}" srcOrd="0" destOrd="0" presId="urn:microsoft.com/office/officeart/2005/8/layout/hierarchy1"/>
    <dgm:cxn modelId="{E1F8D41C-AB89-457F-B526-18F9FB518777}" type="presParOf" srcId="{249C8A18-3F33-49DA-997D-16E93D7D6E8E}" destId="{1A4D5975-EE10-45A5-8367-854E87748B88}" srcOrd="1" destOrd="0" presId="urn:microsoft.com/office/officeart/2005/8/layout/hierarchy1"/>
    <dgm:cxn modelId="{A9A73517-3477-4516-A264-3721BB16BCCB}" type="presParOf" srcId="{C183C482-EBBC-474C-B9CD-65C3BDD9F7EC}" destId="{E99EB04D-0891-4BA4-8E07-329FDD455D55}" srcOrd="1" destOrd="0" presId="urn:microsoft.com/office/officeart/2005/8/layout/hierarchy1"/>
    <dgm:cxn modelId="{3049CA35-9B0E-4DF5-9DB1-33115E10958E}" type="presParOf" srcId="{7E8A59E6-FA39-4107-9681-5DAC180E2D1F}" destId="{B79804B2-B5FD-4AFC-BEB0-D8C41FD8D75D}" srcOrd="2" destOrd="0" presId="urn:microsoft.com/office/officeart/2005/8/layout/hierarchy1"/>
    <dgm:cxn modelId="{654CDB16-FD60-4E6E-A804-9176278A295A}" type="presParOf" srcId="{7E8A59E6-FA39-4107-9681-5DAC180E2D1F}" destId="{06F47E66-9CE5-475C-9AD7-9848C85D3F2F}" srcOrd="3" destOrd="0" presId="urn:microsoft.com/office/officeart/2005/8/layout/hierarchy1"/>
    <dgm:cxn modelId="{21D4BD8D-61C4-428D-A147-BCC8B41C5E16}" type="presParOf" srcId="{06F47E66-9CE5-475C-9AD7-9848C85D3F2F}" destId="{81E2502E-9B4C-4BB7-A007-7161FE753C6E}" srcOrd="0" destOrd="0" presId="urn:microsoft.com/office/officeart/2005/8/layout/hierarchy1"/>
    <dgm:cxn modelId="{5E2E5816-D926-4A5E-9D29-13543ACC3FF7}" type="presParOf" srcId="{81E2502E-9B4C-4BB7-A007-7161FE753C6E}" destId="{E332E51D-A72D-4580-869F-370E5DA6868F}" srcOrd="0" destOrd="0" presId="urn:microsoft.com/office/officeart/2005/8/layout/hierarchy1"/>
    <dgm:cxn modelId="{24BAD9EC-8F12-4E54-84AD-F86D5C26D3DD}" type="presParOf" srcId="{81E2502E-9B4C-4BB7-A007-7161FE753C6E}" destId="{0E088D33-8E42-42DB-BBA0-553082DCFC14}" srcOrd="1" destOrd="0" presId="urn:microsoft.com/office/officeart/2005/8/layout/hierarchy1"/>
    <dgm:cxn modelId="{B1FF7764-12AF-4359-B296-93869103EAC0}" type="presParOf" srcId="{06F47E66-9CE5-475C-9AD7-9848C85D3F2F}" destId="{9DE04593-1E2D-497F-ACF5-BFC973BB2187}" srcOrd="1" destOrd="0" presId="urn:microsoft.com/office/officeart/2005/8/layout/hierarchy1"/>
    <dgm:cxn modelId="{73244EF9-CC00-40F9-8B2B-5925C597D8DC}" type="presParOf" srcId="{7E8A59E6-FA39-4107-9681-5DAC180E2D1F}" destId="{F30B0732-515E-4E66-95A3-6AEB2C5551D0}" srcOrd="4" destOrd="0" presId="urn:microsoft.com/office/officeart/2005/8/layout/hierarchy1"/>
    <dgm:cxn modelId="{7A2F4E0A-EFB4-4610-903F-C7D922D1B9E5}" type="presParOf" srcId="{7E8A59E6-FA39-4107-9681-5DAC180E2D1F}" destId="{618849BA-4C37-4418-A553-8DC990EB4107}" srcOrd="5" destOrd="0" presId="urn:microsoft.com/office/officeart/2005/8/layout/hierarchy1"/>
    <dgm:cxn modelId="{B82AD1B9-2E06-4B4E-833F-75784834C2DC}" type="presParOf" srcId="{618849BA-4C37-4418-A553-8DC990EB4107}" destId="{2CEA025C-94AF-4D13-BC3B-054D00909CE0}" srcOrd="0" destOrd="0" presId="urn:microsoft.com/office/officeart/2005/8/layout/hierarchy1"/>
    <dgm:cxn modelId="{5A570D01-E3A9-4E08-B504-949A147CE76D}" type="presParOf" srcId="{2CEA025C-94AF-4D13-BC3B-054D00909CE0}" destId="{B61B3DF3-263C-42E3-AEF7-8B0350500EC9}" srcOrd="0" destOrd="0" presId="urn:microsoft.com/office/officeart/2005/8/layout/hierarchy1"/>
    <dgm:cxn modelId="{DED38E32-C58B-49C9-86F8-241ED1BB9556}" type="presParOf" srcId="{2CEA025C-94AF-4D13-BC3B-054D00909CE0}" destId="{6F8D26A7-F986-44D7-9B7A-AE9880DA9FBF}" srcOrd="1" destOrd="0" presId="urn:microsoft.com/office/officeart/2005/8/layout/hierarchy1"/>
    <dgm:cxn modelId="{E310317A-0EE6-4C68-A8B7-E7EA109A2EAA}" type="presParOf" srcId="{618849BA-4C37-4418-A553-8DC990EB4107}" destId="{15501988-AA57-44A3-AB81-132A68E207B7}" srcOrd="1" destOrd="0" presId="urn:microsoft.com/office/officeart/2005/8/layout/hierarchy1"/>
    <dgm:cxn modelId="{E72C4ACF-A9AE-4954-B3F8-B4A7840153E1}" type="presParOf" srcId="{7E8A59E6-FA39-4107-9681-5DAC180E2D1F}" destId="{1F54E79D-3CB8-488F-B89B-CA6E9BE13221}" srcOrd="6" destOrd="0" presId="urn:microsoft.com/office/officeart/2005/8/layout/hierarchy1"/>
    <dgm:cxn modelId="{DADC1C26-4A67-4BB1-BD50-11CA52EDE2CA}" type="presParOf" srcId="{7E8A59E6-FA39-4107-9681-5DAC180E2D1F}" destId="{F3F40354-95F2-41F9-9A0F-2468BABB2616}" srcOrd="7" destOrd="0" presId="urn:microsoft.com/office/officeart/2005/8/layout/hierarchy1"/>
    <dgm:cxn modelId="{74E2C451-5613-40C3-BED3-2E136B459F0E}" type="presParOf" srcId="{F3F40354-95F2-41F9-9A0F-2468BABB2616}" destId="{650D139A-70B4-4188-A8A0-EE763FE4F941}" srcOrd="0" destOrd="0" presId="urn:microsoft.com/office/officeart/2005/8/layout/hierarchy1"/>
    <dgm:cxn modelId="{474E7E85-FED6-40F2-82B4-56007A99DA9E}" type="presParOf" srcId="{650D139A-70B4-4188-A8A0-EE763FE4F941}" destId="{63490820-AED9-4680-9F91-BFAEA52F4FCE}" srcOrd="0" destOrd="0" presId="urn:microsoft.com/office/officeart/2005/8/layout/hierarchy1"/>
    <dgm:cxn modelId="{0BF0936E-CE11-4BE6-9975-3C74DD5E1809}" type="presParOf" srcId="{650D139A-70B4-4188-A8A0-EE763FE4F941}" destId="{0477C0E9-625A-42FC-8950-ABEC6688F618}" srcOrd="1" destOrd="0" presId="urn:microsoft.com/office/officeart/2005/8/layout/hierarchy1"/>
    <dgm:cxn modelId="{9D6F7E3C-F90B-47E9-8BD4-BCD11B32538F}" type="presParOf" srcId="{F3F40354-95F2-41F9-9A0F-2468BABB2616}" destId="{7752D41F-6F13-4B7F-A266-261D4CF2D890}" srcOrd="1" destOrd="0" presId="urn:microsoft.com/office/officeart/2005/8/layout/hierarchy1"/>
    <dgm:cxn modelId="{020D92DA-30A1-435E-B64F-C3F13AAB6B8B}" type="presParOf" srcId="{158D6CAF-AD4F-4BFA-8FD5-1B9B5D20D252}" destId="{50240C9A-6CFF-466B-89D1-5D9E62FEA799}" srcOrd="2" destOrd="0" presId="urn:microsoft.com/office/officeart/2005/8/layout/hierarchy1"/>
    <dgm:cxn modelId="{F6A88D74-C50A-470F-9451-64AEC8546CB1}" type="presParOf" srcId="{158D6CAF-AD4F-4BFA-8FD5-1B9B5D20D252}" destId="{29C7915D-FEB9-4294-80EB-1B4823107704}" srcOrd="3" destOrd="0" presId="urn:microsoft.com/office/officeart/2005/8/layout/hierarchy1"/>
    <dgm:cxn modelId="{0268A7DF-A766-4B33-9416-ED9254329CF2}" type="presParOf" srcId="{29C7915D-FEB9-4294-80EB-1B4823107704}" destId="{13FC95E1-A1B2-49AE-9ED3-F7AE130514F1}" srcOrd="0" destOrd="0" presId="urn:microsoft.com/office/officeart/2005/8/layout/hierarchy1"/>
    <dgm:cxn modelId="{52D4A264-1C3F-483D-8C83-1BA03F1171E8}" type="presParOf" srcId="{13FC95E1-A1B2-49AE-9ED3-F7AE130514F1}" destId="{1991AC86-50C0-4258-84A3-688C9D505DEC}" srcOrd="0" destOrd="0" presId="urn:microsoft.com/office/officeart/2005/8/layout/hierarchy1"/>
    <dgm:cxn modelId="{4E8A5689-4570-42A0-B47D-D33E10A30298}" type="presParOf" srcId="{13FC95E1-A1B2-49AE-9ED3-F7AE130514F1}" destId="{BE0FA0F8-3BA7-422F-919F-5A1384E65B93}" srcOrd="1" destOrd="0" presId="urn:microsoft.com/office/officeart/2005/8/layout/hierarchy1"/>
    <dgm:cxn modelId="{5713B6BC-A80E-4CCD-992E-1C9BFAD3A006}" type="presParOf" srcId="{29C7915D-FEB9-4294-80EB-1B4823107704}" destId="{B90CF34E-7C58-43A1-BCBE-E1ED0C6A1CD2}" srcOrd="1" destOrd="0" presId="urn:microsoft.com/office/officeart/2005/8/layout/hierarchy1"/>
    <dgm:cxn modelId="{BFFE2834-39F1-4192-831E-C41DC6F084CA}" type="presParOf" srcId="{B90CF34E-7C58-43A1-BCBE-E1ED0C6A1CD2}" destId="{BA67DBFC-04E8-48DD-9278-842FBF6165D3}" srcOrd="0" destOrd="0" presId="urn:microsoft.com/office/officeart/2005/8/layout/hierarchy1"/>
    <dgm:cxn modelId="{177AB51D-E8D8-423A-9B2A-55212CF2F7DE}" type="presParOf" srcId="{B90CF34E-7C58-43A1-BCBE-E1ED0C6A1CD2}" destId="{CA1313E1-5EC3-4A07-8D6E-1D63DF631579}" srcOrd="1" destOrd="0" presId="urn:microsoft.com/office/officeart/2005/8/layout/hierarchy1"/>
    <dgm:cxn modelId="{7A89717A-55D2-470A-92E1-CDC9B7E3718F}" type="presParOf" srcId="{CA1313E1-5EC3-4A07-8D6E-1D63DF631579}" destId="{311AF22A-C555-4C7D-8CC3-A29B85908079}" srcOrd="0" destOrd="0" presId="urn:microsoft.com/office/officeart/2005/8/layout/hierarchy1"/>
    <dgm:cxn modelId="{AE64CBED-E433-49E3-B867-4C2124930551}" type="presParOf" srcId="{311AF22A-C555-4C7D-8CC3-A29B85908079}" destId="{FC118893-995F-4259-90A0-0B94A92DD076}" srcOrd="0" destOrd="0" presId="urn:microsoft.com/office/officeart/2005/8/layout/hierarchy1"/>
    <dgm:cxn modelId="{586F2A86-D5CD-42A4-8D91-CE8B27DCA2DB}" type="presParOf" srcId="{311AF22A-C555-4C7D-8CC3-A29B85908079}" destId="{DD6FF073-BA97-4CA3-A31B-6DD9FBA6E84D}" srcOrd="1" destOrd="0" presId="urn:microsoft.com/office/officeart/2005/8/layout/hierarchy1"/>
    <dgm:cxn modelId="{8349653D-880D-4572-BAC5-1FDC0DDB9DA3}" type="presParOf" srcId="{CA1313E1-5EC3-4A07-8D6E-1D63DF631579}" destId="{EB13DE3D-B9E7-4EEE-B172-9C27D6761DE1}" srcOrd="1" destOrd="0" presId="urn:microsoft.com/office/officeart/2005/8/layout/hierarchy1"/>
    <dgm:cxn modelId="{4611A27B-9F33-4B6C-95EF-4E81F476C0EB}" type="presParOf" srcId="{B90CF34E-7C58-43A1-BCBE-E1ED0C6A1CD2}" destId="{FEF51E52-290B-4165-8A9D-1003297C85AF}" srcOrd="2" destOrd="0" presId="urn:microsoft.com/office/officeart/2005/8/layout/hierarchy1"/>
    <dgm:cxn modelId="{17E54F92-FA14-4E2F-8DB8-F6B89A230DF3}" type="presParOf" srcId="{B90CF34E-7C58-43A1-BCBE-E1ED0C6A1CD2}" destId="{DD70CE4D-42BB-438F-9075-C7B4AEFEDD9D}" srcOrd="3" destOrd="0" presId="urn:microsoft.com/office/officeart/2005/8/layout/hierarchy1"/>
    <dgm:cxn modelId="{F2A27F36-A783-4BF2-9A25-A906D2624040}" type="presParOf" srcId="{DD70CE4D-42BB-438F-9075-C7B4AEFEDD9D}" destId="{D2688670-01C3-4740-9DCA-C53DF6A1FF20}" srcOrd="0" destOrd="0" presId="urn:microsoft.com/office/officeart/2005/8/layout/hierarchy1"/>
    <dgm:cxn modelId="{6CEC12CA-0472-4B85-9B34-76666C7AD71E}" type="presParOf" srcId="{D2688670-01C3-4740-9DCA-C53DF6A1FF20}" destId="{A3C1D359-1567-4833-8F01-48935FA53C34}" srcOrd="0" destOrd="0" presId="urn:microsoft.com/office/officeart/2005/8/layout/hierarchy1"/>
    <dgm:cxn modelId="{C7522BCB-0AAC-4AE8-9D48-EF50F1C8DC91}" type="presParOf" srcId="{D2688670-01C3-4740-9DCA-C53DF6A1FF20}" destId="{37F5EAD6-E80B-4B76-A323-B23EC7FE90C2}" srcOrd="1" destOrd="0" presId="urn:microsoft.com/office/officeart/2005/8/layout/hierarchy1"/>
    <dgm:cxn modelId="{AD9039D2-6F44-459F-BFA2-145917F20A6C}" type="presParOf" srcId="{DD70CE4D-42BB-438F-9075-C7B4AEFEDD9D}" destId="{250E3EBA-BBE4-4F18-96ED-BE7C7796AA94}"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99CF4E2E-41D9-4710-841B-8CC45BD13325}" type="doc">
      <dgm:prSet loTypeId="urn:microsoft.com/office/officeart/2005/8/layout/hierarchy1" loCatId="hierarchy" qsTypeId="urn:microsoft.com/office/officeart/2005/8/quickstyle/3d1" qsCatId="3D" csTypeId="urn:microsoft.com/office/officeart/2005/8/colors/accent0_2" csCatId="mainScheme" phldr="1"/>
      <dgm:spPr/>
      <dgm:t>
        <a:bodyPr/>
        <a:lstStyle/>
        <a:p>
          <a:endParaRPr lang="en-US"/>
        </a:p>
      </dgm:t>
    </dgm:pt>
    <dgm:pt modelId="{44CFCBAD-42B7-40E4-9A34-491975FE5674}">
      <dgm:prSet phldrT="[نص]" custT="1"/>
      <dgm:spPr/>
      <dgm:t>
        <a:bodyPr/>
        <a:lstStyle/>
        <a:p>
          <a:r>
            <a:rPr lang="ar-SY" sz="1800">
              <a:cs typeface="Akhbar MT" pitchFamily="2" charset="-78"/>
            </a:rPr>
            <a:t>التصدير</a:t>
          </a:r>
          <a:endParaRPr lang="en-US" sz="1800">
            <a:cs typeface="Akhbar MT" pitchFamily="2" charset="-78"/>
          </a:endParaRPr>
        </a:p>
      </dgm:t>
    </dgm:pt>
    <dgm:pt modelId="{14824F30-54D4-4837-8664-D074CDF223DF}" type="parTrans" cxnId="{4C1EA7BC-E3EA-4D74-B6EC-08881D05AD3B}">
      <dgm:prSet/>
      <dgm:spPr/>
      <dgm:t>
        <a:bodyPr/>
        <a:lstStyle/>
        <a:p>
          <a:endParaRPr lang="en-US"/>
        </a:p>
      </dgm:t>
    </dgm:pt>
    <dgm:pt modelId="{86B0878A-4CD4-46F3-9E5A-6E6B43F3A21A}" type="sibTrans" cxnId="{4C1EA7BC-E3EA-4D74-B6EC-08881D05AD3B}">
      <dgm:prSet/>
      <dgm:spPr/>
      <dgm:t>
        <a:bodyPr/>
        <a:lstStyle/>
        <a:p>
          <a:endParaRPr lang="en-US"/>
        </a:p>
      </dgm:t>
    </dgm:pt>
    <dgm:pt modelId="{74FADEDA-E9B6-4EF1-93CD-E5CC7F1146D5}">
      <dgm:prSet phldrT="[نص]"/>
      <dgm:spPr/>
      <dgm:t>
        <a:bodyPr/>
        <a:lstStyle/>
        <a:p>
          <a:r>
            <a:rPr lang="ar-SY">
              <a:cs typeface="Akhbar MT" pitchFamily="2" charset="-78"/>
            </a:rPr>
            <a:t>التصدير الغير مباشر</a:t>
          </a:r>
          <a:endParaRPr lang="en-US">
            <a:cs typeface="Akhbar MT" pitchFamily="2" charset="-78"/>
          </a:endParaRPr>
        </a:p>
      </dgm:t>
    </dgm:pt>
    <dgm:pt modelId="{8C1F8F53-FDC9-4551-8FD2-FC8E83511BDE}" type="parTrans" cxnId="{29A26F82-E142-4634-9395-EBA0BBBF68E8}">
      <dgm:prSet/>
      <dgm:spPr/>
      <dgm:t>
        <a:bodyPr/>
        <a:lstStyle/>
        <a:p>
          <a:endParaRPr lang="en-US">
            <a:cs typeface="Akhbar MT" pitchFamily="2" charset="-78"/>
          </a:endParaRPr>
        </a:p>
      </dgm:t>
    </dgm:pt>
    <dgm:pt modelId="{68A1E4ED-3F9F-4EAA-B064-96620585F3E3}" type="sibTrans" cxnId="{29A26F82-E142-4634-9395-EBA0BBBF68E8}">
      <dgm:prSet/>
      <dgm:spPr/>
      <dgm:t>
        <a:bodyPr/>
        <a:lstStyle/>
        <a:p>
          <a:endParaRPr lang="en-US"/>
        </a:p>
      </dgm:t>
    </dgm:pt>
    <dgm:pt modelId="{E3DA98FA-059E-4463-BD25-894BEA3FBDC2}">
      <dgm:prSet phldrT="[نص]"/>
      <dgm:spPr/>
      <dgm:t>
        <a:bodyPr/>
        <a:lstStyle/>
        <a:p>
          <a:r>
            <a:rPr lang="ar-SY">
              <a:cs typeface="Akhbar MT" pitchFamily="2" charset="-78"/>
            </a:rPr>
            <a:t>التجار المعنيون</a:t>
          </a:r>
          <a:endParaRPr lang="en-US">
            <a:cs typeface="Akhbar MT" pitchFamily="2" charset="-78"/>
          </a:endParaRPr>
        </a:p>
      </dgm:t>
    </dgm:pt>
    <dgm:pt modelId="{4D788CB5-A04D-469C-8374-265D2D57B4AB}" type="parTrans" cxnId="{E09606DA-9FFF-4FB4-9B5E-F171FEDBFA9F}">
      <dgm:prSet/>
      <dgm:spPr/>
      <dgm:t>
        <a:bodyPr/>
        <a:lstStyle/>
        <a:p>
          <a:endParaRPr lang="en-US">
            <a:cs typeface="Akhbar MT" pitchFamily="2" charset="-78"/>
          </a:endParaRPr>
        </a:p>
      </dgm:t>
    </dgm:pt>
    <dgm:pt modelId="{E009AE40-AE86-40A2-8275-31E65C8CCD7E}" type="sibTrans" cxnId="{E09606DA-9FFF-4FB4-9B5E-F171FEDBFA9F}">
      <dgm:prSet/>
      <dgm:spPr/>
      <dgm:t>
        <a:bodyPr/>
        <a:lstStyle/>
        <a:p>
          <a:endParaRPr lang="en-US"/>
        </a:p>
      </dgm:t>
    </dgm:pt>
    <dgm:pt modelId="{4813862F-D1A3-4BD2-BBC3-BC3E9055C5D9}">
      <dgm:prSet phldrT="[نص]"/>
      <dgm:spPr/>
      <dgm:t>
        <a:bodyPr/>
        <a:lstStyle/>
        <a:p>
          <a:r>
            <a:rPr lang="ar-SY">
              <a:cs typeface="Akhbar MT" pitchFamily="2" charset="-78"/>
            </a:rPr>
            <a:t>المؤسسات التعاونية</a:t>
          </a:r>
          <a:endParaRPr lang="en-US">
            <a:cs typeface="Akhbar MT" pitchFamily="2" charset="-78"/>
          </a:endParaRPr>
        </a:p>
      </dgm:t>
    </dgm:pt>
    <dgm:pt modelId="{66B42FBD-0D03-46E3-A1DA-6FF6F53C42EF}" type="parTrans" cxnId="{1EE6F4B9-0A08-4ACD-8271-DBDF61F035E0}">
      <dgm:prSet/>
      <dgm:spPr/>
      <dgm:t>
        <a:bodyPr/>
        <a:lstStyle/>
        <a:p>
          <a:endParaRPr lang="en-US">
            <a:cs typeface="Akhbar MT" pitchFamily="2" charset="-78"/>
          </a:endParaRPr>
        </a:p>
      </dgm:t>
    </dgm:pt>
    <dgm:pt modelId="{81EDF776-7B9F-43CD-B96F-100C341D5BEA}" type="sibTrans" cxnId="{1EE6F4B9-0A08-4ACD-8271-DBDF61F035E0}">
      <dgm:prSet/>
      <dgm:spPr/>
      <dgm:t>
        <a:bodyPr/>
        <a:lstStyle/>
        <a:p>
          <a:endParaRPr lang="en-US"/>
        </a:p>
      </dgm:t>
    </dgm:pt>
    <dgm:pt modelId="{BBB70358-ABF6-4073-BBAB-1E8FC1B98FB9}">
      <dgm:prSet phldrT="[نص]"/>
      <dgm:spPr/>
      <dgm:t>
        <a:bodyPr/>
        <a:lstStyle/>
        <a:p>
          <a:r>
            <a:rPr lang="ar-SY">
              <a:cs typeface="Akhbar MT" pitchFamily="2" charset="-78"/>
            </a:rPr>
            <a:t>التصدير المباشر</a:t>
          </a:r>
          <a:endParaRPr lang="en-US">
            <a:cs typeface="Akhbar MT" pitchFamily="2" charset="-78"/>
          </a:endParaRPr>
        </a:p>
      </dgm:t>
    </dgm:pt>
    <dgm:pt modelId="{59F1B448-1B30-40F4-9EBF-98A5BCDCEAB5}" type="parTrans" cxnId="{6F43CF54-8F41-462A-A630-E9050A333A3A}">
      <dgm:prSet/>
      <dgm:spPr/>
      <dgm:t>
        <a:bodyPr/>
        <a:lstStyle/>
        <a:p>
          <a:endParaRPr lang="en-US">
            <a:cs typeface="Akhbar MT" pitchFamily="2" charset="-78"/>
          </a:endParaRPr>
        </a:p>
      </dgm:t>
    </dgm:pt>
    <dgm:pt modelId="{C032D7E0-163B-4016-AE27-A8A887358DA1}" type="sibTrans" cxnId="{6F43CF54-8F41-462A-A630-E9050A333A3A}">
      <dgm:prSet/>
      <dgm:spPr/>
      <dgm:t>
        <a:bodyPr/>
        <a:lstStyle/>
        <a:p>
          <a:endParaRPr lang="en-US"/>
        </a:p>
      </dgm:t>
    </dgm:pt>
    <dgm:pt modelId="{05A1C0C7-5749-4B6C-BCF4-917108A91985}">
      <dgm:prSet phldrT="[نص]"/>
      <dgm:spPr/>
      <dgm:t>
        <a:bodyPr/>
        <a:lstStyle/>
        <a:p>
          <a:r>
            <a:rPr lang="ar-SY">
              <a:cs typeface="Akhbar MT" pitchFamily="2" charset="-78"/>
            </a:rPr>
            <a:t>قسم المبيعات الاجنبي التابع</a:t>
          </a:r>
          <a:endParaRPr lang="en-US">
            <a:cs typeface="Akhbar MT" pitchFamily="2" charset="-78"/>
          </a:endParaRPr>
        </a:p>
      </dgm:t>
    </dgm:pt>
    <dgm:pt modelId="{14015EBE-FEE3-43A7-9415-86473AC2669E}" type="parTrans" cxnId="{28EB22E6-7810-4CF9-A624-6A2F62FD90AF}">
      <dgm:prSet/>
      <dgm:spPr/>
      <dgm:t>
        <a:bodyPr/>
        <a:lstStyle/>
        <a:p>
          <a:endParaRPr lang="en-US">
            <a:cs typeface="Akhbar MT" pitchFamily="2" charset="-78"/>
          </a:endParaRPr>
        </a:p>
      </dgm:t>
    </dgm:pt>
    <dgm:pt modelId="{BBD911CF-97F9-4528-8D54-5E9C84E0A758}" type="sibTrans" cxnId="{28EB22E6-7810-4CF9-A624-6A2F62FD90AF}">
      <dgm:prSet/>
      <dgm:spPr/>
      <dgm:t>
        <a:bodyPr/>
        <a:lstStyle/>
        <a:p>
          <a:endParaRPr lang="en-US"/>
        </a:p>
      </dgm:t>
    </dgm:pt>
    <dgm:pt modelId="{CB748A8E-3F2C-4B28-9B93-9F51EE3C8419}">
      <dgm:prSet/>
      <dgm:spPr/>
      <dgm:t>
        <a:bodyPr/>
        <a:lstStyle/>
        <a:p>
          <a:r>
            <a:rPr lang="ar-SY">
              <a:cs typeface="Akhbar MT" pitchFamily="2" charset="-78"/>
            </a:rPr>
            <a:t>الوكيل الأجنبي</a:t>
          </a:r>
          <a:endParaRPr lang="en-US">
            <a:cs typeface="Akhbar MT" pitchFamily="2" charset="-78"/>
          </a:endParaRPr>
        </a:p>
      </dgm:t>
    </dgm:pt>
    <dgm:pt modelId="{92D1A8B0-B2E4-4443-8E94-B3290CA39B50}" type="parTrans" cxnId="{0A07FEF2-F473-4E8C-93CD-F5E43EB222B8}">
      <dgm:prSet/>
      <dgm:spPr/>
      <dgm:t>
        <a:bodyPr/>
        <a:lstStyle/>
        <a:p>
          <a:endParaRPr lang="en-US">
            <a:cs typeface="Akhbar MT" pitchFamily="2" charset="-78"/>
          </a:endParaRPr>
        </a:p>
      </dgm:t>
    </dgm:pt>
    <dgm:pt modelId="{CC3F50A5-06BD-49DE-AB86-B42669510452}" type="sibTrans" cxnId="{0A07FEF2-F473-4E8C-93CD-F5E43EB222B8}">
      <dgm:prSet/>
      <dgm:spPr/>
      <dgm:t>
        <a:bodyPr/>
        <a:lstStyle/>
        <a:p>
          <a:endParaRPr lang="en-US"/>
        </a:p>
      </dgm:t>
    </dgm:pt>
    <dgm:pt modelId="{70CC91F8-F814-41E1-A43E-D87CCC97BC99}">
      <dgm:prSet/>
      <dgm:spPr/>
      <dgm:t>
        <a:bodyPr/>
        <a:lstStyle/>
        <a:p>
          <a:r>
            <a:rPr lang="ar-SY">
              <a:cs typeface="Akhbar MT" pitchFamily="2" charset="-78"/>
            </a:rPr>
            <a:t>الموزع الأجنبي</a:t>
          </a:r>
          <a:endParaRPr lang="en-US">
            <a:cs typeface="Akhbar MT" pitchFamily="2" charset="-78"/>
          </a:endParaRPr>
        </a:p>
      </dgm:t>
    </dgm:pt>
    <dgm:pt modelId="{B759AE91-1426-40FF-83E4-88AB2E4CD1CC}" type="parTrans" cxnId="{94FDB39F-CF33-4C5E-B993-FDC4139F233E}">
      <dgm:prSet/>
      <dgm:spPr/>
      <dgm:t>
        <a:bodyPr/>
        <a:lstStyle/>
        <a:p>
          <a:endParaRPr lang="en-US">
            <a:cs typeface="Akhbar MT" pitchFamily="2" charset="-78"/>
          </a:endParaRPr>
        </a:p>
      </dgm:t>
    </dgm:pt>
    <dgm:pt modelId="{3EC11ADE-8330-4AB6-9927-200F9DC90CD1}" type="sibTrans" cxnId="{94FDB39F-CF33-4C5E-B993-FDC4139F233E}">
      <dgm:prSet/>
      <dgm:spPr/>
      <dgm:t>
        <a:bodyPr/>
        <a:lstStyle/>
        <a:p>
          <a:endParaRPr lang="en-US"/>
        </a:p>
      </dgm:t>
    </dgm:pt>
    <dgm:pt modelId="{CC4B7F82-8775-4890-B108-BFCC13A21AB1}">
      <dgm:prSet/>
      <dgm:spPr/>
      <dgm:t>
        <a:bodyPr/>
        <a:lstStyle/>
        <a:p>
          <a:r>
            <a:rPr lang="ar-SY">
              <a:cs typeface="Akhbar MT" pitchFamily="2" charset="-78"/>
            </a:rPr>
            <a:t>رجل البيع المتنقل</a:t>
          </a:r>
          <a:endParaRPr lang="en-US">
            <a:cs typeface="Akhbar MT" pitchFamily="2" charset="-78"/>
          </a:endParaRPr>
        </a:p>
      </dgm:t>
    </dgm:pt>
    <dgm:pt modelId="{5D6C020B-8880-4EBC-9B4F-73E8EE3E25A6}" type="parTrans" cxnId="{FCBA1F9F-7B19-4F95-91FB-D99F0A5FC81B}">
      <dgm:prSet/>
      <dgm:spPr/>
      <dgm:t>
        <a:bodyPr/>
        <a:lstStyle/>
        <a:p>
          <a:endParaRPr lang="en-US">
            <a:cs typeface="Akhbar MT" pitchFamily="2" charset="-78"/>
          </a:endParaRPr>
        </a:p>
      </dgm:t>
    </dgm:pt>
    <dgm:pt modelId="{30108B9E-F2D1-43C5-B48B-09226ECBDFE9}" type="sibTrans" cxnId="{FCBA1F9F-7B19-4F95-91FB-D99F0A5FC81B}">
      <dgm:prSet/>
      <dgm:spPr/>
      <dgm:t>
        <a:bodyPr/>
        <a:lstStyle/>
        <a:p>
          <a:endParaRPr lang="en-US"/>
        </a:p>
      </dgm:t>
    </dgm:pt>
    <dgm:pt modelId="{90B060FA-11F4-4C1C-AA3A-7DC9D30802D4}">
      <dgm:prSet/>
      <dgm:spPr/>
      <dgm:t>
        <a:bodyPr/>
        <a:lstStyle/>
        <a:p>
          <a:r>
            <a:rPr lang="ar-SY">
              <a:cs typeface="Akhbar MT" pitchFamily="2" charset="-78"/>
            </a:rPr>
            <a:t>فرع المبيعات الأجنبي المستقل</a:t>
          </a:r>
          <a:endParaRPr lang="en-US">
            <a:cs typeface="Akhbar MT" pitchFamily="2" charset="-78"/>
          </a:endParaRPr>
        </a:p>
      </dgm:t>
    </dgm:pt>
    <dgm:pt modelId="{7745FFDB-60D7-4915-BD0C-2ACC82B7A1C5}" type="parTrans" cxnId="{1D2FD1AE-D1EB-4550-8093-3A00306CC54B}">
      <dgm:prSet/>
      <dgm:spPr/>
      <dgm:t>
        <a:bodyPr/>
        <a:lstStyle/>
        <a:p>
          <a:endParaRPr lang="en-US">
            <a:cs typeface="Akhbar MT" pitchFamily="2" charset="-78"/>
          </a:endParaRPr>
        </a:p>
      </dgm:t>
    </dgm:pt>
    <dgm:pt modelId="{2F97573C-D3D0-4770-A8B7-20AA31FFCD05}" type="sibTrans" cxnId="{1D2FD1AE-D1EB-4550-8093-3A00306CC54B}">
      <dgm:prSet/>
      <dgm:spPr/>
      <dgm:t>
        <a:bodyPr/>
        <a:lstStyle/>
        <a:p>
          <a:endParaRPr lang="en-US"/>
        </a:p>
      </dgm:t>
    </dgm:pt>
    <dgm:pt modelId="{2D655DC9-F680-45E6-BB35-70F2F5EEE052}">
      <dgm:prSet/>
      <dgm:spPr/>
      <dgm:t>
        <a:bodyPr/>
        <a:lstStyle/>
        <a:p>
          <a:r>
            <a:rPr lang="ar-SY">
              <a:cs typeface="Akhbar MT" pitchFamily="2" charset="-78"/>
            </a:rPr>
            <a:t>قسم التصدير في بلد المصدر</a:t>
          </a:r>
          <a:endParaRPr lang="en-US">
            <a:cs typeface="Akhbar MT" pitchFamily="2" charset="-78"/>
          </a:endParaRPr>
        </a:p>
      </dgm:t>
    </dgm:pt>
    <dgm:pt modelId="{9572C643-9967-4482-915A-98AB94DA8A79}" type="parTrans" cxnId="{35A76B09-54C7-4AA7-B796-141E8FF8F507}">
      <dgm:prSet/>
      <dgm:spPr/>
      <dgm:t>
        <a:bodyPr/>
        <a:lstStyle/>
        <a:p>
          <a:endParaRPr lang="en-US">
            <a:cs typeface="Akhbar MT" pitchFamily="2" charset="-78"/>
          </a:endParaRPr>
        </a:p>
      </dgm:t>
    </dgm:pt>
    <dgm:pt modelId="{A9D9F921-17C4-4963-8B38-7B2956B80435}" type="sibTrans" cxnId="{35A76B09-54C7-4AA7-B796-141E8FF8F507}">
      <dgm:prSet/>
      <dgm:spPr/>
      <dgm:t>
        <a:bodyPr/>
        <a:lstStyle/>
        <a:p>
          <a:endParaRPr lang="en-US"/>
        </a:p>
      </dgm:t>
    </dgm:pt>
    <dgm:pt modelId="{919107E7-1506-4914-9B0F-402F7AE65571}">
      <dgm:prSet/>
      <dgm:spPr/>
      <dgm:t>
        <a:bodyPr/>
        <a:lstStyle/>
        <a:p>
          <a:r>
            <a:rPr lang="ar-SY">
              <a:cs typeface="Akhbar MT" pitchFamily="2" charset="-78"/>
            </a:rPr>
            <a:t>الوكلاء المحليون</a:t>
          </a:r>
          <a:endParaRPr lang="en-US">
            <a:cs typeface="Akhbar MT" pitchFamily="2" charset="-78"/>
          </a:endParaRPr>
        </a:p>
      </dgm:t>
    </dgm:pt>
    <dgm:pt modelId="{991ACE7A-9DB5-4FA7-AECC-74C6F7278F54}" type="parTrans" cxnId="{7F692857-5E9F-4B45-A4D0-2F73B919BDDF}">
      <dgm:prSet/>
      <dgm:spPr/>
      <dgm:t>
        <a:bodyPr/>
        <a:lstStyle/>
        <a:p>
          <a:endParaRPr lang="en-US">
            <a:cs typeface="Akhbar MT" pitchFamily="2" charset="-78"/>
          </a:endParaRPr>
        </a:p>
      </dgm:t>
    </dgm:pt>
    <dgm:pt modelId="{F468E4D1-15D5-4631-880D-B71DDA212F1C}" type="sibTrans" cxnId="{7F692857-5E9F-4B45-A4D0-2F73B919BDDF}">
      <dgm:prSet/>
      <dgm:spPr/>
      <dgm:t>
        <a:bodyPr/>
        <a:lstStyle/>
        <a:p>
          <a:endParaRPr lang="en-US"/>
        </a:p>
      </dgm:t>
    </dgm:pt>
    <dgm:pt modelId="{2F478F2C-1530-4D2B-A57E-F506EC65F808}" type="pres">
      <dgm:prSet presAssocID="{99CF4E2E-41D9-4710-841B-8CC45BD13325}" presName="hierChild1" presStyleCnt="0">
        <dgm:presLayoutVars>
          <dgm:chPref val="1"/>
          <dgm:dir/>
          <dgm:animOne val="branch"/>
          <dgm:animLvl val="lvl"/>
          <dgm:resizeHandles/>
        </dgm:presLayoutVars>
      </dgm:prSet>
      <dgm:spPr/>
      <dgm:t>
        <a:bodyPr/>
        <a:lstStyle/>
        <a:p>
          <a:endParaRPr lang="en-US"/>
        </a:p>
      </dgm:t>
    </dgm:pt>
    <dgm:pt modelId="{3EFCCDE0-A46D-4D06-B1EC-A7E2132A8141}" type="pres">
      <dgm:prSet presAssocID="{44CFCBAD-42B7-40E4-9A34-491975FE5674}" presName="hierRoot1" presStyleCnt="0"/>
      <dgm:spPr/>
    </dgm:pt>
    <dgm:pt modelId="{EDB0FF46-A662-438B-8CE5-CE426E9825E3}" type="pres">
      <dgm:prSet presAssocID="{44CFCBAD-42B7-40E4-9A34-491975FE5674}" presName="composite" presStyleCnt="0"/>
      <dgm:spPr/>
    </dgm:pt>
    <dgm:pt modelId="{8D2B77D9-0ABD-4E6C-B305-E9FAC8BD4AB5}" type="pres">
      <dgm:prSet presAssocID="{44CFCBAD-42B7-40E4-9A34-491975FE5674}" presName="background" presStyleLbl="node0" presStyleIdx="0" presStyleCnt="1"/>
      <dgm:spPr/>
    </dgm:pt>
    <dgm:pt modelId="{93199729-131E-4432-A21D-C968B3C357CA}" type="pres">
      <dgm:prSet presAssocID="{44CFCBAD-42B7-40E4-9A34-491975FE5674}" presName="text" presStyleLbl="fgAcc0" presStyleIdx="0" presStyleCnt="1" custScaleX="203814" custScaleY="93709" custLinFactY="-100000" custLinFactNeighborX="-599" custLinFactNeighborY="-135719">
        <dgm:presLayoutVars>
          <dgm:chPref val="3"/>
        </dgm:presLayoutVars>
      </dgm:prSet>
      <dgm:spPr/>
      <dgm:t>
        <a:bodyPr/>
        <a:lstStyle/>
        <a:p>
          <a:endParaRPr lang="en-US"/>
        </a:p>
      </dgm:t>
    </dgm:pt>
    <dgm:pt modelId="{D93CB0BC-A1D6-4D71-A57B-1AEFF1051B36}" type="pres">
      <dgm:prSet presAssocID="{44CFCBAD-42B7-40E4-9A34-491975FE5674}" presName="hierChild2" presStyleCnt="0"/>
      <dgm:spPr/>
    </dgm:pt>
    <dgm:pt modelId="{E1C96E95-9488-4AA2-AE72-B42F2FDAD093}" type="pres">
      <dgm:prSet presAssocID="{8C1F8F53-FDC9-4551-8FD2-FC8E83511BDE}" presName="Name10" presStyleLbl="parChTrans1D2" presStyleIdx="0" presStyleCnt="2"/>
      <dgm:spPr/>
      <dgm:t>
        <a:bodyPr/>
        <a:lstStyle/>
        <a:p>
          <a:endParaRPr lang="en-US"/>
        </a:p>
      </dgm:t>
    </dgm:pt>
    <dgm:pt modelId="{D1252C41-3E18-4DC5-B9BA-4C890117AC5D}" type="pres">
      <dgm:prSet presAssocID="{74FADEDA-E9B6-4EF1-93CD-E5CC7F1146D5}" presName="hierRoot2" presStyleCnt="0"/>
      <dgm:spPr/>
    </dgm:pt>
    <dgm:pt modelId="{E7A09FB6-4142-4242-AA87-8DBE9A49AABB}" type="pres">
      <dgm:prSet presAssocID="{74FADEDA-E9B6-4EF1-93CD-E5CC7F1146D5}" presName="composite2" presStyleCnt="0"/>
      <dgm:spPr/>
    </dgm:pt>
    <dgm:pt modelId="{074AA609-2A0E-4454-BF74-D34A032C7B8D}" type="pres">
      <dgm:prSet presAssocID="{74FADEDA-E9B6-4EF1-93CD-E5CC7F1146D5}" presName="background2" presStyleLbl="node2" presStyleIdx="0" presStyleCnt="2"/>
      <dgm:spPr/>
    </dgm:pt>
    <dgm:pt modelId="{6868BCB5-78E7-4CDD-ADBC-D56655138F1B}" type="pres">
      <dgm:prSet presAssocID="{74FADEDA-E9B6-4EF1-93CD-E5CC7F1146D5}" presName="text2" presStyleLbl="fgAcc2" presStyleIdx="0" presStyleCnt="2" custScaleX="146870" custLinFactY="-45064" custLinFactNeighborX="-599" custLinFactNeighborY="-100000">
        <dgm:presLayoutVars>
          <dgm:chPref val="3"/>
        </dgm:presLayoutVars>
      </dgm:prSet>
      <dgm:spPr/>
      <dgm:t>
        <a:bodyPr/>
        <a:lstStyle/>
        <a:p>
          <a:endParaRPr lang="en-US"/>
        </a:p>
      </dgm:t>
    </dgm:pt>
    <dgm:pt modelId="{342BE1AE-B609-4E80-B3BB-7530BF999B29}" type="pres">
      <dgm:prSet presAssocID="{74FADEDA-E9B6-4EF1-93CD-E5CC7F1146D5}" presName="hierChild3" presStyleCnt="0"/>
      <dgm:spPr/>
    </dgm:pt>
    <dgm:pt modelId="{A8EEA5F1-65A3-42A4-BC6C-20E2196BDC56}" type="pres">
      <dgm:prSet presAssocID="{4D788CB5-A04D-469C-8374-265D2D57B4AB}" presName="Name17" presStyleLbl="parChTrans1D3" presStyleIdx="0" presStyleCnt="9"/>
      <dgm:spPr/>
      <dgm:t>
        <a:bodyPr/>
        <a:lstStyle/>
        <a:p>
          <a:endParaRPr lang="en-US"/>
        </a:p>
      </dgm:t>
    </dgm:pt>
    <dgm:pt modelId="{BFC73982-4F8C-435B-8D04-E82C20564423}" type="pres">
      <dgm:prSet presAssocID="{E3DA98FA-059E-4463-BD25-894BEA3FBDC2}" presName="hierRoot3" presStyleCnt="0"/>
      <dgm:spPr/>
    </dgm:pt>
    <dgm:pt modelId="{2CF75CC9-261A-44F3-8FE4-C9CF325F1E3B}" type="pres">
      <dgm:prSet presAssocID="{E3DA98FA-059E-4463-BD25-894BEA3FBDC2}" presName="composite3" presStyleCnt="0"/>
      <dgm:spPr/>
    </dgm:pt>
    <dgm:pt modelId="{DDEC1EF7-5CD7-45FA-9C98-6CAC40C95572}" type="pres">
      <dgm:prSet presAssocID="{E3DA98FA-059E-4463-BD25-894BEA3FBDC2}" presName="background3" presStyleLbl="node3" presStyleIdx="0" presStyleCnt="9"/>
      <dgm:spPr/>
    </dgm:pt>
    <dgm:pt modelId="{F266BA97-F42C-4BF2-895E-B33BBD2117FA}" type="pres">
      <dgm:prSet presAssocID="{E3DA98FA-059E-4463-BD25-894BEA3FBDC2}" presName="text3" presStyleLbl="fgAcc3" presStyleIdx="0" presStyleCnt="9" custLinFactNeighborX="-599" custLinFactNeighborY="4014">
        <dgm:presLayoutVars>
          <dgm:chPref val="3"/>
        </dgm:presLayoutVars>
      </dgm:prSet>
      <dgm:spPr/>
      <dgm:t>
        <a:bodyPr/>
        <a:lstStyle/>
        <a:p>
          <a:endParaRPr lang="en-US"/>
        </a:p>
      </dgm:t>
    </dgm:pt>
    <dgm:pt modelId="{FF69D8C0-41E5-4C3B-8EB2-D06D76DCCF05}" type="pres">
      <dgm:prSet presAssocID="{E3DA98FA-059E-4463-BD25-894BEA3FBDC2}" presName="hierChild4" presStyleCnt="0"/>
      <dgm:spPr/>
    </dgm:pt>
    <dgm:pt modelId="{1D6EBE2C-1A7C-476E-A844-88F0B46B125D}" type="pres">
      <dgm:prSet presAssocID="{991ACE7A-9DB5-4FA7-AECC-74C6F7278F54}" presName="Name17" presStyleLbl="parChTrans1D3" presStyleIdx="1" presStyleCnt="9"/>
      <dgm:spPr/>
      <dgm:t>
        <a:bodyPr/>
        <a:lstStyle/>
        <a:p>
          <a:endParaRPr lang="en-US"/>
        </a:p>
      </dgm:t>
    </dgm:pt>
    <dgm:pt modelId="{D9F6DE77-4013-4AD4-B60B-A841332FD7BF}" type="pres">
      <dgm:prSet presAssocID="{919107E7-1506-4914-9B0F-402F7AE65571}" presName="hierRoot3" presStyleCnt="0"/>
      <dgm:spPr/>
    </dgm:pt>
    <dgm:pt modelId="{3CEA7D76-7B8C-4B9B-BB12-0D27692382AB}" type="pres">
      <dgm:prSet presAssocID="{919107E7-1506-4914-9B0F-402F7AE65571}" presName="composite3" presStyleCnt="0"/>
      <dgm:spPr/>
    </dgm:pt>
    <dgm:pt modelId="{81648412-9A5F-45F8-B9A4-8DDB6C8549D7}" type="pres">
      <dgm:prSet presAssocID="{919107E7-1506-4914-9B0F-402F7AE65571}" presName="background3" presStyleLbl="node3" presStyleIdx="1" presStyleCnt="9"/>
      <dgm:spPr/>
    </dgm:pt>
    <dgm:pt modelId="{E7A8510F-5C63-4F08-A3FA-E768F9954D9A}" type="pres">
      <dgm:prSet presAssocID="{919107E7-1506-4914-9B0F-402F7AE65571}" presName="text3" presStyleLbl="fgAcc3" presStyleIdx="1" presStyleCnt="9" custLinFactNeighborX="-599" custLinFactNeighborY="4014">
        <dgm:presLayoutVars>
          <dgm:chPref val="3"/>
        </dgm:presLayoutVars>
      </dgm:prSet>
      <dgm:spPr/>
      <dgm:t>
        <a:bodyPr/>
        <a:lstStyle/>
        <a:p>
          <a:endParaRPr lang="en-US"/>
        </a:p>
      </dgm:t>
    </dgm:pt>
    <dgm:pt modelId="{5C2844A5-A21F-4B70-885A-AF1C78C6AEB3}" type="pres">
      <dgm:prSet presAssocID="{919107E7-1506-4914-9B0F-402F7AE65571}" presName="hierChild4" presStyleCnt="0"/>
      <dgm:spPr/>
    </dgm:pt>
    <dgm:pt modelId="{E8D05D15-6245-4370-B012-7DBC7A7C6178}" type="pres">
      <dgm:prSet presAssocID="{66B42FBD-0D03-46E3-A1DA-6FF6F53C42EF}" presName="Name17" presStyleLbl="parChTrans1D3" presStyleIdx="2" presStyleCnt="9"/>
      <dgm:spPr/>
      <dgm:t>
        <a:bodyPr/>
        <a:lstStyle/>
        <a:p>
          <a:endParaRPr lang="en-US"/>
        </a:p>
      </dgm:t>
    </dgm:pt>
    <dgm:pt modelId="{4FC9E79A-BE60-40F8-A942-BEB95D5F08EE}" type="pres">
      <dgm:prSet presAssocID="{4813862F-D1A3-4BD2-BBC3-BC3E9055C5D9}" presName="hierRoot3" presStyleCnt="0"/>
      <dgm:spPr/>
    </dgm:pt>
    <dgm:pt modelId="{8EAD4450-4481-4E2F-BEB9-6D330E7949D4}" type="pres">
      <dgm:prSet presAssocID="{4813862F-D1A3-4BD2-BBC3-BC3E9055C5D9}" presName="composite3" presStyleCnt="0"/>
      <dgm:spPr/>
    </dgm:pt>
    <dgm:pt modelId="{3E679F3E-47A4-4267-A9E0-180EEF19FED1}" type="pres">
      <dgm:prSet presAssocID="{4813862F-D1A3-4BD2-BBC3-BC3E9055C5D9}" presName="background3" presStyleLbl="node3" presStyleIdx="2" presStyleCnt="9"/>
      <dgm:spPr/>
    </dgm:pt>
    <dgm:pt modelId="{659B0945-F871-4247-8A5E-4092806231AB}" type="pres">
      <dgm:prSet presAssocID="{4813862F-D1A3-4BD2-BBC3-BC3E9055C5D9}" presName="text3" presStyleLbl="fgAcc3" presStyleIdx="2" presStyleCnt="9" custLinFactNeighborX="-599" custLinFactNeighborY="4014">
        <dgm:presLayoutVars>
          <dgm:chPref val="3"/>
        </dgm:presLayoutVars>
      </dgm:prSet>
      <dgm:spPr/>
      <dgm:t>
        <a:bodyPr/>
        <a:lstStyle/>
        <a:p>
          <a:endParaRPr lang="en-US"/>
        </a:p>
      </dgm:t>
    </dgm:pt>
    <dgm:pt modelId="{953B25D2-F5B3-4D75-9BFE-F59B44F274FC}" type="pres">
      <dgm:prSet presAssocID="{4813862F-D1A3-4BD2-BBC3-BC3E9055C5D9}" presName="hierChild4" presStyleCnt="0"/>
      <dgm:spPr/>
    </dgm:pt>
    <dgm:pt modelId="{EE0DE4C7-DF53-43BD-8912-813BE696FA82}" type="pres">
      <dgm:prSet presAssocID="{59F1B448-1B30-40F4-9EBF-98A5BCDCEAB5}" presName="Name10" presStyleLbl="parChTrans1D2" presStyleIdx="1" presStyleCnt="2"/>
      <dgm:spPr/>
      <dgm:t>
        <a:bodyPr/>
        <a:lstStyle/>
        <a:p>
          <a:endParaRPr lang="en-US"/>
        </a:p>
      </dgm:t>
    </dgm:pt>
    <dgm:pt modelId="{D0F375FD-F9AA-417F-B04B-25463443DC44}" type="pres">
      <dgm:prSet presAssocID="{BBB70358-ABF6-4073-BBAB-1E8FC1B98FB9}" presName="hierRoot2" presStyleCnt="0"/>
      <dgm:spPr/>
    </dgm:pt>
    <dgm:pt modelId="{D5682243-A5E0-43CB-AA4B-F180D94F75A5}" type="pres">
      <dgm:prSet presAssocID="{BBB70358-ABF6-4073-BBAB-1E8FC1B98FB9}" presName="composite2" presStyleCnt="0"/>
      <dgm:spPr/>
    </dgm:pt>
    <dgm:pt modelId="{84F23002-E923-44C0-829E-D4CF0CB2ED50}" type="pres">
      <dgm:prSet presAssocID="{BBB70358-ABF6-4073-BBAB-1E8FC1B98FB9}" presName="background2" presStyleLbl="node2" presStyleIdx="1" presStyleCnt="2"/>
      <dgm:spPr/>
    </dgm:pt>
    <dgm:pt modelId="{85D01FE9-B191-4DE3-99FE-5596894B21FF}" type="pres">
      <dgm:prSet presAssocID="{BBB70358-ABF6-4073-BBAB-1E8FC1B98FB9}" presName="text2" presStyleLbl="fgAcc2" presStyleIdx="1" presStyleCnt="2" custScaleX="122016" custLinFactY="-45064" custLinFactNeighborX="-599" custLinFactNeighborY="-100000">
        <dgm:presLayoutVars>
          <dgm:chPref val="3"/>
        </dgm:presLayoutVars>
      </dgm:prSet>
      <dgm:spPr/>
      <dgm:t>
        <a:bodyPr/>
        <a:lstStyle/>
        <a:p>
          <a:endParaRPr lang="en-US"/>
        </a:p>
      </dgm:t>
    </dgm:pt>
    <dgm:pt modelId="{A13E5008-4870-4FBA-9A68-720D66E704EE}" type="pres">
      <dgm:prSet presAssocID="{BBB70358-ABF6-4073-BBAB-1E8FC1B98FB9}" presName="hierChild3" presStyleCnt="0"/>
      <dgm:spPr/>
    </dgm:pt>
    <dgm:pt modelId="{519811DD-F714-4C16-8738-30C874E6E049}" type="pres">
      <dgm:prSet presAssocID="{14015EBE-FEE3-43A7-9415-86473AC2669E}" presName="Name17" presStyleLbl="parChTrans1D3" presStyleIdx="3" presStyleCnt="9"/>
      <dgm:spPr/>
      <dgm:t>
        <a:bodyPr/>
        <a:lstStyle/>
        <a:p>
          <a:endParaRPr lang="en-US"/>
        </a:p>
      </dgm:t>
    </dgm:pt>
    <dgm:pt modelId="{018CC41F-55B0-441E-A333-284D925649B8}" type="pres">
      <dgm:prSet presAssocID="{05A1C0C7-5749-4B6C-BCF4-917108A91985}" presName="hierRoot3" presStyleCnt="0"/>
      <dgm:spPr/>
    </dgm:pt>
    <dgm:pt modelId="{8874AC3F-2851-4EEA-BB9A-16EBE3EFFEA8}" type="pres">
      <dgm:prSet presAssocID="{05A1C0C7-5749-4B6C-BCF4-917108A91985}" presName="composite3" presStyleCnt="0"/>
      <dgm:spPr/>
    </dgm:pt>
    <dgm:pt modelId="{9D62FA23-CE36-429E-8A2A-A23046FD2619}" type="pres">
      <dgm:prSet presAssocID="{05A1C0C7-5749-4B6C-BCF4-917108A91985}" presName="background3" presStyleLbl="node3" presStyleIdx="3" presStyleCnt="9"/>
      <dgm:spPr/>
    </dgm:pt>
    <dgm:pt modelId="{37BAA7D4-3D38-470A-8664-02228A8985C8}" type="pres">
      <dgm:prSet presAssocID="{05A1C0C7-5749-4B6C-BCF4-917108A91985}" presName="text3" presStyleLbl="fgAcc3" presStyleIdx="3" presStyleCnt="9" custLinFactY="-32358" custLinFactNeighborX="7053" custLinFactNeighborY="-100000">
        <dgm:presLayoutVars>
          <dgm:chPref val="3"/>
        </dgm:presLayoutVars>
      </dgm:prSet>
      <dgm:spPr/>
      <dgm:t>
        <a:bodyPr/>
        <a:lstStyle/>
        <a:p>
          <a:endParaRPr lang="en-US"/>
        </a:p>
      </dgm:t>
    </dgm:pt>
    <dgm:pt modelId="{3BCEA85B-BFEA-47CF-9B5A-3F1EBB449917}" type="pres">
      <dgm:prSet presAssocID="{05A1C0C7-5749-4B6C-BCF4-917108A91985}" presName="hierChild4" presStyleCnt="0"/>
      <dgm:spPr/>
    </dgm:pt>
    <dgm:pt modelId="{7D53D134-EF96-410F-8021-24FC06E03B5D}" type="pres">
      <dgm:prSet presAssocID="{B759AE91-1426-40FF-83E4-88AB2E4CD1CC}" presName="Name17" presStyleLbl="parChTrans1D3" presStyleIdx="4" presStyleCnt="9"/>
      <dgm:spPr/>
      <dgm:t>
        <a:bodyPr/>
        <a:lstStyle/>
        <a:p>
          <a:endParaRPr lang="en-US"/>
        </a:p>
      </dgm:t>
    </dgm:pt>
    <dgm:pt modelId="{D1FADC8D-07FD-4DFE-9898-71534E1718F4}" type="pres">
      <dgm:prSet presAssocID="{70CC91F8-F814-41E1-A43E-D87CCC97BC99}" presName="hierRoot3" presStyleCnt="0"/>
      <dgm:spPr/>
    </dgm:pt>
    <dgm:pt modelId="{98556189-B379-4CAE-9876-E966769B86E9}" type="pres">
      <dgm:prSet presAssocID="{70CC91F8-F814-41E1-A43E-D87CCC97BC99}" presName="composite3" presStyleCnt="0"/>
      <dgm:spPr/>
    </dgm:pt>
    <dgm:pt modelId="{30062C52-3B37-42AD-94F0-383047493CB2}" type="pres">
      <dgm:prSet presAssocID="{70CC91F8-F814-41E1-A43E-D87CCC97BC99}" presName="background3" presStyleLbl="node3" presStyleIdx="4" presStyleCnt="9"/>
      <dgm:spPr/>
    </dgm:pt>
    <dgm:pt modelId="{D0DD5A6A-2EFA-4ED2-A96D-B4D158DD2ABE}" type="pres">
      <dgm:prSet presAssocID="{70CC91F8-F814-41E1-A43E-D87CCC97BC99}" presName="text3" presStyleLbl="fgAcc3" presStyleIdx="4" presStyleCnt="9" custLinFactY="-30961" custLinFactNeighborX="598" custLinFactNeighborY="-100000">
        <dgm:presLayoutVars>
          <dgm:chPref val="3"/>
        </dgm:presLayoutVars>
      </dgm:prSet>
      <dgm:spPr/>
      <dgm:t>
        <a:bodyPr/>
        <a:lstStyle/>
        <a:p>
          <a:endParaRPr lang="en-US"/>
        </a:p>
      </dgm:t>
    </dgm:pt>
    <dgm:pt modelId="{9EA891D1-ED34-4B25-BB80-F69AD474FB2B}" type="pres">
      <dgm:prSet presAssocID="{70CC91F8-F814-41E1-A43E-D87CCC97BC99}" presName="hierChild4" presStyleCnt="0"/>
      <dgm:spPr/>
    </dgm:pt>
    <dgm:pt modelId="{8078D3A8-49B6-470D-91F3-6D8EEC8A0BD8}" type="pres">
      <dgm:prSet presAssocID="{92D1A8B0-B2E4-4443-8E94-B3290CA39B50}" presName="Name17" presStyleLbl="parChTrans1D3" presStyleIdx="5" presStyleCnt="9"/>
      <dgm:spPr/>
      <dgm:t>
        <a:bodyPr/>
        <a:lstStyle/>
        <a:p>
          <a:endParaRPr lang="en-US"/>
        </a:p>
      </dgm:t>
    </dgm:pt>
    <dgm:pt modelId="{7FC74AEE-C212-4353-9A20-175F53D79EBE}" type="pres">
      <dgm:prSet presAssocID="{CB748A8E-3F2C-4B28-9B93-9F51EE3C8419}" presName="hierRoot3" presStyleCnt="0"/>
      <dgm:spPr/>
    </dgm:pt>
    <dgm:pt modelId="{547E6B59-DE0F-4B95-8A64-3C5E0E56C9EE}" type="pres">
      <dgm:prSet presAssocID="{CB748A8E-3F2C-4B28-9B93-9F51EE3C8419}" presName="composite3" presStyleCnt="0"/>
      <dgm:spPr/>
    </dgm:pt>
    <dgm:pt modelId="{09370C4A-97AD-4509-A809-98463DA7C604}" type="pres">
      <dgm:prSet presAssocID="{CB748A8E-3F2C-4B28-9B93-9F51EE3C8419}" presName="background3" presStyleLbl="node3" presStyleIdx="5" presStyleCnt="9"/>
      <dgm:spPr/>
    </dgm:pt>
    <dgm:pt modelId="{8FA32CDE-BDAC-4ADC-BCC8-08FBDEF91880}" type="pres">
      <dgm:prSet presAssocID="{CB748A8E-3F2C-4B28-9B93-9F51EE3C8419}" presName="text3" presStyleLbl="fgAcc3" presStyleIdx="5" presStyleCnt="9" custLinFactY="-30961" custLinFactNeighborX="598" custLinFactNeighborY="-100000">
        <dgm:presLayoutVars>
          <dgm:chPref val="3"/>
        </dgm:presLayoutVars>
      </dgm:prSet>
      <dgm:spPr/>
      <dgm:t>
        <a:bodyPr/>
        <a:lstStyle/>
        <a:p>
          <a:endParaRPr lang="en-US"/>
        </a:p>
      </dgm:t>
    </dgm:pt>
    <dgm:pt modelId="{C1468DF9-1ECC-4660-97D7-CDDE50E56474}" type="pres">
      <dgm:prSet presAssocID="{CB748A8E-3F2C-4B28-9B93-9F51EE3C8419}" presName="hierChild4" presStyleCnt="0"/>
      <dgm:spPr/>
    </dgm:pt>
    <dgm:pt modelId="{6ADF89A7-316D-4456-B990-CD48188DB675}" type="pres">
      <dgm:prSet presAssocID="{7745FFDB-60D7-4915-BD0C-2ACC82B7A1C5}" presName="Name17" presStyleLbl="parChTrans1D3" presStyleIdx="6" presStyleCnt="9"/>
      <dgm:spPr/>
      <dgm:t>
        <a:bodyPr/>
        <a:lstStyle/>
        <a:p>
          <a:endParaRPr lang="en-US"/>
        </a:p>
      </dgm:t>
    </dgm:pt>
    <dgm:pt modelId="{49F53C4D-116A-4358-8092-8D56FA90C9E8}" type="pres">
      <dgm:prSet presAssocID="{90B060FA-11F4-4C1C-AA3A-7DC9D30802D4}" presName="hierRoot3" presStyleCnt="0"/>
      <dgm:spPr/>
    </dgm:pt>
    <dgm:pt modelId="{7E524AEB-5D3F-4685-80D1-B07ED2F1115E}" type="pres">
      <dgm:prSet presAssocID="{90B060FA-11F4-4C1C-AA3A-7DC9D30802D4}" presName="composite3" presStyleCnt="0"/>
      <dgm:spPr/>
    </dgm:pt>
    <dgm:pt modelId="{18F41614-A743-4D07-8497-535DE62BCB3E}" type="pres">
      <dgm:prSet presAssocID="{90B060FA-11F4-4C1C-AA3A-7DC9D30802D4}" presName="background3" presStyleLbl="node3" presStyleIdx="6" presStyleCnt="9"/>
      <dgm:spPr/>
    </dgm:pt>
    <dgm:pt modelId="{A8F9118E-49D7-4CC1-8E77-7F5DE4826084}" type="pres">
      <dgm:prSet presAssocID="{90B060FA-11F4-4C1C-AA3A-7DC9D30802D4}" presName="text3" presStyleLbl="fgAcc3" presStyleIdx="6" presStyleCnt="9" custLinFactY="-30961" custLinFactNeighborX="598" custLinFactNeighborY="-100000">
        <dgm:presLayoutVars>
          <dgm:chPref val="3"/>
        </dgm:presLayoutVars>
      </dgm:prSet>
      <dgm:spPr/>
      <dgm:t>
        <a:bodyPr/>
        <a:lstStyle/>
        <a:p>
          <a:endParaRPr lang="en-US"/>
        </a:p>
      </dgm:t>
    </dgm:pt>
    <dgm:pt modelId="{1B97C3AC-24D4-4122-B8C3-2D6B263F4FCC}" type="pres">
      <dgm:prSet presAssocID="{90B060FA-11F4-4C1C-AA3A-7DC9D30802D4}" presName="hierChild4" presStyleCnt="0"/>
      <dgm:spPr/>
    </dgm:pt>
    <dgm:pt modelId="{6C356014-9F2F-4594-BB56-A244C2831182}" type="pres">
      <dgm:prSet presAssocID="{5D6C020B-8880-4EBC-9B4F-73E8EE3E25A6}" presName="Name17" presStyleLbl="parChTrans1D3" presStyleIdx="7" presStyleCnt="9"/>
      <dgm:spPr/>
      <dgm:t>
        <a:bodyPr/>
        <a:lstStyle/>
        <a:p>
          <a:endParaRPr lang="en-US"/>
        </a:p>
      </dgm:t>
    </dgm:pt>
    <dgm:pt modelId="{88CE6713-CE8A-425F-A3DE-3CB5697203E9}" type="pres">
      <dgm:prSet presAssocID="{CC4B7F82-8775-4890-B108-BFCC13A21AB1}" presName="hierRoot3" presStyleCnt="0"/>
      <dgm:spPr/>
    </dgm:pt>
    <dgm:pt modelId="{02E03C4B-F119-49A4-8F15-77C33D8CE4E6}" type="pres">
      <dgm:prSet presAssocID="{CC4B7F82-8775-4890-B108-BFCC13A21AB1}" presName="composite3" presStyleCnt="0"/>
      <dgm:spPr/>
    </dgm:pt>
    <dgm:pt modelId="{F5D5DB51-D38C-402F-9EC0-D54C79320CC9}" type="pres">
      <dgm:prSet presAssocID="{CC4B7F82-8775-4890-B108-BFCC13A21AB1}" presName="background3" presStyleLbl="node3" presStyleIdx="7" presStyleCnt="9"/>
      <dgm:spPr/>
    </dgm:pt>
    <dgm:pt modelId="{567756CD-0719-48DA-9C15-26B538E852D9}" type="pres">
      <dgm:prSet presAssocID="{CC4B7F82-8775-4890-B108-BFCC13A21AB1}" presName="text3" presStyleLbl="fgAcc3" presStyleIdx="7" presStyleCnt="9" custLinFactY="-30961" custLinFactNeighborX="598" custLinFactNeighborY="-100000">
        <dgm:presLayoutVars>
          <dgm:chPref val="3"/>
        </dgm:presLayoutVars>
      </dgm:prSet>
      <dgm:spPr/>
      <dgm:t>
        <a:bodyPr/>
        <a:lstStyle/>
        <a:p>
          <a:endParaRPr lang="en-US"/>
        </a:p>
      </dgm:t>
    </dgm:pt>
    <dgm:pt modelId="{29D05D54-AC55-4F64-8088-465B244517CC}" type="pres">
      <dgm:prSet presAssocID="{CC4B7F82-8775-4890-B108-BFCC13A21AB1}" presName="hierChild4" presStyleCnt="0"/>
      <dgm:spPr/>
    </dgm:pt>
    <dgm:pt modelId="{B952A79E-1D16-47EE-93CD-5733A2BDDAD6}" type="pres">
      <dgm:prSet presAssocID="{9572C643-9967-4482-915A-98AB94DA8A79}" presName="Name17" presStyleLbl="parChTrans1D3" presStyleIdx="8" presStyleCnt="9"/>
      <dgm:spPr/>
      <dgm:t>
        <a:bodyPr/>
        <a:lstStyle/>
        <a:p>
          <a:endParaRPr lang="en-US"/>
        </a:p>
      </dgm:t>
    </dgm:pt>
    <dgm:pt modelId="{57D6075F-5D37-4344-BC04-88583461B245}" type="pres">
      <dgm:prSet presAssocID="{2D655DC9-F680-45E6-BB35-70F2F5EEE052}" presName="hierRoot3" presStyleCnt="0"/>
      <dgm:spPr/>
    </dgm:pt>
    <dgm:pt modelId="{1027CEA4-DAFF-4A01-BAEA-B6F847E4A64A}" type="pres">
      <dgm:prSet presAssocID="{2D655DC9-F680-45E6-BB35-70F2F5EEE052}" presName="composite3" presStyleCnt="0"/>
      <dgm:spPr/>
    </dgm:pt>
    <dgm:pt modelId="{7CBDC12B-B680-494E-B3BC-61634724AC7C}" type="pres">
      <dgm:prSet presAssocID="{2D655DC9-F680-45E6-BB35-70F2F5EEE052}" presName="background3" presStyleLbl="node3" presStyleIdx="8" presStyleCnt="9"/>
      <dgm:spPr/>
    </dgm:pt>
    <dgm:pt modelId="{F2B1675D-89F9-4BC3-8F1A-D9BBCB3DA8B0}" type="pres">
      <dgm:prSet presAssocID="{2D655DC9-F680-45E6-BB35-70F2F5EEE052}" presName="text3" presStyleLbl="fgAcc3" presStyleIdx="8" presStyleCnt="9" custLinFactY="-30961" custLinFactNeighborX="598" custLinFactNeighborY="-100000">
        <dgm:presLayoutVars>
          <dgm:chPref val="3"/>
        </dgm:presLayoutVars>
      </dgm:prSet>
      <dgm:spPr/>
      <dgm:t>
        <a:bodyPr/>
        <a:lstStyle/>
        <a:p>
          <a:endParaRPr lang="en-US"/>
        </a:p>
      </dgm:t>
    </dgm:pt>
    <dgm:pt modelId="{BBBA71D8-3D5D-4487-9C13-608682FFFE7D}" type="pres">
      <dgm:prSet presAssocID="{2D655DC9-F680-45E6-BB35-70F2F5EEE052}" presName="hierChild4" presStyleCnt="0"/>
      <dgm:spPr/>
    </dgm:pt>
  </dgm:ptLst>
  <dgm:cxnLst>
    <dgm:cxn modelId="{35A76B09-54C7-4AA7-B796-141E8FF8F507}" srcId="{BBB70358-ABF6-4073-BBAB-1E8FC1B98FB9}" destId="{2D655DC9-F680-45E6-BB35-70F2F5EEE052}" srcOrd="5" destOrd="0" parTransId="{9572C643-9967-4482-915A-98AB94DA8A79}" sibTransId="{A9D9F921-17C4-4963-8B38-7B2956B80435}"/>
    <dgm:cxn modelId="{9BC9783C-F747-4993-B75F-3882C34B204B}" type="presOf" srcId="{4D788CB5-A04D-469C-8374-265D2D57B4AB}" destId="{A8EEA5F1-65A3-42A4-BC6C-20E2196BDC56}" srcOrd="0" destOrd="0" presId="urn:microsoft.com/office/officeart/2005/8/layout/hierarchy1"/>
    <dgm:cxn modelId="{4C1EA7BC-E3EA-4D74-B6EC-08881D05AD3B}" srcId="{99CF4E2E-41D9-4710-841B-8CC45BD13325}" destId="{44CFCBAD-42B7-40E4-9A34-491975FE5674}" srcOrd="0" destOrd="0" parTransId="{14824F30-54D4-4837-8664-D074CDF223DF}" sibTransId="{86B0878A-4CD4-46F3-9E5A-6E6B43F3A21A}"/>
    <dgm:cxn modelId="{28EB22E6-7810-4CF9-A624-6A2F62FD90AF}" srcId="{BBB70358-ABF6-4073-BBAB-1E8FC1B98FB9}" destId="{05A1C0C7-5749-4B6C-BCF4-917108A91985}" srcOrd="0" destOrd="0" parTransId="{14015EBE-FEE3-43A7-9415-86473AC2669E}" sibTransId="{BBD911CF-97F9-4528-8D54-5E9C84E0A758}"/>
    <dgm:cxn modelId="{ADD532C9-39AD-4119-AA8C-ED14B6EE8CED}" type="presOf" srcId="{5D6C020B-8880-4EBC-9B4F-73E8EE3E25A6}" destId="{6C356014-9F2F-4594-BB56-A244C2831182}" srcOrd="0" destOrd="0" presId="urn:microsoft.com/office/officeart/2005/8/layout/hierarchy1"/>
    <dgm:cxn modelId="{EB79635D-4F49-4DDC-B5A9-535CC483A936}" type="presOf" srcId="{44CFCBAD-42B7-40E4-9A34-491975FE5674}" destId="{93199729-131E-4432-A21D-C968B3C357CA}" srcOrd="0" destOrd="0" presId="urn:microsoft.com/office/officeart/2005/8/layout/hierarchy1"/>
    <dgm:cxn modelId="{D243B36D-3F35-41A5-857F-2700C6118DBA}" type="presOf" srcId="{BBB70358-ABF6-4073-BBAB-1E8FC1B98FB9}" destId="{85D01FE9-B191-4DE3-99FE-5596894B21FF}" srcOrd="0" destOrd="0" presId="urn:microsoft.com/office/officeart/2005/8/layout/hierarchy1"/>
    <dgm:cxn modelId="{6BFABDA6-0635-4EFE-8B3D-C1BD4D29FA53}" type="presOf" srcId="{2D655DC9-F680-45E6-BB35-70F2F5EEE052}" destId="{F2B1675D-89F9-4BC3-8F1A-D9BBCB3DA8B0}" srcOrd="0" destOrd="0" presId="urn:microsoft.com/office/officeart/2005/8/layout/hierarchy1"/>
    <dgm:cxn modelId="{6F43CF54-8F41-462A-A630-E9050A333A3A}" srcId="{44CFCBAD-42B7-40E4-9A34-491975FE5674}" destId="{BBB70358-ABF6-4073-BBAB-1E8FC1B98FB9}" srcOrd="1" destOrd="0" parTransId="{59F1B448-1B30-40F4-9EBF-98A5BCDCEAB5}" sibTransId="{C032D7E0-163B-4016-AE27-A8A887358DA1}"/>
    <dgm:cxn modelId="{E31BC31B-ED1A-448D-A8F1-CAAB509F5FA5}" type="presOf" srcId="{59F1B448-1B30-40F4-9EBF-98A5BCDCEAB5}" destId="{EE0DE4C7-DF53-43BD-8912-813BE696FA82}" srcOrd="0" destOrd="0" presId="urn:microsoft.com/office/officeart/2005/8/layout/hierarchy1"/>
    <dgm:cxn modelId="{13A65604-AD5C-4884-B69B-DA0F5734F913}" type="presOf" srcId="{66B42FBD-0D03-46E3-A1DA-6FF6F53C42EF}" destId="{E8D05D15-6245-4370-B012-7DBC7A7C6178}" srcOrd="0" destOrd="0" presId="urn:microsoft.com/office/officeart/2005/8/layout/hierarchy1"/>
    <dgm:cxn modelId="{85689FB1-BDF3-4F15-9421-D8C6C5D49F02}" type="presOf" srcId="{9572C643-9967-4482-915A-98AB94DA8A79}" destId="{B952A79E-1D16-47EE-93CD-5733A2BDDAD6}" srcOrd="0" destOrd="0" presId="urn:microsoft.com/office/officeart/2005/8/layout/hierarchy1"/>
    <dgm:cxn modelId="{29A26F82-E142-4634-9395-EBA0BBBF68E8}" srcId="{44CFCBAD-42B7-40E4-9A34-491975FE5674}" destId="{74FADEDA-E9B6-4EF1-93CD-E5CC7F1146D5}" srcOrd="0" destOrd="0" parTransId="{8C1F8F53-FDC9-4551-8FD2-FC8E83511BDE}" sibTransId="{68A1E4ED-3F9F-4EAA-B064-96620585F3E3}"/>
    <dgm:cxn modelId="{BC83ED28-8B32-4B9F-BB98-7CA0E3FC8308}" type="presOf" srcId="{7745FFDB-60D7-4915-BD0C-2ACC82B7A1C5}" destId="{6ADF89A7-316D-4456-B990-CD48188DB675}" srcOrd="0" destOrd="0" presId="urn:microsoft.com/office/officeart/2005/8/layout/hierarchy1"/>
    <dgm:cxn modelId="{C7FBFE5D-3A0F-4FF5-AB70-29E50C93B182}" type="presOf" srcId="{991ACE7A-9DB5-4FA7-AECC-74C6F7278F54}" destId="{1D6EBE2C-1A7C-476E-A844-88F0B46B125D}" srcOrd="0" destOrd="0" presId="urn:microsoft.com/office/officeart/2005/8/layout/hierarchy1"/>
    <dgm:cxn modelId="{E09606DA-9FFF-4FB4-9B5E-F171FEDBFA9F}" srcId="{74FADEDA-E9B6-4EF1-93CD-E5CC7F1146D5}" destId="{E3DA98FA-059E-4463-BD25-894BEA3FBDC2}" srcOrd="0" destOrd="0" parTransId="{4D788CB5-A04D-469C-8374-265D2D57B4AB}" sibTransId="{E009AE40-AE86-40A2-8275-31E65C8CCD7E}"/>
    <dgm:cxn modelId="{46F0307B-A449-4327-9EB3-2A6855CA576C}" type="presOf" srcId="{14015EBE-FEE3-43A7-9415-86473AC2669E}" destId="{519811DD-F714-4C16-8738-30C874E6E049}" srcOrd="0" destOrd="0" presId="urn:microsoft.com/office/officeart/2005/8/layout/hierarchy1"/>
    <dgm:cxn modelId="{1D2FD1AE-D1EB-4550-8093-3A00306CC54B}" srcId="{BBB70358-ABF6-4073-BBAB-1E8FC1B98FB9}" destId="{90B060FA-11F4-4C1C-AA3A-7DC9D30802D4}" srcOrd="3" destOrd="0" parTransId="{7745FFDB-60D7-4915-BD0C-2ACC82B7A1C5}" sibTransId="{2F97573C-D3D0-4770-A8B7-20AA31FFCD05}"/>
    <dgm:cxn modelId="{46996E0D-80DD-49FB-A883-FABAB243D931}" type="presOf" srcId="{4813862F-D1A3-4BD2-BBC3-BC3E9055C5D9}" destId="{659B0945-F871-4247-8A5E-4092806231AB}" srcOrd="0" destOrd="0" presId="urn:microsoft.com/office/officeart/2005/8/layout/hierarchy1"/>
    <dgm:cxn modelId="{4CE1C539-E743-4097-910E-B73AADB3305F}" type="presOf" srcId="{B759AE91-1426-40FF-83E4-88AB2E4CD1CC}" destId="{7D53D134-EF96-410F-8021-24FC06E03B5D}" srcOrd="0" destOrd="0" presId="urn:microsoft.com/office/officeart/2005/8/layout/hierarchy1"/>
    <dgm:cxn modelId="{0A07FEF2-F473-4E8C-93CD-F5E43EB222B8}" srcId="{BBB70358-ABF6-4073-BBAB-1E8FC1B98FB9}" destId="{CB748A8E-3F2C-4B28-9B93-9F51EE3C8419}" srcOrd="2" destOrd="0" parTransId="{92D1A8B0-B2E4-4443-8E94-B3290CA39B50}" sibTransId="{CC3F50A5-06BD-49DE-AB86-B42669510452}"/>
    <dgm:cxn modelId="{05C35F92-C6D5-4260-9FF7-D75E3849BEC1}" type="presOf" srcId="{05A1C0C7-5749-4B6C-BCF4-917108A91985}" destId="{37BAA7D4-3D38-470A-8664-02228A8985C8}" srcOrd="0" destOrd="0" presId="urn:microsoft.com/office/officeart/2005/8/layout/hierarchy1"/>
    <dgm:cxn modelId="{79CA3FC8-A04B-45D1-9BB3-694CD8FAC189}" type="presOf" srcId="{70CC91F8-F814-41E1-A43E-D87CCC97BC99}" destId="{D0DD5A6A-2EFA-4ED2-A96D-B4D158DD2ABE}" srcOrd="0" destOrd="0" presId="urn:microsoft.com/office/officeart/2005/8/layout/hierarchy1"/>
    <dgm:cxn modelId="{350AF047-A230-438A-A990-556AF87C28CB}" type="presOf" srcId="{90B060FA-11F4-4C1C-AA3A-7DC9D30802D4}" destId="{A8F9118E-49D7-4CC1-8E77-7F5DE4826084}" srcOrd="0" destOrd="0" presId="urn:microsoft.com/office/officeart/2005/8/layout/hierarchy1"/>
    <dgm:cxn modelId="{94FDB39F-CF33-4C5E-B993-FDC4139F233E}" srcId="{BBB70358-ABF6-4073-BBAB-1E8FC1B98FB9}" destId="{70CC91F8-F814-41E1-A43E-D87CCC97BC99}" srcOrd="1" destOrd="0" parTransId="{B759AE91-1426-40FF-83E4-88AB2E4CD1CC}" sibTransId="{3EC11ADE-8330-4AB6-9927-200F9DC90CD1}"/>
    <dgm:cxn modelId="{C70D3A49-6877-42A3-8FF8-69AFED1117E0}" type="presOf" srcId="{CB748A8E-3F2C-4B28-9B93-9F51EE3C8419}" destId="{8FA32CDE-BDAC-4ADC-BCC8-08FBDEF91880}" srcOrd="0" destOrd="0" presId="urn:microsoft.com/office/officeart/2005/8/layout/hierarchy1"/>
    <dgm:cxn modelId="{1EE6F4B9-0A08-4ACD-8271-DBDF61F035E0}" srcId="{74FADEDA-E9B6-4EF1-93CD-E5CC7F1146D5}" destId="{4813862F-D1A3-4BD2-BBC3-BC3E9055C5D9}" srcOrd="2" destOrd="0" parTransId="{66B42FBD-0D03-46E3-A1DA-6FF6F53C42EF}" sibTransId="{81EDF776-7B9F-43CD-B96F-100C341D5BEA}"/>
    <dgm:cxn modelId="{69FBC5E4-A2E1-499F-9F14-86FE4BD60865}" type="presOf" srcId="{CC4B7F82-8775-4890-B108-BFCC13A21AB1}" destId="{567756CD-0719-48DA-9C15-26B538E852D9}" srcOrd="0" destOrd="0" presId="urn:microsoft.com/office/officeart/2005/8/layout/hierarchy1"/>
    <dgm:cxn modelId="{C06E381C-9269-4A72-8A25-E80B769DF93D}" type="presOf" srcId="{E3DA98FA-059E-4463-BD25-894BEA3FBDC2}" destId="{F266BA97-F42C-4BF2-895E-B33BBD2117FA}" srcOrd="0" destOrd="0" presId="urn:microsoft.com/office/officeart/2005/8/layout/hierarchy1"/>
    <dgm:cxn modelId="{FCBA1F9F-7B19-4F95-91FB-D99F0A5FC81B}" srcId="{BBB70358-ABF6-4073-BBAB-1E8FC1B98FB9}" destId="{CC4B7F82-8775-4890-B108-BFCC13A21AB1}" srcOrd="4" destOrd="0" parTransId="{5D6C020B-8880-4EBC-9B4F-73E8EE3E25A6}" sibTransId="{30108B9E-F2D1-43C5-B48B-09226ECBDFE9}"/>
    <dgm:cxn modelId="{7F692857-5E9F-4B45-A4D0-2F73B919BDDF}" srcId="{74FADEDA-E9B6-4EF1-93CD-E5CC7F1146D5}" destId="{919107E7-1506-4914-9B0F-402F7AE65571}" srcOrd="1" destOrd="0" parTransId="{991ACE7A-9DB5-4FA7-AECC-74C6F7278F54}" sibTransId="{F468E4D1-15D5-4631-880D-B71DDA212F1C}"/>
    <dgm:cxn modelId="{514502E9-D598-4DF6-A21D-174BE438C54A}" type="presOf" srcId="{919107E7-1506-4914-9B0F-402F7AE65571}" destId="{E7A8510F-5C63-4F08-A3FA-E768F9954D9A}" srcOrd="0" destOrd="0" presId="urn:microsoft.com/office/officeart/2005/8/layout/hierarchy1"/>
    <dgm:cxn modelId="{48275F00-789B-4B59-B191-732B7C9CFEFF}" type="presOf" srcId="{8C1F8F53-FDC9-4551-8FD2-FC8E83511BDE}" destId="{E1C96E95-9488-4AA2-AE72-B42F2FDAD093}" srcOrd="0" destOrd="0" presId="urn:microsoft.com/office/officeart/2005/8/layout/hierarchy1"/>
    <dgm:cxn modelId="{C16F64F7-E145-4AAF-9F0B-DA025592BCB5}" type="presOf" srcId="{99CF4E2E-41D9-4710-841B-8CC45BD13325}" destId="{2F478F2C-1530-4D2B-A57E-F506EC65F808}" srcOrd="0" destOrd="0" presId="urn:microsoft.com/office/officeart/2005/8/layout/hierarchy1"/>
    <dgm:cxn modelId="{DBAF5317-3B6C-43A4-B953-FD1453DB12F9}" type="presOf" srcId="{74FADEDA-E9B6-4EF1-93CD-E5CC7F1146D5}" destId="{6868BCB5-78E7-4CDD-ADBC-D56655138F1B}" srcOrd="0" destOrd="0" presId="urn:microsoft.com/office/officeart/2005/8/layout/hierarchy1"/>
    <dgm:cxn modelId="{05C9B43B-6FC6-40AD-94DF-A05FA30C174D}" type="presOf" srcId="{92D1A8B0-B2E4-4443-8E94-B3290CA39B50}" destId="{8078D3A8-49B6-470D-91F3-6D8EEC8A0BD8}" srcOrd="0" destOrd="0" presId="urn:microsoft.com/office/officeart/2005/8/layout/hierarchy1"/>
    <dgm:cxn modelId="{EEC8099B-ED31-4318-BCE0-7959241EED55}" type="presParOf" srcId="{2F478F2C-1530-4D2B-A57E-F506EC65F808}" destId="{3EFCCDE0-A46D-4D06-B1EC-A7E2132A8141}" srcOrd="0" destOrd="0" presId="urn:microsoft.com/office/officeart/2005/8/layout/hierarchy1"/>
    <dgm:cxn modelId="{48DB070F-41E4-48CC-9F66-B7C78850CEFC}" type="presParOf" srcId="{3EFCCDE0-A46D-4D06-B1EC-A7E2132A8141}" destId="{EDB0FF46-A662-438B-8CE5-CE426E9825E3}" srcOrd="0" destOrd="0" presId="urn:microsoft.com/office/officeart/2005/8/layout/hierarchy1"/>
    <dgm:cxn modelId="{1CF1926B-682A-4EFE-87EB-9E9A4078E7F5}" type="presParOf" srcId="{EDB0FF46-A662-438B-8CE5-CE426E9825E3}" destId="{8D2B77D9-0ABD-4E6C-B305-E9FAC8BD4AB5}" srcOrd="0" destOrd="0" presId="urn:microsoft.com/office/officeart/2005/8/layout/hierarchy1"/>
    <dgm:cxn modelId="{C0DB796E-905B-4E51-93CA-037FDDC80622}" type="presParOf" srcId="{EDB0FF46-A662-438B-8CE5-CE426E9825E3}" destId="{93199729-131E-4432-A21D-C968B3C357CA}" srcOrd="1" destOrd="0" presId="urn:microsoft.com/office/officeart/2005/8/layout/hierarchy1"/>
    <dgm:cxn modelId="{918F9897-5F7A-4251-83D3-2DBF326F0ED8}" type="presParOf" srcId="{3EFCCDE0-A46D-4D06-B1EC-A7E2132A8141}" destId="{D93CB0BC-A1D6-4D71-A57B-1AEFF1051B36}" srcOrd="1" destOrd="0" presId="urn:microsoft.com/office/officeart/2005/8/layout/hierarchy1"/>
    <dgm:cxn modelId="{2655F5E6-E4A1-4E8C-B8DC-9164E66D2973}" type="presParOf" srcId="{D93CB0BC-A1D6-4D71-A57B-1AEFF1051B36}" destId="{E1C96E95-9488-4AA2-AE72-B42F2FDAD093}" srcOrd="0" destOrd="0" presId="urn:microsoft.com/office/officeart/2005/8/layout/hierarchy1"/>
    <dgm:cxn modelId="{0D14B09B-7DCA-42E2-91E9-0A3E433CC8F7}" type="presParOf" srcId="{D93CB0BC-A1D6-4D71-A57B-1AEFF1051B36}" destId="{D1252C41-3E18-4DC5-B9BA-4C890117AC5D}" srcOrd="1" destOrd="0" presId="urn:microsoft.com/office/officeart/2005/8/layout/hierarchy1"/>
    <dgm:cxn modelId="{AF30511E-B574-4B05-9F69-63CA9393E9DF}" type="presParOf" srcId="{D1252C41-3E18-4DC5-B9BA-4C890117AC5D}" destId="{E7A09FB6-4142-4242-AA87-8DBE9A49AABB}" srcOrd="0" destOrd="0" presId="urn:microsoft.com/office/officeart/2005/8/layout/hierarchy1"/>
    <dgm:cxn modelId="{082712AB-C84D-4C77-804A-1CAC7AB04445}" type="presParOf" srcId="{E7A09FB6-4142-4242-AA87-8DBE9A49AABB}" destId="{074AA609-2A0E-4454-BF74-D34A032C7B8D}" srcOrd="0" destOrd="0" presId="urn:microsoft.com/office/officeart/2005/8/layout/hierarchy1"/>
    <dgm:cxn modelId="{F00C4AEC-F39B-4858-90DF-A7A599DC0A78}" type="presParOf" srcId="{E7A09FB6-4142-4242-AA87-8DBE9A49AABB}" destId="{6868BCB5-78E7-4CDD-ADBC-D56655138F1B}" srcOrd="1" destOrd="0" presId="urn:microsoft.com/office/officeart/2005/8/layout/hierarchy1"/>
    <dgm:cxn modelId="{03F7604E-0B72-41AF-B6B7-43BEE332FBF1}" type="presParOf" srcId="{D1252C41-3E18-4DC5-B9BA-4C890117AC5D}" destId="{342BE1AE-B609-4E80-B3BB-7530BF999B29}" srcOrd="1" destOrd="0" presId="urn:microsoft.com/office/officeart/2005/8/layout/hierarchy1"/>
    <dgm:cxn modelId="{7F8FC670-794F-48EE-A3E1-40203B402047}" type="presParOf" srcId="{342BE1AE-B609-4E80-B3BB-7530BF999B29}" destId="{A8EEA5F1-65A3-42A4-BC6C-20E2196BDC56}" srcOrd="0" destOrd="0" presId="urn:microsoft.com/office/officeart/2005/8/layout/hierarchy1"/>
    <dgm:cxn modelId="{D9055974-3AA0-4689-8051-D688F17FABD5}" type="presParOf" srcId="{342BE1AE-B609-4E80-B3BB-7530BF999B29}" destId="{BFC73982-4F8C-435B-8D04-E82C20564423}" srcOrd="1" destOrd="0" presId="urn:microsoft.com/office/officeart/2005/8/layout/hierarchy1"/>
    <dgm:cxn modelId="{AB55C4BD-320A-4CB4-B00F-6B464AF7599E}" type="presParOf" srcId="{BFC73982-4F8C-435B-8D04-E82C20564423}" destId="{2CF75CC9-261A-44F3-8FE4-C9CF325F1E3B}" srcOrd="0" destOrd="0" presId="urn:microsoft.com/office/officeart/2005/8/layout/hierarchy1"/>
    <dgm:cxn modelId="{A66E9DDE-4A86-4085-8739-86C31CE7C607}" type="presParOf" srcId="{2CF75CC9-261A-44F3-8FE4-C9CF325F1E3B}" destId="{DDEC1EF7-5CD7-45FA-9C98-6CAC40C95572}" srcOrd="0" destOrd="0" presId="urn:microsoft.com/office/officeart/2005/8/layout/hierarchy1"/>
    <dgm:cxn modelId="{38D090A9-F171-4BC5-98FF-A5A4DCEE73E3}" type="presParOf" srcId="{2CF75CC9-261A-44F3-8FE4-C9CF325F1E3B}" destId="{F266BA97-F42C-4BF2-895E-B33BBD2117FA}" srcOrd="1" destOrd="0" presId="urn:microsoft.com/office/officeart/2005/8/layout/hierarchy1"/>
    <dgm:cxn modelId="{D15428DF-3316-4833-A557-46258CB0ECDB}" type="presParOf" srcId="{BFC73982-4F8C-435B-8D04-E82C20564423}" destId="{FF69D8C0-41E5-4C3B-8EB2-D06D76DCCF05}" srcOrd="1" destOrd="0" presId="urn:microsoft.com/office/officeart/2005/8/layout/hierarchy1"/>
    <dgm:cxn modelId="{E9E7F115-D887-44B1-84BF-B2A3234E3D73}" type="presParOf" srcId="{342BE1AE-B609-4E80-B3BB-7530BF999B29}" destId="{1D6EBE2C-1A7C-476E-A844-88F0B46B125D}" srcOrd="2" destOrd="0" presId="urn:microsoft.com/office/officeart/2005/8/layout/hierarchy1"/>
    <dgm:cxn modelId="{704A5CE7-988D-4CC9-B6C6-30CE39D30DC9}" type="presParOf" srcId="{342BE1AE-B609-4E80-B3BB-7530BF999B29}" destId="{D9F6DE77-4013-4AD4-B60B-A841332FD7BF}" srcOrd="3" destOrd="0" presId="urn:microsoft.com/office/officeart/2005/8/layout/hierarchy1"/>
    <dgm:cxn modelId="{62C54F26-3096-451F-9B1F-993DD29D38BF}" type="presParOf" srcId="{D9F6DE77-4013-4AD4-B60B-A841332FD7BF}" destId="{3CEA7D76-7B8C-4B9B-BB12-0D27692382AB}" srcOrd="0" destOrd="0" presId="urn:microsoft.com/office/officeart/2005/8/layout/hierarchy1"/>
    <dgm:cxn modelId="{68B13076-DF08-469E-988F-5B0BBE3D2CD6}" type="presParOf" srcId="{3CEA7D76-7B8C-4B9B-BB12-0D27692382AB}" destId="{81648412-9A5F-45F8-B9A4-8DDB6C8549D7}" srcOrd="0" destOrd="0" presId="urn:microsoft.com/office/officeart/2005/8/layout/hierarchy1"/>
    <dgm:cxn modelId="{DC474DFF-19C8-45F4-9117-5748ACBFDE1A}" type="presParOf" srcId="{3CEA7D76-7B8C-4B9B-BB12-0D27692382AB}" destId="{E7A8510F-5C63-4F08-A3FA-E768F9954D9A}" srcOrd="1" destOrd="0" presId="urn:microsoft.com/office/officeart/2005/8/layout/hierarchy1"/>
    <dgm:cxn modelId="{340E3C46-4340-48A3-84AD-FD18F24A7F89}" type="presParOf" srcId="{D9F6DE77-4013-4AD4-B60B-A841332FD7BF}" destId="{5C2844A5-A21F-4B70-885A-AF1C78C6AEB3}" srcOrd="1" destOrd="0" presId="urn:microsoft.com/office/officeart/2005/8/layout/hierarchy1"/>
    <dgm:cxn modelId="{A0FFD0AF-5D17-44D2-BE85-5FBEEC7625DD}" type="presParOf" srcId="{342BE1AE-B609-4E80-B3BB-7530BF999B29}" destId="{E8D05D15-6245-4370-B012-7DBC7A7C6178}" srcOrd="4" destOrd="0" presId="urn:microsoft.com/office/officeart/2005/8/layout/hierarchy1"/>
    <dgm:cxn modelId="{1ECE19C8-0F5A-42B3-9934-266C4B56ED94}" type="presParOf" srcId="{342BE1AE-B609-4E80-B3BB-7530BF999B29}" destId="{4FC9E79A-BE60-40F8-A942-BEB95D5F08EE}" srcOrd="5" destOrd="0" presId="urn:microsoft.com/office/officeart/2005/8/layout/hierarchy1"/>
    <dgm:cxn modelId="{461AE86E-D393-41AA-B620-F2C66D9A2DC8}" type="presParOf" srcId="{4FC9E79A-BE60-40F8-A942-BEB95D5F08EE}" destId="{8EAD4450-4481-4E2F-BEB9-6D330E7949D4}" srcOrd="0" destOrd="0" presId="urn:microsoft.com/office/officeart/2005/8/layout/hierarchy1"/>
    <dgm:cxn modelId="{D7110CAA-7E2E-47B3-8906-073806735BFF}" type="presParOf" srcId="{8EAD4450-4481-4E2F-BEB9-6D330E7949D4}" destId="{3E679F3E-47A4-4267-A9E0-180EEF19FED1}" srcOrd="0" destOrd="0" presId="urn:microsoft.com/office/officeart/2005/8/layout/hierarchy1"/>
    <dgm:cxn modelId="{B058EA98-1EBC-49DF-8414-F4E50D547EC3}" type="presParOf" srcId="{8EAD4450-4481-4E2F-BEB9-6D330E7949D4}" destId="{659B0945-F871-4247-8A5E-4092806231AB}" srcOrd="1" destOrd="0" presId="urn:microsoft.com/office/officeart/2005/8/layout/hierarchy1"/>
    <dgm:cxn modelId="{960657A0-7258-4837-AD60-01F96A3BACAC}" type="presParOf" srcId="{4FC9E79A-BE60-40F8-A942-BEB95D5F08EE}" destId="{953B25D2-F5B3-4D75-9BFE-F59B44F274FC}" srcOrd="1" destOrd="0" presId="urn:microsoft.com/office/officeart/2005/8/layout/hierarchy1"/>
    <dgm:cxn modelId="{84E4E070-7A79-4AA4-AFA1-AE467A16AFA7}" type="presParOf" srcId="{D93CB0BC-A1D6-4D71-A57B-1AEFF1051B36}" destId="{EE0DE4C7-DF53-43BD-8912-813BE696FA82}" srcOrd="2" destOrd="0" presId="urn:microsoft.com/office/officeart/2005/8/layout/hierarchy1"/>
    <dgm:cxn modelId="{884D6145-A8A8-4986-A393-52E2A4F2D179}" type="presParOf" srcId="{D93CB0BC-A1D6-4D71-A57B-1AEFF1051B36}" destId="{D0F375FD-F9AA-417F-B04B-25463443DC44}" srcOrd="3" destOrd="0" presId="urn:microsoft.com/office/officeart/2005/8/layout/hierarchy1"/>
    <dgm:cxn modelId="{E80393C1-DE01-4F27-ADB0-0361BDF5CC3A}" type="presParOf" srcId="{D0F375FD-F9AA-417F-B04B-25463443DC44}" destId="{D5682243-A5E0-43CB-AA4B-F180D94F75A5}" srcOrd="0" destOrd="0" presId="urn:microsoft.com/office/officeart/2005/8/layout/hierarchy1"/>
    <dgm:cxn modelId="{3150EAD4-A665-4947-860D-30557C3C0AF7}" type="presParOf" srcId="{D5682243-A5E0-43CB-AA4B-F180D94F75A5}" destId="{84F23002-E923-44C0-829E-D4CF0CB2ED50}" srcOrd="0" destOrd="0" presId="urn:microsoft.com/office/officeart/2005/8/layout/hierarchy1"/>
    <dgm:cxn modelId="{A5CBE12C-E5C9-4AF3-AC00-8395BF930D24}" type="presParOf" srcId="{D5682243-A5E0-43CB-AA4B-F180D94F75A5}" destId="{85D01FE9-B191-4DE3-99FE-5596894B21FF}" srcOrd="1" destOrd="0" presId="urn:microsoft.com/office/officeart/2005/8/layout/hierarchy1"/>
    <dgm:cxn modelId="{F2781490-6D32-4844-BFD7-10FC560580F9}" type="presParOf" srcId="{D0F375FD-F9AA-417F-B04B-25463443DC44}" destId="{A13E5008-4870-4FBA-9A68-720D66E704EE}" srcOrd="1" destOrd="0" presId="urn:microsoft.com/office/officeart/2005/8/layout/hierarchy1"/>
    <dgm:cxn modelId="{4DDA19AD-0717-4A0D-A7C6-181A81649556}" type="presParOf" srcId="{A13E5008-4870-4FBA-9A68-720D66E704EE}" destId="{519811DD-F714-4C16-8738-30C874E6E049}" srcOrd="0" destOrd="0" presId="urn:microsoft.com/office/officeart/2005/8/layout/hierarchy1"/>
    <dgm:cxn modelId="{62E16EB9-95F0-4DC0-9CD4-6640963C34C8}" type="presParOf" srcId="{A13E5008-4870-4FBA-9A68-720D66E704EE}" destId="{018CC41F-55B0-441E-A333-284D925649B8}" srcOrd="1" destOrd="0" presId="urn:microsoft.com/office/officeart/2005/8/layout/hierarchy1"/>
    <dgm:cxn modelId="{15832963-C5E4-4F94-8264-A9A3D0339F11}" type="presParOf" srcId="{018CC41F-55B0-441E-A333-284D925649B8}" destId="{8874AC3F-2851-4EEA-BB9A-16EBE3EFFEA8}" srcOrd="0" destOrd="0" presId="urn:microsoft.com/office/officeart/2005/8/layout/hierarchy1"/>
    <dgm:cxn modelId="{46355A47-7258-454A-90F3-AF42598C0649}" type="presParOf" srcId="{8874AC3F-2851-4EEA-BB9A-16EBE3EFFEA8}" destId="{9D62FA23-CE36-429E-8A2A-A23046FD2619}" srcOrd="0" destOrd="0" presId="urn:microsoft.com/office/officeart/2005/8/layout/hierarchy1"/>
    <dgm:cxn modelId="{32EBA74A-0367-492F-938C-E02D31995854}" type="presParOf" srcId="{8874AC3F-2851-4EEA-BB9A-16EBE3EFFEA8}" destId="{37BAA7D4-3D38-470A-8664-02228A8985C8}" srcOrd="1" destOrd="0" presId="urn:microsoft.com/office/officeart/2005/8/layout/hierarchy1"/>
    <dgm:cxn modelId="{77043049-1223-4E6F-813A-5810B2139FEA}" type="presParOf" srcId="{018CC41F-55B0-441E-A333-284D925649B8}" destId="{3BCEA85B-BFEA-47CF-9B5A-3F1EBB449917}" srcOrd="1" destOrd="0" presId="urn:microsoft.com/office/officeart/2005/8/layout/hierarchy1"/>
    <dgm:cxn modelId="{290BF352-C1F1-4184-9C9F-9467BE51EC02}" type="presParOf" srcId="{A13E5008-4870-4FBA-9A68-720D66E704EE}" destId="{7D53D134-EF96-410F-8021-24FC06E03B5D}" srcOrd="2" destOrd="0" presId="urn:microsoft.com/office/officeart/2005/8/layout/hierarchy1"/>
    <dgm:cxn modelId="{ED7AAAB9-F901-404E-9275-F658DDCEB22E}" type="presParOf" srcId="{A13E5008-4870-4FBA-9A68-720D66E704EE}" destId="{D1FADC8D-07FD-4DFE-9898-71534E1718F4}" srcOrd="3" destOrd="0" presId="urn:microsoft.com/office/officeart/2005/8/layout/hierarchy1"/>
    <dgm:cxn modelId="{5B9A4A13-5BC9-43C6-9364-081F319BDA8A}" type="presParOf" srcId="{D1FADC8D-07FD-4DFE-9898-71534E1718F4}" destId="{98556189-B379-4CAE-9876-E966769B86E9}" srcOrd="0" destOrd="0" presId="urn:microsoft.com/office/officeart/2005/8/layout/hierarchy1"/>
    <dgm:cxn modelId="{2C29FC5B-1A3D-4DBC-89C7-7D3090B5BA11}" type="presParOf" srcId="{98556189-B379-4CAE-9876-E966769B86E9}" destId="{30062C52-3B37-42AD-94F0-383047493CB2}" srcOrd="0" destOrd="0" presId="urn:microsoft.com/office/officeart/2005/8/layout/hierarchy1"/>
    <dgm:cxn modelId="{33E92998-FAA8-45B9-B565-CD2E54E75373}" type="presParOf" srcId="{98556189-B379-4CAE-9876-E966769B86E9}" destId="{D0DD5A6A-2EFA-4ED2-A96D-B4D158DD2ABE}" srcOrd="1" destOrd="0" presId="urn:microsoft.com/office/officeart/2005/8/layout/hierarchy1"/>
    <dgm:cxn modelId="{9E05537D-BEE0-4DA7-B6FF-279DB33A6FEC}" type="presParOf" srcId="{D1FADC8D-07FD-4DFE-9898-71534E1718F4}" destId="{9EA891D1-ED34-4B25-BB80-F69AD474FB2B}" srcOrd="1" destOrd="0" presId="urn:microsoft.com/office/officeart/2005/8/layout/hierarchy1"/>
    <dgm:cxn modelId="{5D2430A4-F370-4FC6-A9D3-478226CFB667}" type="presParOf" srcId="{A13E5008-4870-4FBA-9A68-720D66E704EE}" destId="{8078D3A8-49B6-470D-91F3-6D8EEC8A0BD8}" srcOrd="4" destOrd="0" presId="urn:microsoft.com/office/officeart/2005/8/layout/hierarchy1"/>
    <dgm:cxn modelId="{0700CF05-B9AE-4D28-B87B-FD24BF7CD364}" type="presParOf" srcId="{A13E5008-4870-4FBA-9A68-720D66E704EE}" destId="{7FC74AEE-C212-4353-9A20-175F53D79EBE}" srcOrd="5" destOrd="0" presId="urn:microsoft.com/office/officeart/2005/8/layout/hierarchy1"/>
    <dgm:cxn modelId="{4CF0FF5F-E10C-4C89-91B5-0502BDE444D4}" type="presParOf" srcId="{7FC74AEE-C212-4353-9A20-175F53D79EBE}" destId="{547E6B59-DE0F-4B95-8A64-3C5E0E56C9EE}" srcOrd="0" destOrd="0" presId="urn:microsoft.com/office/officeart/2005/8/layout/hierarchy1"/>
    <dgm:cxn modelId="{88070F86-90BF-4366-95AB-B04FE1B8D32B}" type="presParOf" srcId="{547E6B59-DE0F-4B95-8A64-3C5E0E56C9EE}" destId="{09370C4A-97AD-4509-A809-98463DA7C604}" srcOrd="0" destOrd="0" presId="urn:microsoft.com/office/officeart/2005/8/layout/hierarchy1"/>
    <dgm:cxn modelId="{EB5457EE-BBC7-4884-A1AA-7212E842243E}" type="presParOf" srcId="{547E6B59-DE0F-4B95-8A64-3C5E0E56C9EE}" destId="{8FA32CDE-BDAC-4ADC-BCC8-08FBDEF91880}" srcOrd="1" destOrd="0" presId="urn:microsoft.com/office/officeart/2005/8/layout/hierarchy1"/>
    <dgm:cxn modelId="{C9D9740A-0DD6-4545-B70C-0157234C3975}" type="presParOf" srcId="{7FC74AEE-C212-4353-9A20-175F53D79EBE}" destId="{C1468DF9-1ECC-4660-97D7-CDDE50E56474}" srcOrd="1" destOrd="0" presId="urn:microsoft.com/office/officeart/2005/8/layout/hierarchy1"/>
    <dgm:cxn modelId="{996E4B10-7EF1-4AC1-B8DE-069A12643200}" type="presParOf" srcId="{A13E5008-4870-4FBA-9A68-720D66E704EE}" destId="{6ADF89A7-316D-4456-B990-CD48188DB675}" srcOrd="6" destOrd="0" presId="urn:microsoft.com/office/officeart/2005/8/layout/hierarchy1"/>
    <dgm:cxn modelId="{623D4E33-A783-4035-A422-019B360C6052}" type="presParOf" srcId="{A13E5008-4870-4FBA-9A68-720D66E704EE}" destId="{49F53C4D-116A-4358-8092-8D56FA90C9E8}" srcOrd="7" destOrd="0" presId="urn:microsoft.com/office/officeart/2005/8/layout/hierarchy1"/>
    <dgm:cxn modelId="{CAD89695-1856-40BF-B819-1264A59027B0}" type="presParOf" srcId="{49F53C4D-116A-4358-8092-8D56FA90C9E8}" destId="{7E524AEB-5D3F-4685-80D1-B07ED2F1115E}" srcOrd="0" destOrd="0" presId="urn:microsoft.com/office/officeart/2005/8/layout/hierarchy1"/>
    <dgm:cxn modelId="{9FCC38DC-044A-4D18-8E01-6096A732CA6B}" type="presParOf" srcId="{7E524AEB-5D3F-4685-80D1-B07ED2F1115E}" destId="{18F41614-A743-4D07-8497-535DE62BCB3E}" srcOrd="0" destOrd="0" presId="urn:microsoft.com/office/officeart/2005/8/layout/hierarchy1"/>
    <dgm:cxn modelId="{AB10C7B3-8F10-4D02-A1B4-4B35E7A3A561}" type="presParOf" srcId="{7E524AEB-5D3F-4685-80D1-B07ED2F1115E}" destId="{A8F9118E-49D7-4CC1-8E77-7F5DE4826084}" srcOrd="1" destOrd="0" presId="urn:microsoft.com/office/officeart/2005/8/layout/hierarchy1"/>
    <dgm:cxn modelId="{92436CC2-BD09-4400-BF3E-921BC0206D6F}" type="presParOf" srcId="{49F53C4D-116A-4358-8092-8D56FA90C9E8}" destId="{1B97C3AC-24D4-4122-B8C3-2D6B263F4FCC}" srcOrd="1" destOrd="0" presId="urn:microsoft.com/office/officeart/2005/8/layout/hierarchy1"/>
    <dgm:cxn modelId="{C95DDD48-AD6F-41C7-9FB0-078090357697}" type="presParOf" srcId="{A13E5008-4870-4FBA-9A68-720D66E704EE}" destId="{6C356014-9F2F-4594-BB56-A244C2831182}" srcOrd="8" destOrd="0" presId="urn:microsoft.com/office/officeart/2005/8/layout/hierarchy1"/>
    <dgm:cxn modelId="{B93E8AAF-36C3-4454-8964-79E7B7E6B656}" type="presParOf" srcId="{A13E5008-4870-4FBA-9A68-720D66E704EE}" destId="{88CE6713-CE8A-425F-A3DE-3CB5697203E9}" srcOrd="9" destOrd="0" presId="urn:microsoft.com/office/officeart/2005/8/layout/hierarchy1"/>
    <dgm:cxn modelId="{1BE039FC-40EE-4FEE-BDC6-FE0B3AC5C6FA}" type="presParOf" srcId="{88CE6713-CE8A-425F-A3DE-3CB5697203E9}" destId="{02E03C4B-F119-49A4-8F15-77C33D8CE4E6}" srcOrd="0" destOrd="0" presId="urn:microsoft.com/office/officeart/2005/8/layout/hierarchy1"/>
    <dgm:cxn modelId="{1070E2A1-6EC2-42DE-B3C8-42828EAADB06}" type="presParOf" srcId="{02E03C4B-F119-49A4-8F15-77C33D8CE4E6}" destId="{F5D5DB51-D38C-402F-9EC0-D54C79320CC9}" srcOrd="0" destOrd="0" presId="urn:microsoft.com/office/officeart/2005/8/layout/hierarchy1"/>
    <dgm:cxn modelId="{94CA08DC-BF55-43DE-BAA1-1C5D1AE29F7A}" type="presParOf" srcId="{02E03C4B-F119-49A4-8F15-77C33D8CE4E6}" destId="{567756CD-0719-48DA-9C15-26B538E852D9}" srcOrd="1" destOrd="0" presId="urn:microsoft.com/office/officeart/2005/8/layout/hierarchy1"/>
    <dgm:cxn modelId="{7F484ECC-456A-4F45-A392-3D2A5B444895}" type="presParOf" srcId="{88CE6713-CE8A-425F-A3DE-3CB5697203E9}" destId="{29D05D54-AC55-4F64-8088-465B244517CC}" srcOrd="1" destOrd="0" presId="urn:microsoft.com/office/officeart/2005/8/layout/hierarchy1"/>
    <dgm:cxn modelId="{7498B0AF-EC63-4413-93CA-608E7F697BDD}" type="presParOf" srcId="{A13E5008-4870-4FBA-9A68-720D66E704EE}" destId="{B952A79E-1D16-47EE-93CD-5733A2BDDAD6}" srcOrd="10" destOrd="0" presId="urn:microsoft.com/office/officeart/2005/8/layout/hierarchy1"/>
    <dgm:cxn modelId="{5CBFE7F8-3D04-4A92-9167-4C465429B474}" type="presParOf" srcId="{A13E5008-4870-4FBA-9A68-720D66E704EE}" destId="{57D6075F-5D37-4344-BC04-88583461B245}" srcOrd="11" destOrd="0" presId="urn:microsoft.com/office/officeart/2005/8/layout/hierarchy1"/>
    <dgm:cxn modelId="{50F08491-655E-4F4A-AF10-71A9555BB45C}" type="presParOf" srcId="{57D6075F-5D37-4344-BC04-88583461B245}" destId="{1027CEA4-DAFF-4A01-BAEA-B6F847E4A64A}" srcOrd="0" destOrd="0" presId="urn:microsoft.com/office/officeart/2005/8/layout/hierarchy1"/>
    <dgm:cxn modelId="{F1D8902B-93FF-405E-8F2B-D56DE256558B}" type="presParOf" srcId="{1027CEA4-DAFF-4A01-BAEA-B6F847E4A64A}" destId="{7CBDC12B-B680-494E-B3BC-61634724AC7C}" srcOrd="0" destOrd="0" presId="urn:microsoft.com/office/officeart/2005/8/layout/hierarchy1"/>
    <dgm:cxn modelId="{EE0AB26B-AAF8-4916-8D6C-9D56CC0B682D}" type="presParOf" srcId="{1027CEA4-DAFF-4A01-BAEA-B6F847E4A64A}" destId="{F2B1675D-89F9-4BC3-8F1A-D9BBCB3DA8B0}" srcOrd="1" destOrd="0" presId="urn:microsoft.com/office/officeart/2005/8/layout/hierarchy1"/>
    <dgm:cxn modelId="{DD96ADC6-751F-4838-9ADF-553D634F3516}" type="presParOf" srcId="{57D6075F-5D37-4344-BC04-88583461B245}" destId="{BBBA71D8-3D5D-4487-9C13-608682FFFE7D}"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BA0CDEF3-2F65-4232-97C7-0F26F9D3FFDF}" type="doc">
      <dgm:prSet loTypeId="urn:microsoft.com/office/officeart/2005/8/layout/hierarchy1" loCatId="hierarchy" qsTypeId="urn:microsoft.com/office/officeart/2005/8/quickstyle/3d1" qsCatId="3D" csTypeId="urn:microsoft.com/office/officeart/2005/8/colors/accent0_1" csCatId="mainScheme" phldr="1"/>
      <dgm:spPr/>
      <dgm:t>
        <a:bodyPr/>
        <a:lstStyle/>
        <a:p>
          <a:endParaRPr lang="en-US"/>
        </a:p>
      </dgm:t>
    </dgm:pt>
    <dgm:pt modelId="{67889881-AA24-4669-85A7-0BFCD5CDD590}">
      <dgm:prSet phldrT="[نص]" custT="1"/>
      <dgm:spPr/>
      <dgm:t>
        <a:bodyPr/>
        <a:lstStyle/>
        <a:p>
          <a:r>
            <a:rPr lang="ar-SY" sz="800" b="1">
              <a:cs typeface="Akhbar MT" pitchFamily="2" charset="-78"/>
            </a:rPr>
            <a:t>جهات التوزيع الخارجية</a:t>
          </a:r>
          <a:endParaRPr lang="en-US" sz="800" b="1">
            <a:cs typeface="Akhbar MT" pitchFamily="2" charset="-78"/>
          </a:endParaRPr>
        </a:p>
      </dgm:t>
    </dgm:pt>
    <dgm:pt modelId="{37AD5A57-0295-4CF2-9ABE-3DE0D2A59F34}" type="parTrans" cxnId="{605E3C3E-8E0B-4783-84B8-2DEEB357D87F}">
      <dgm:prSet/>
      <dgm:spPr/>
      <dgm:t>
        <a:bodyPr/>
        <a:lstStyle/>
        <a:p>
          <a:endParaRPr lang="en-US"/>
        </a:p>
      </dgm:t>
    </dgm:pt>
    <dgm:pt modelId="{D4345F7C-F825-47DA-B5F9-9CE7DE69FD41}" type="sibTrans" cxnId="{605E3C3E-8E0B-4783-84B8-2DEEB357D87F}">
      <dgm:prSet/>
      <dgm:spPr/>
      <dgm:t>
        <a:bodyPr/>
        <a:lstStyle/>
        <a:p>
          <a:endParaRPr lang="en-US"/>
        </a:p>
      </dgm:t>
    </dgm:pt>
    <dgm:pt modelId="{C4E5891A-08D6-458A-82FC-FCF22103A1EC}">
      <dgm:prSet phldrT="[نص]" custT="1"/>
      <dgm:spPr/>
      <dgm:t>
        <a:bodyPr/>
        <a:lstStyle/>
        <a:p>
          <a:r>
            <a:rPr lang="ar-SY" sz="600" b="1"/>
            <a:t>الفرع الخاص بالشركة المتنتجة</a:t>
          </a:r>
          <a:endParaRPr lang="en-US" sz="600" b="1"/>
        </a:p>
      </dgm:t>
    </dgm:pt>
    <dgm:pt modelId="{9F8F5D32-C65C-4046-B0C0-154CE0217E89}" type="parTrans" cxnId="{28DB4A7F-EC10-4081-BA72-C3696E9D3356}">
      <dgm:prSet/>
      <dgm:spPr/>
      <dgm:t>
        <a:bodyPr/>
        <a:lstStyle/>
        <a:p>
          <a:endParaRPr lang="en-US"/>
        </a:p>
      </dgm:t>
    </dgm:pt>
    <dgm:pt modelId="{3A92D2F2-260D-4C3A-968E-1BFABF28619B}" type="sibTrans" cxnId="{28DB4A7F-EC10-4081-BA72-C3696E9D3356}">
      <dgm:prSet/>
      <dgm:spPr/>
      <dgm:t>
        <a:bodyPr/>
        <a:lstStyle/>
        <a:p>
          <a:endParaRPr lang="en-US"/>
        </a:p>
      </dgm:t>
    </dgm:pt>
    <dgm:pt modelId="{9E4B1485-427C-4312-99BA-87A3D15B0059}">
      <dgm:prSet phldrT="[نص]" custT="1"/>
      <dgm:spPr/>
      <dgm:t>
        <a:bodyPr/>
        <a:lstStyle/>
        <a:p>
          <a:r>
            <a:rPr lang="ar-SY" sz="600" b="1"/>
            <a:t>الوكلاء</a:t>
          </a:r>
          <a:endParaRPr lang="en-US" sz="600" b="1"/>
        </a:p>
      </dgm:t>
    </dgm:pt>
    <dgm:pt modelId="{0C341A42-D3C1-4E66-A256-AC2A761ADFA2}" type="parTrans" cxnId="{8C6D8796-1270-4258-BD82-1A38B0E00974}">
      <dgm:prSet/>
      <dgm:spPr/>
      <dgm:t>
        <a:bodyPr/>
        <a:lstStyle/>
        <a:p>
          <a:endParaRPr lang="en-US"/>
        </a:p>
      </dgm:t>
    </dgm:pt>
    <dgm:pt modelId="{5DF2C61A-974C-4FDF-91B3-F648019471A0}" type="sibTrans" cxnId="{8C6D8796-1270-4258-BD82-1A38B0E00974}">
      <dgm:prSet/>
      <dgm:spPr/>
      <dgm:t>
        <a:bodyPr/>
        <a:lstStyle/>
        <a:p>
          <a:endParaRPr lang="en-US"/>
        </a:p>
      </dgm:t>
    </dgm:pt>
    <dgm:pt modelId="{67BF7ED1-0160-45B0-ABE1-CFDB8AC361CE}">
      <dgm:prSet phldrT="[نص]" custT="1"/>
      <dgm:spPr/>
      <dgm:t>
        <a:bodyPr/>
        <a:lstStyle/>
        <a:p>
          <a:r>
            <a:rPr lang="ar-SY" sz="800" b="1">
              <a:cs typeface="Akhbar MT" pitchFamily="2" charset="-78"/>
            </a:rPr>
            <a:t>جهات التوزيع المحلية</a:t>
          </a:r>
          <a:endParaRPr lang="en-US" sz="800" b="1">
            <a:cs typeface="Akhbar MT" pitchFamily="2" charset="-78"/>
          </a:endParaRPr>
        </a:p>
      </dgm:t>
    </dgm:pt>
    <dgm:pt modelId="{F54AE9D8-A2F0-422D-B887-440353245F8E}" type="parTrans" cxnId="{F80C28CA-CDFD-44D7-9323-C5AC4C561716}">
      <dgm:prSet/>
      <dgm:spPr/>
      <dgm:t>
        <a:bodyPr/>
        <a:lstStyle/>
        <a:p>
          <a:endParaRPr lang="en-US"/>
        </a:p>
      </dgm:t>
    </dgm:pt>
    <dgm:pt modelId="{0504A951-3EBC-4607-95E0-729CAD605660}" type="sibTrans" cxnId="{F80C28CA-CDFD-44D7-9323-C5AC4C561716}">
      <dgm:prSet/>
      <dgm:spPr/>
      <dgm:t>
        <a:bodyPr/>
        <a:lstStyle/>
        <a:p>
          <a:endParaRPr lang="en-US"/>
        </a:p>
      </dgm:t>
    </dgm:pt>
    <dgm:pt modelId="{47510FF1-2F90-4955-AE47-068C68803773}">
      <dgm:prSet phldrT="[نص]" custT="1"/>
      <dgm:spPr/>
      <dgm:t>
        <a:bodyPr/>
        <a:lstStyle/>
        <a:p>
          <a:r>
            <a:rPr lang="ar-SY" sz="800" b="1">
              <a:cs typeface="Akhbar MT" pitchFamily="2" charset="-78"/>
            </a:rPr>
            <a:t>شركات التجارة الخارجية</a:t>
          </a:r>
          <a:endParaRPr lang="en-US" sz="800" b="1">
            <a:cs typeface="Akhbar MT" pitchFamily="2" charset="-78"/>
          </a:endParaRPr>
        </a:p>
      </dgm:t>
    </dgm:pt>
    <dgm:pt modelId="{944225E0-44CE-4831-917B-F2D1352A6D6B}" type="parTrans" cxnId="{0523A7BC-F5A9-450A-AE75-D7E0C95E7A2F}">
      <dgm:prSet/>
      <dgm:spPr/>
      <dgm:t>
        <a:bodyPr/>
        <a:lstStyle/>
        <a:p>
          <a:endParaRPr lang="en-US"/>
        </a:p>
      </dgm:t>
    </dgm:pt>
    <dgm:pt modelId="{1A8D5D6D-2D59-45FC-A7E2-439C0627CECD}" type="sibTrans" cxnId="{0523A7BC-F5A9-450A-AE75-D7E0C95E7A2F}">
      <dgm:prSet/>
      <dgm:spPr/>
      <dgm:t>
        <a:bodyPr/>
        <a:lstStyle/>
        <a:p>
          <a:endParaRPr lang="en-US"/>
        </a:p>
      </dgm:t>
    </dgm:pt>
    <dgm:pt modelId="{58C961A4-59CF-4C23-BEEA-C7FE4D6EF5F7}">
      <dgm:prSet custT="1"/>
      <dgm:spPr/>
      <dgm:t>
        <a:bodyPr/>
        <a:lstStyle/>
        <a:p>
          <a:r>
            <a:rPr lang="ar-SY" sz="800" b="1">
              <a:cs typeface="Akhbar MT" pitchFamily="2" charset="-78"/>
            </a:rPr>
            <a:t>شركات التصدير التعاوني</a:t>
          </a:r>
          <a:endParaRPr lang="en-US" sz="800" b="1">
            <a:cs typeface="Akhbar MT" pitchFamily="2" charset="-78"/>
          </a:endParaRPr>
        </a:p>
      </dgm:t>
    </dgm:pt>
    <dgm:pt modelId="{209A5262-EDBB-4028-B327-DA9BB778F754}" type="parTrans" cxnId="{4320F59B-87D9-49BA-AF09-D290CBBADEEE}">
      <dgm:prSet/>
      <dgm:spPr/>
      <dgm:t>
        <a:bodyPr/>
        <a:lstStyle/>
        <a:p>
          <a:endParaRPr lang="en-US"/>
        </a:p>
      </dgm:t>
    </dgm:pt>
    <dgm:pt modelId="{7C4D1F3B-67B8-4F00-99E9-45BDB4F78E91}" type="sibTrans" cxnId="{4320F59B-87D9-49BA-AF09-D290CBBADEEE}">
      <dgm:prSet/>
      <dgm:spPr/>
      <dgm:t>
        <a:bodyPr/>
        <a:lstStyle/>
        <a:p>
          <a:endParaRPr lang="en-US"/>
        </a:p>
      </dgm:t>
    </dgm:pt>
    <dgm:pt modelId="{DCF40254-7BE2-4F36-9DCB-C6023610A82F}">
      <dgm:prSet custT="1"/>
      <dgm:spPr/>
      <dgm:t>
        <a:bodyPr/>
        <a:lstStyle/>
        <a:p>
          <a:r>
            <a:rPr lang="ar-SY" sz="800" b="1">
              <a:cs typeface="Akhbar MT" pitchFamily="2" charset="-78"/>
            </a:rPr>
            <a:t>سماسرة التصدير</a:t>
          </a:r>
          <a:endParaRPr lang="en-US" sz="800" b="1">
            <a:cs typeface="Akhbar MT" pitchFamily="2" charset="-78"/>
          </a:endParaRPr>
        </a:p>
      </dgm:t>
    </dgm:pt>
    <dgm:pt modelId="{0FF829E0-5B46-4CF3-BBF7-9C13FA56D194}" type="parTrans" cxnId="{7B1AE8C1-ADD4-468F-9A06-0F2E399DA7A8}">
      <dgm:prSet/>
      <dgm:spPr/>
      <dgm:t>
        <a:bodyPr/>
        <a:lstStyle/>
        <a:p>
          <a:endParaRPr lang="en-US"/>
        </a:p>
      </dgm:t>
    </dgm:pt>
    <dgm:pt modelId="{19B7EDF8-DD0F-4D89-B216-729E2F9EA017}" type="sibTrans" cxnId="{7B1AE8C1-ADD4-468F-9A06-0F2E399DA7A8}">
      <dgm:prSet/>
      <dgm:spPr/>
      <dgm:t>
        <a:bodyPr/>
        <a:lstStyle/>
        <a:p>
          <a:endParaRPr lang="en-US"/>
        </a:p>
      </dgm:t>
    </dgm:pt>
    <dgm:pt modelId="{B279A619-57FC-4D16-A213-2119664E7158}">
      <dgm:prSet custT="1"/>
      <dgm:spPr/>
      <dgm:t>
        <a:bodyPr/>
        <a:lstStyle/>
        <a:p>
          <a:r>
            <a:rPr lang="ar-SY" sz="800" b="1">
              <a:cs typeface="Akhbar MT" pitchFamily="2" charset="-78"/>
            </a:rPr>
            <a:t>شركات إدارة الصادرات</a:t>
          </a:r>
          <a:endParaRPr lang="en-US" sz="800" b="1">
            <a:cs typeface="Akhbar MT" pitchFamily="2" charset="-78"/>
          </a:endParaRPr>
        </a:p>
      </dgm:t>
    </dgm:pt>
    <dgm:pt modelId="{D4B32A50-5313-4C43-91E7-E1629062BAAE}" type="parTrans" cxnId="{9B6FD322-874C-4336-9D61-9FF423F50CB1}">
      <dgm:prSet/>
      <dgm:spPr/>
      <dgm:t>
        <a:bodyPr/>
        <a:lstStyle/>
        <a:p>
          <a:endParaRPr lang="en-US"/>
        </a:p>
      </dgm:t>
    </dgm:pt>
    <dgm:pt modelId="{48F3A8D8-E756-4AD7-AC53-88A5EF3861A7}" type="sibTrans" cxnId="{9B6FD322-874C-4336-9D61-9FF423F50CB1}">
      <dgm:prSet/>
      <dgm:spPr/>
      <dgm:t>
        <a:bodyPr/>
        <a:lstStyle/>
        <a:p>
          <a:endParaRPr lang="en-US"/>
        </a:p>
      </dgm:t>
    </dgm:pt>
    <dgm:pt modelId="{4C929BD1-F1F7-40C6-A5A6-5BD8C6BC3EED}">
      <dgm:prSet custT="1"/>
      <dgm:spPr/>
      <dgm:t>
        <a:bodyPr/>
        <a:lstStyle/>
        <a:p>
          <a:r>
            <a:rPr lang="ar-SY" sz="600" b="1"/>
            <a:t>المستوردين</a:t>
          </a:r>
          <a:endParaRPr lang="en-US" sz="600" b="1"/>
        </a:p>
      </dgm:t>
    </dgm:pt>
    <dgm:pt modelId="{5EC3E99F-228E-4905-9485-9FA59DD11558}" type="parTrans" cxnId="{F432E4AF-EB15-42CD-8983-CB48D0A371DB}">
      <dgm:prSet/>
      <dgm:spPr/>
      <dgm:t>
        <a:bodyPr/>
        <a:lstStyle/>
        <a:p>
          <a:endParaRPr lang="en-US"/>
        </a:p>
      </dgm:t>
    </dgm:pt>
    <dgm:pt modelId="{A61E37A3-AAB2-4D8B-AD99-1C9AEE24CD59}" type="sibTrans" cxnId="{F432E4AF-EB15-42CD-8983-CB48D0A371DB}">
      <dgm:prSet/>
      <dgm:spPr/>
      <dgm:t>
        <a:bodyPr/>
        <a:lstStyle/>
        <a:p>
          <a:endParaRPr lang="en-US"/>
        </a:p>
      </dgm:t>
    </dgm:pt>
    <dgm:pt modelId="{9F873D2F-B314-41DD-8860-70567D364713}">
      <dgm:prSet custT="1"/>
      <dgm:spPr/>
      <dgm:t>
        <a:bodyPr/>
        <a:lstStyle/>
        <a:p>
          <a:r>
            <a:rPr lang="ar-SY" sz="600" b="1"/>
            <a:t>الموزع</a:t>
          </a:r>
          <a:endParaRPr lang="en-US" sz="600" b="1"/>
        </a:p>
      </dgm:t>
    </dgm:pt>
    <dgm:pt modelId="{85C2498E-22B2-49A6-9B66-BE283EEF88D1}" type="parTrans" cxnId="{7125422B-3C96-4835-8E58-B98D992ADB7B}">
      <dgm:prSet/>
      <dgm:spPr/>
      <dgm:t>
        <a:bodyPr/>
        <a:lstStyle/>
        <a:p>
          <a:endParaRPr lang="en-US"/>
        </a:p>
      </dgm:t>
    </dgm:pt>
    <dgm:pt modelId="{1935AD4D-9185-4B20-9F22-1FDDB381D29E}" type="sibTrans" cxnId="{7125422B-3C96-4835-8E58-B98D992ADB7B}">
      <dgm:prSet/>
      <dgm:spPr/>
      <dgm:t>
        <a:bodyPr/>
        <a:lstStyle/>
        <a:p>
          <a:endParaRPr lang="en-US"/>
        </a:p>
      </dgm:t>
    </dgm:pt>
    <dgm:pt modelId="{27BD2FF6-5AFA-4312-802C-EDFF32FE2437}">
      <dgm:prSet custT="1"/>
      <dgm:spPr/>
      <dgm:t>
        <a:bodyPr/>
        <a:lstStyle/>
        <a:p>
          <a:r>
            <a:rPr lang="ar-SY" sz="600" b="1"/>
            <a:t>السماسرة الخارجيون</a:t>
          </a:r>
          <a:endParaRPr lang="en-US" sz="600" b="1"/>
        </a:p>
      </dgm:t>
    </dgm:pt>
    <dgm:pt modelId="{B79CA108-614C-4842-9369-959264DB94F3}" type="parTrans" cxnId="{B10BF17C-DC9D-49FA-9F75-D4490CC7D18F}">
      <dgm:prSet/>
      <dgm:spPr/>
      <dgm:t>
        <a:bodyPr/>
        <a:lstStyle/>
        <a:p>
          <a:endParaRPr lang="en-US"/>
        </a:p>
      </dgm:t>
    </dgm:pt>
    <dgm:pt modelId="{EF04C39F-839D-42DD-A713-7B92EFC0C327}" type="sibTrans" cxnId="{B10BF17C-DC9D-49FA-9F75-D4490CC7D18F}">
      <dgm:prSet/>
      <dgm:spPr/>
      <dgm:t>
        <a:bodyPr/>
        <a:lstStyle/>
        <a:p>
          <a:endParaRPr lang="en-US"/>
        </a:p>
      </dgm:t>
    </dgm:pt>
    <dgm:pt modelId="{5091DE9F-8950-4387-A658-9FAF17070D4C}">
      <dgm:prSet custT="1"/>
      <dgm:spPr/>
      <dgm:t>
        <a:bodyPr/>
        <a:lstStyle/>
        <a:p>
          <a:r>
            <a:rPr lang="ar-SY" sz="600" b="1"/>
            <a:t>متاجر التجزئة والجملة</a:t>
          </a:r>
          <a:endParaRPr lang="en-US" sz="600" b="1"/>
        </a:p>
      </dgm:t>
    </dgm:pt>
    <dgm:pt modelId="{FA47A5FD-BECF-438E-9F5C-A4D00DCD3F44}" type="parTrans" cxnId="{1342BCE8-CDA6-4BCB-84F9-A0436FD1AAC7}">
      <dgm:prSet/>
      <dgm:spPr/>
      <dgm:t>
        <a:bodyPr/>
        <a:lstStyle/>
        <a:p>
          <a:endParaRPr lang="en-US"/>
        </a:p>
      </dgm:t>
    </dgm:pt>
    <dgm:pt modelId="{F8DCEF8E-EE29-4C09-893A-F603F19CD2E6}" type="sibTrans" cxnId="{1342BCE8-CDA6-4BCB-84F9-A0436FD1AAC7}">
      <dgm:prSet/>
      <dgm:spPr/>
      <dgm:t>
        <a:bodyPr/>
        <a:lstStyle/>
        <a:p>
          <a:endParaRPr lang="en-US"/>
        </a:p>
      </dgm:t>
    </dgm:pt>
    <dgm:pt modelId="{EF3232D6-1288-4CC7-B46F-5EEC1A1BFB5F}">
      <dgm:prSet custT="1"/>
      <dgm:spPr/>
      <dgm:t>
        <a:bodyPr/>
        <a:lstStyle/>
        <a:p>
          <a:r>
            <a:rPr lang="ar-SY" sz="600" b="1"/>
            <a:t>شركات التسويق المباشر</a:t>
          </a:r>
          <a:endParaRPr lang="en-US" sz="600" b="1"/>
        </a:p>
      </dgm:t>
    </dgm:pt>
    <dgm:pt modelId="{D8A7EE15-86CD-44EE-90D3-BB1B08D907A6}" type="parTrans" cxnId="{85E87F96-BC94-4C65-A4DB-AEA1AB7F5638}">
      <dgm:prSet/>
      <dgm:spPr/>
      <dgm:t>
        <a:bodyPr/>
        <a:lstStyle/>
        <a:p>
          <a:endParaRPr lang="en-US"/>
        </a:p>
      </dgm:t>
    </dgm:pt>
    <dgm:pt modelId="{86B3C666-C2B2-4274-844D-837BFFFD2049}" type="sibTrans" cxnId="{85E87F96-BC94-4C65-A4DB-AEA1AB7F5638}">
      <dgm:prSet/>
      <dgm:spPr/>
      <dgm:t>
        <a:bodyPr/>
        <a:lstStyle/>
        <a:p>
          <a:endParaRPr lang="en-US"/>
        </a:p>
      </dgm:t>
    </dgm:pt>
    <dgm:pt modelId="{89A1BA2E-C25F-4696-ABB2-8BD7DE14942D}">
      <dgm:prSet/>
      <dgm:spPr/>
      <dgm:t>
        <a:bodyPr/>
        <a:lstStyle/>
        <a:p>
          <a:r>
            <a:rPr lang="ar-SY"/>
            <a:t>الوكيل بالعمولة</a:t>
          </a:r>
          <a:endParaRPr lang="en-US"/>
        </a:p>
      </dgm:t>
    </dgm:pt>
    <dgm:pt modelId="{ED7B89E5-5C77-4720-8BA9-A7639023A3A7}" type="parTrans" cxnId="{D2246CF5-412E-4064-B89D-B00460A6D97F}">
      <dgm:prSet/>
      <dgm:spPr/>
      <dgm:t>
        <a:bodyPr/>
        <a:lstStyle/>
        <a:p>
          <a:endParaRPr lang="en-US"/>
        </a:p>
      </dgm:t>
    </dgm:pt>
    <dgm:pt modelId="{7B1BA693-1F78-4723-91E4-BB86329A09DE}" type="sibTrans" cxnId="{D2246CF5-412E-4064-B89D-B00460A6D97F}">
      <dgm:prSet/>
      <dgm:spPr/>
      <dgm:t>
        <a:bodyPr/>
        <a:lstStyle/>
        <a:p>
          <a:endParaRPr lang="en-US"/>
        </a:p>
      </dgm:t>
    </dgm:pt>
    <dgm:pt modelId="{077294E2-47B9-4405-A93D-6CA7C0A99762}">
      <dgm:prSet/>
      <dgm:spPr/>
      <dgm:t>
        <a:bodyPr/>
        <a:lstStyle/>
        <a:p>
          <a:r>
            <a:rPr lang="ar-SY"/>
            <a:t>وكيل تسهيلات مابعد البيع</a:t>
          </a:r>
          <a:endParaRPr lang="en-US"/>
        </a:p>
      </dgm:t>
    </dgm:pt>
    <dgm:pt modelId="{5A811E10-5B6D-4C78-A5E0-BE1D45EE9E47}" type="parTrans" cxnId="{E854B60D-E83A-4EA3-B4EF-875E98ADDA96}">
      <dgm:prSet/>
      <dgm:spPr/>
      <dgm:t>
        <a:bodyPr/>
        <a:lstStyle/>
        <a:p>
          <a:endParaRPr lang="en-US"/>
        </a:p>
      </dgm:t>
    </dgm:pt>
    <dgm:pt modelId="{CBE974FC-2742-4649-8195-5ACF45577AA4}" type="sibTrans" cxnId="{E854B60D-E83A-4EA3-B4EF-875E98ADDA96}">
      <dgm:prSet/>
      <dgm:spPr/>
      <dgm:t>
        <a:bodyPr/>
        <a:lstStyle/>
        <a:p>
          <a:endParaRPr lang="en-US"/>
        </a:p>
      </dgm:t>
    </dgm:pt>
    <dgm:pt modelId="{C2D52374-6210-4E60-A327-77E767210F7C}">
      <dgm:prSet/>
      <dgm:spPr/>
      <dgm:t>
        <a:bodyPr/>
        <a:lstStyle/>
        <a:p>
          <a:r>
            <a:rPr lang="ar-SY"/>
            <a:t>الوكيل المفوض</a:t>
          </a:r>
          <a:endParaRPr lang="en-US"/>
        </a:p>
      </dgm:t>
    </dgm:pt>
    <dgm:pt modelId="{594EA0D8-1FAC-4FCA-B8F7-DE2097AE258D}" type="parTrans" cxnId="{525A8AE7-285F-4C2A-9D7F-6C62E01795FD}">
      <dgm:prSet/>
      <dgm:spPr/>
      <dgm:t>
        <a:bodyPr/>
        <a:lstStyle/>
        <a:p>
          <a:endParaRPr lang="en-US"/>
        </a:p>
      </dgm:t>
    </dgm:pt>
    <dgm:pt modelId="{542DBB01-28E0-4402-9F1A-75ABFA7C50DE}" type="sibTrans" cxnId="{525A8AE7-285F-4C2A-9D7F-6C62E01795FD}">
      <dgm:prSet/>
      <dgm:spPr/>
      <dgm:t>
        <a:bodyPr/>
        <a:lstStyle/>
        <a:p>
          <a:endParaRPr lang="en-US"/>
        </a:p>
      </dgm:t>
    </dgm:pt>
    <dgm:pt modelId="{97CA1678-0493-4DEA-A451-077D7E065897}">
      <dgm:prSet phldrT="[نص]" custT="1"/>
      <dgm:spPr/>
      <dgm:t>
        <a:bodyPr/>
        <a:lstStyle/>
        <a:p>
          <a:r>
            <a:rPr lang="ar-SY" sz="1400" b="1">
              <a:cs typeface="Akhbar MT" pitchFamily="2" charset="-78"/>
            </a:rPr>
            <a:t>البدائل الاستراتيجية للتوزيع في الأسواق الأجنبية</a:t>
          </a:r>
          <a:endParaRPr lang="en-US" sz="1400" b="1">
            <a:cs typeface="Akhbar MT" pitchFamily="2" charset="-78"/>
          </a:endParaRPr>
        </a:p>
      </dgm:t>
    </dgm:pt>
    <dgm:pt modelId="{3D0EAA94-EAA0-4725-89F6-3EB2CA9A9357}" type="sibTrans" cxnId="{789C15B7-7EEF-4A68-A20F-785860BC5859}">
      <dgm:prSet/>
      <dgm:spPr/>
      <dgm:t>
        <a:bodyPr/>
        <a:lstStyle/>
        <a:p>
          <a:endParaRPr lang="en-US"/>
        </a:p>
      </dgm:t>
    </dgm:pt>
    <dgm:pt modelId="{4595C3B5-DE37-4420-BAE1-75CEF3FE4D56}" type="parTrans" cxnId="{789C15B7-7EEF-4A68-A20F-785860BC5859}">
      <dgm:prSet/>
      <dgm:spPr/>
      <dgm:t>
        <a:bodyPr/>
        <a:lstStyle/>
        <a:p>
          <a:endParaRPr lang="en-US"/>
        </a:p>
      </dgm:t>
    </dgm:pt>
    <dgm:pt modelId="{E80D4CAE-09A6-4965-8926-36D8A57D6C27}">
      <dgm:prSet/>
      <dgm:spPr/>
      <dgm:t>
        <a:bodyPr/>
        <a:lstStyle/>
        <a:p>
          <a:r>
            <a:rPr lang="ar-SY"/>
            <a:t>الوكيل القائم بالتخزين</a:t>
          </a:r>
          <a:endParaRPr lang="en-US"/>
        </a:p>
      </dgm:t>
    </dgm:pt>
    <dgm:pt modelId="{50E8F6C7-46B0-4568-BD5B-89F023B61255}" type="parTrans" cxnId="{F08BBC81-02D4-41A4-8147-DB0AC4874C34}">
      <dgm:prSet/>
      <dgm:spPr/>
      <dgm:t>
        <a:bodyPr/>
        <a:lstStyle/>
        <a:p>
          <a:endParaRPr lang="en-US"/>
        </a:p>
      </dgm:t>
    </dgm:pt>
    <dgm:pt modelId="{455B4ADD-F3F5-4123-B0D1-B9A23196E83C}" type="sibTrans" cxnId="{F08BBC81-02D4-41A4-8147-DB0AC4874C34}">
      <dgm:prSet/>
      <dgm:spPr/>
      <dgm:t>
        <a:bodyPr/>
        <a:lstStyle/>
        <a:p>
          <a:endParaRPr lang="en-US"/>
        </a:p>
      </dgm:t>
    </dgm:pt>
    <dgm:pt modelId="{7E62291A-372C-4CE1-8AC2-E6DA989B0971}">
      <dgm:prSet/>
      <dgm:spPr/>
      <dgm:t>
        <a:bodyPr/>
        <a:lstStyle/>
        <a:p>
          <a:r>
            <a:rPr lang="ar-SY"/>
            <a:t>وكيل البيع</a:t>
          </a:r>
          <a:endParaRPr lang="en-US"/>
        </a:p>
      </dgm:t>
    </dgm:pt>
    <dgm:pt modelId="{74C3AEAA-7CA2-42D0-963B-3467EE1A8303}" type="parTrans" cxnId="{5B7DAB5A-80FB-4941-AC6A-96130947DBD8}">
      <dgm:prSet/>
      <dgm:spPr/>
      <dgm:t>
        <a:bodyPr/>
        <a:lstStyle/>
        <a:p>
          <a:endParaRPr lang="en-US"/>
        </a:p>
      </dgm:t>
    </dgm:pt>
    <dgm:pt modelId="{7EBF0FBB-7EC1-4C76-A87E-985CED071FA5}" type="sibTrans" cxnId="{5B7DAB5A-80FB-4941-AC6A-96130947DBD8}">
      <dgm:prSet/>
      <dgm:spPr/>
      <dgm:t>
        <a:bodyPr/>
        <a:lstStyle/>
        <a:p>
          <a:endParaRPr lang="en-US"/>
        </a:p>
      </dgm:t>
    </dgm:pt>
    <dgm:pt modelId="{1F555EA0-5457-4AA7-84B5-4DF876158E12}" type="pres">
      <dgm:prSet presAssocID="{BA0CDEF3-2F65-4232-97C7-0F26F9D3FFDF}" presName="hierChild1" presStyleCnt="0">
        <dgm:presLayoutVars>
          <dgm:chPref val="1"/>
          <dgm:dir/>
          <dgm:animOne val="branch"/>
          <dgm:animLvl val="lvl"/>
          <dgm:resizeHandles/>
        </dgm:presLayoutVars>
      </dgm:prSet>
      <dgm:spPr/>
      <dgm:t>
        <a:bodyPr/>
        <a:lstStyle/>
        <a:p>
          <a:endParaRPr lang="en-US"/>
        </a:p>
      </dgm:t>
    </dgm:pt>
    <dgm:pt modelId="{086E9576-48A3-4B22-8BC3-90D238C3754E}" type="pres">
      <dgm:prSet presAssocID="{97CA1678-0493-4DEA-A451-077D7E065897}" presName="hierRoot1" presStyleCnt="0"/>
      <dgm:spPr/>
    </dgm:pt>
    <dgm:pt modelId="{8FDB5205-3B48-4386-AC61-44C29E92B841}" type="pres">
      <dgm:prSet presAssocID="{97CA1678-0493-4DEA-A451-077D7E065897}" presName="composite" presStyleCnt="0"/>
      <dgm:spPr/>
    </dgm:pt>
    <dgm:pt modelId="{7EEB4E5A-6CB7-4DC3-801B-3B045F8C4F32}" type="pres">
      <dgm:prSet presAssocID="{97CA1678-0493-4DEA-A451-077D7E065897}" presName="background" presStyleLbl="node0" presStyleIdx="0" presStyleCnt="1"/>
      <dgm:spPr/>
    </dgm:pt>
    <dgm:pt modelId="{98E280BE-8655-4AC7-A47B-7D18426D5EA2}" type="pres">
      <dgm:prSet presAssocID="{97CA1678-0493-4DEA-A451-077D7E065897}" presName="text" presStyleLbl="fgAcc0" presStyleIdx="0" presStyleCnt="1" custScaleX="1138325" custScaleY="394950" custLinFactY="-200000" custLinFactNeighborX="-23102" custLinFactNeighborY="-264994">
        <dgm:presLayoutVars>
          <dgm:chPref val="3"/>
        </dgm:presLayoutVars>
      </dgm:prSet>
      <dgm:spPr/>
      <dgm:t>
        <a:bodyPr/>
        <a:lstStyle/>
        <a:p>
          <a:endParaRPr lang="en-US"/>
        </a:p>
      </dgm:t>
    </dgm:pt>
    <dgm:pt modelId="{EE63EB0B-575E-4708-BE70-202ED82269FC}" type="pres">
      <dgm:prSet presAssocID="{97CA1678-0493-4DEA-A451-077D7E065897}" presName="hierChild2" presStyleCnt="0"/>
      <dgm:spPr/>
    </dgm:pt>
    <dgm:pt modelId="{66E57346-97CE-4489-A41E-5911F1955ADD}" type="pres">
      <dgm:prSet presAssocID="{37AD5A57-0295-4CF2-9ABE-3DE0D2A59F34}" presName="Name10" presStyleLbl="parChTrans1D2" presStyleIdx="0" presStyleCnt="2"/>
      <dgm:spPr/>
      <dgm:t>
        <a:bodyPr/>
        <a:lstStyle/>
        <a:p>
          <a:endParaRPr lang="en-US"/>
        </a:p>
      </dgm:t>
    </dgm:pt>
    <dgm:pt modelId="{58A1BEBC-7ED8-4692-8753-F8AD8753AC6A}" type="pres">
      <dgm:prSet presAssocID="{67889881-AA24-4669-85A7-0BFCD5CDD590}" presName="hierRoot2" presStyleCnt="0"/>
      <dgm:spPr/>
    </dgm:pt>
    <dgm:pt modelId="{00169B37-D1E8-41D4-B09B-F525660DDDCD}" type="pres">
      <dgm:prSet presAssocID="{67889881-AA24-4669-85A7-0BFCD5CDD590}" presName="composite2" presStyleCnt="0"/>
      <dgm:spPr/>
    </dgm:pt>
    <dgm:pt modelId="{45D1C07A-EA6C-4B6C-A25B-628ECE21ADAE}" type="pres">
      <dgm:prSet presAssocID="{67889881-AA24-4669-85A7-0BFCD5CDD590}" presName="background2" presStyleLbl="node2" presStyleIdx="0" presStyleCnt="2"/>
      <dgm:spPr/>
    </dgm:pt>
    <dgm:pt modelId="{E8BC2DE8-C551-419E-96FE-F5CA8D4BA261}" type="pres">
      <dgm:prSet presAssocID="{67889881-AA24-4669-85A7-0BFCD5CDD590}" presName="text2" presStyleLbl="fgAcc2" presStyleIdx="0" presStyleCnt="2" custScaleX="372962" custScaleY="142771" custLinFactY="-100000" custLinFactNeighborX="-15250" custLinFactNeighborY="-182124">
        <dgm:presLayoutVars>
          <dgm:chPref val="3"/>
        </dgm:presLayoutVars>
      </dgm:prSet>
      <dgm:spPr/>
      <dgm:t>
        <a:bodyPr/>
        <a:lstStyle/>
        <a:p>
          <a:endParaRPr lang="en-US"/>
        </a:p>
      </dgm:t>
    </dgm:pt>
    <dgm:pt modelId="{5D600CC5-7F81-4849-8797-555DFAE91389}" type="pres">
      <dgm:prSet presAssocID="{67889881-AA24-4669-85A7-0BFCD5CDD590}" presName="hierChild3" presStyleCnt="0"/>
      <dgm:spPr/>
    </dgm:pt>
    <dgm:pt modelId="{7C9AED6F-10A8-4C93-818A-0648F9B75981}" type="pres">
      <dgm:prSet presAssocID="{9F8F5D32-C65C-4046-B0C0-154CE0217E89}" presName="Name17" presStyleLbl="parChTrans1D3" presStyleIdx="0" presStyleCnt="11"/>
      <dgm:spPr/>
      <dgm:t>
        <a:bodyPr/>
        <a:lstStyle/>
        <a:p>
          <a:endParaRPr lang="en-US"/>
        </a:p>
      </dgm:t>
    </dgm:pt>
    <dgm:pt modelId="{CBF8FA39-9729-4C40-936A-1FDC0185FF80}" type="pres">
      <dgm:prSet presAssocID="{C4E5891A-08D6-458A-82FC-FCF22103A1EC}" presName="hierRoot3" presStyleCnt="0"/>
      <dgm:spPr/>
    </dgm:pt>
    <dgm:pt modelId="{16C1B22A-B948-41EC-89BF-7BFCD0B95A5F}" type="pres">
      <dgm:prSet presAssocID="{C4E5891A-08D6-458A-82FC-FCF22103A1EC}" presName="composite3" presStyleCnt="0"/>
      <dgm:spPr/>
    </dgm:pt>
    <dgm:pt modelId="{6ED6FB62-FB4E-4D7B-AA74-CBEDB8D572E3}" type="pres">
      <dgm:prSet presAssocID="{C4E5891A-08D6-458A-82FC-FCF22103A1EC}" presName="background3" presStyleLbl="node3" presStyleIdx="0" presStyleCnt="11"/>
      <dgm:spPr/>
    </dgm:pt>
    <dgm:pt modelId="{6304A555-9AEB-4D29-B949-0F5382C92AC4}" type="pres">
      <dgm:prSet presAssocID="{C4E5891A-08D6-458A-82FC-FCF22103A1EC}" presName="text3" presStyleLbl="fgAcc3" presStyleIdx="0" presStyleCnt="11" custScaleX="159444" custScaleY="307746" custLinFactY="121703" custLinFactNeighborX="2789" custLinFactNeighborY="200000">
        <dgm:presLayoutVars>
          <dgm:chPref val="3"/>
        </dgm:presLayoutVars>
      </dgm:prSet>
      <dgm:spPr/>
      <dgm:t>
        <a:bodyPr/>
        <a:lstStyle/>
        <a:p>
          <a:endParaRPr lang="en-US"/>
        </a:p>
      </dgm:t>
    </dgm:pt>
    <dgm:pt modelId="{8BCF420F-E835-4699-8F97-91FD1FBDF8FA}" type="pres">
      <dgm:prSet presAssocID="{C4E5891A-08D6-458A-82FC-FCF22103A1EC}" presName="hierChild4" presStyleCnt="0"/>
      <dgm:spPr/>
    </dgm:pt>
    <dgm:pt modelId="{823C2F8D-5709-44AE-B478-1FF790C7A8E7}" type="pres">
      <dgm:prSet presAssocID="{D8A7EE15-86CD-44EE-90D3-BB1B08D907A6}" presName="Name17" presStyleLbl="parChTrans1D3" presStyleIdx="1" presStyleCnt="11"/>
      <dgm:spPr/>
      <dgm:t>
        <a:bodyPr/>
        <a:lstStyle/>
        <a:p>
          <a:endParaRPr lang="en-US"/>
        </a:p>
      </dgm:t>
    </dgm:pt>
    <dgm:pt modelId="{1E0D17D1-FF2D-4247-98C6-265765903A0C}" type="pres">
      <dgm:prSet presAssocID="{EF3232D6-1288-4CC7-B46F-5EEC1A1BFB5F}" presName="hierRoot3" presStyleCnt="0"/>
      <dgm:spPr/>
    </dgm:pt>
    <dgm:pt modelId="{BAD0071D-C52E-401A-80F1-B763B707085C}" type="pres">
      <dgm:prSet presAssocID="{EF3232D6-1288-4CC7-B46F-5EEC1A1BFB5F}" presName="composite3" presStyleCnt="0"/>
      <dgm:spPr/>
    </dgm:pt>
    <dgm:pt modelId="{F969CF42-081A-4491-8FB3-E97481A5714E}" type="pres">
      <dgm:prSet presAssocID="{EF3232D6-1288-4CC7-B46F-5EEC1A1BFB5F}" presName="background3" presStyleLbl="node3" presStyleIdx="1" presStyleCnt="11"/>
      <dgm:spPr/>
    </dgm:pt>
    <dgm:pt modelId="{A60EF221-51D2-4FAA-8AF8-1C431F0C1007}" type="pres">
      <dgm:prSet presAssocID="{EF3232D6-1288-4CC7-B46F-5EEC1A1BFB5F}" presName="text3" presStyleLbl="fgAcc3" presStyleIdx="1" presStyleCnt="11" custScaleX="159444" custScaleY="308994" custLinFactY="121703" custLinFactNeighborX="2789" custLinFactNeighborY="200000">
        <dgm:presLayoutVars>
          <dgm:chPref val="3"/>
        </dgm:presLayoutVars>
      </dgm:prSet>
      <dgm:spPr/>
      <dgm:t>
        <a:bodyPr/>
        <a:lstStyle/>
        <a:p>
          <a:endParaRPr lang="en-US"/>
        </a:p>
      </dgm:t>
    </dgm:pt>
    <dgm:pt modelId="{C41CAB72-6450-44BE-8D35-8B112B18D6C9}" type="pres">
      <dgm:prSet presAssocID="{EF3232D6-1288-4CC7-B46F-5EEC1A1BFB5F}" presName="hierChild4" presStyleCnt="0"/>
      <dgm:spPr/>
    </dgm:pt>
    <dgm:pt modelId="{5ACFC20E-6B43-4478-BBDC-4E2494C95856}" type="pres">
      <dgm:prSet presAssocID="{FA47A5FD-BECF-438E-9F5C-A4D00DCD3F44}" presName="Name17" presStyleLbl="parChTrans1D3" presStyleIdx="2" presStyleCnt="11"/>
      <dgm:spPr/>
      <dgm:t>
        <a:bodyPr/>
        <a:lstStyle/>
        <a:p>
          <a:endParaRPr lang="en-US"/>
        </a:p>
      </dgm:t>
    </dgm:pt>
    <dgm:pt modelId="{0F6E656F-A24E-4CDB-A346-46647B966458}" type="pres">
      <dgm:prSet presAssocID="{5091DE9F-8950-4387-A658-9FAF17070D4C}" presName="hierRoot3" presStyleCnt="0"/>
      <dgm:spPr/>
    </dgm:pt>
    <dgm:pt modelId="{F8609377-642B-464D-99CD-ADF911EF4998}" type="pres">
      <dgm:prSet presAssocID="{5091DE9F-8950-4387-A658-9FAF17070D4C}" presName="composite3" presStyleCnt="0"/>
      <dgm:spPr/>
    </dgm:pt>
    <dgm:pt modelId="{09715744-CEB3-478B-B9CC-EF075AB67EA3}" type="pres">
      <dgm:prSet presAssocID="{5091DE9F-8950-4387-A658-9FAF17070D4C}" presName="background3" presStyleLbl="node3" presStyleIdx="2" presStyleCnt="11"/>
      <dgm:spPr/>
    </dgm:pt>
    <dgm:pt modelId="{700634F1-D0F1-4985-BACE-B70FBFECC03C}" type="pres">
      <dgm:prSet presAssocID="{5091DE9F-8950-4387-A658-9FAF17070D4C}" presName="text3" presStyleLbl="fgAcc3" presStyleIdx="2" presStyleCnt="11" custScaleX="159444" custScaleY="319843" custLinFactY="121703" custLinFactNeighborX="2789" custLinFactNeighborY="200000">
        <dgm:presLayoutVars>
          <dgm:chPref val="3"/>
        </dgm:presLayoutVars>
      </dgm:prSet>
      <dgm:spPr/>
      <dgm:t>
        <a:bodyPr/>
        <a:lstStyle/>
        <a:p>
          <a:endParaRPr lang="en-US"/>
        </a:p>
      </dgm:t>
    </dgm:pt>
    <dgm:pt modelId="{2FF49424-E24F-48F0-B935-65EF56C8786B}" type="pres">
      <dgm:prSet presAssocID="{5091DE9F-8950-4387-A658-9FAF17070D4C}" presName="hierChild4" presStyleCnt="0"/>
      <dgm:spPr/>
    </dgm:pt>
    <dgm:pt modelId="{EA6F1B90-A973-4EBD-8781-3B9F83A02540}" type="pres">
      <dgm:prSet presAssocID="{B79CA108-614C-4842-9369-959264DB94F3}" presName="Name17" presStyleLbl="parChTrans1D3" presStyleIdx="3" presStyleCnt="11"/>
      <dgm:spPr/>
      <dgm:t>
        <a:bodyPr/>
        <a:lstStyle/>
        <a:p>
          <a:endParaRPr lang="en-US"/>
        </a:p>
      </dgm:t>
    </dgm:pt>
    <dgm:pt modelId="{A6ECBBFE-7C65-4F7A-B2EF-D426E6AE2E77}" type="pres">
      <dgm:prSet presAssocID="{27BD2FF6-5AFA-4312-802C-EDFF32FE2437}" presName="hierRoot3" presStyleCnt="0"/>
      <dgm:spPr/>
    </dgm:pt>
    <dgm:pt modelId="{871300DA-5775-4560-96DC-B3804B98E646}" type="pres">
      <dgm:prSet presAssocID="{27BD2FF6-5AFA-4312-802C-EDFF32FE2437}" presName="composite3" presStyleCnt="0"/>
      <dgm:spPr/>
    </dgm:pt>
    <dgm:pt modelId="{E8F1B17C-BC57-4CA2-A387-EF5FF7D70838}" type="pres">
      <dgm:prSet presAssocID="{27BD2FF6-5AFA-4312-802C-EDFF32FE2437}" presName="background3" presStyleLbl="node3" presStyleIdx="3" presStyleCnt="11"/>
      <dgm:spPr/>
    </dgm:pt>
    <dgm:pt modelId="{AF4FB6AD-66F9-4EA2-A55F-BB25EEB15DF4}" type="pres">
      <dgm:prSet presAssocID="{27BD2FF6-5AFA-4312-802C-EDFF32FE2437}" presName="text3" presStyleLbl="fgAcc3" presStyleIdx="3" presStyleCnt="11" custScaleX="159444" custScaleY="329949" custLinFactY="121703" custLinFactNeighborX="2789" custLinFactNeighborY="200000">
        <dgm:presLayoutVars>
          <dgm:chPref val="3"/>
        </dgm:presLayoutVars>
      </dgm:prSet>
      <dgm:spPr/>
      <dgm:t>
        <a:bodyPr/>
        <a:lstStyle/>
        <a:p>
          <a:endParaRPr lang="en-US"/>
        </a:p>
      </dgm:t>
    </dgm:pt>
    <dgm:pt modelId="{7F3B6DA8-0B26-42A3-BDE2-723E00380904}" type="pres">
      <dgm:prSet presAssocID="{27BD2FF6-5AFA-4312-802C-EDFF32FE2437}" presName="hierChild4" presStyleCnt="0"/>
      <dgm:spPr/>
    </dgm:pt>
    <dgm:pt modelId="{AAE1AE12-EA63-46AE-AD59-6ACEC65806CE}" type="pres">
      <dgm:prSet presAssocID="{85C2498E-22B2-49A6-9B66-BE283EEF88D1}" presName="Name17" presStyleLbl="parChTrans1D3" presStyleIdx="4" presStyleCnt="11"/>
      <dgm:spPr/>
      <dgm:t>
        <a:bodyPr/>
        <a:lstStyle/>
        <a:p>
          <a:endParaRPr lang="en-US"/>
        </a:p>
      </dgm:t>
    </dgm:pt>
    <dgm:pt modelId="{5D9A1864-7961-4006-BBCD-EB480AED5256}" type="pres">
      <dgm:prSet presAssocID="{9F873D2F-B314-41DD-8860-70567D364713}" presName="hierRoot3" presStyleCnt="0"/>
      <dgm:spPr/>
    </dgm:pt>
    <dgm:pt modelId="{3DBF18BC-F84D-4D14-A83D-CBB90265ECF9}" type="pres">
      <dgm:prSet presAssocID="{9F873D2F-B314-41DD-8860-70567D364713}" presName="composite3" presStyleCnt="0"/>
      <dgm:spPr/>
    </dgm:pt>
    <dgm:pt modelId="{1C6AA531-CB0D-4041-8277-7C98884DB48C}" type="pres">
      <dgm:prSet presAssocID="{9F873D2F-B314-41DD-8860-70567D364713}" presName="background3" presStyleLbl="node3" presStyleIdx="4" presStyleCnt="11"/>
      <dgm:spPr/>
    </dgm:pt>
    <dgm:pt modelId="{A60B2A93-F74F-4943-AD6A-CFF3CDF0EBD9}" type="pres">
      <dgm:prSet presAssocID="{9F873D2F-B314-41DD-8860-70567D364713}" presName="text3" presStyleLbl="fgAcc3" presStyleIdx="4" presStyleCnt="11" custScaleX="159444" custScaleY="331738" custLinFactY="121703" custLinFactNeighborX="2789" custLinFactNeighborY="200000">
        <dgm:presLayoutVars>
          <dgm:chPref val="3"/>
        </dgm:presLayoutVars>
      </dgm:prSet>
      <dgm:spPr/>
      <dgm:t>
        <a:bodyPr/>
        <a:lstStyle/>
        <a:p>
          <a:endParaRPr lang="en-US"/>
        </a:p>
      </dgm:t>
    </dgm:pt>
    <dgm:pt modelId="{2D4BE614-62BD-43CE-A6A6-52CEF89C17DD}" type="pres">
      <dgm:prSet presAssocID="{9F873D2F-B314-41DD-8860-70567D364713}" presName="hierChild4" presStyleCnt="0"/>
      <dgm:spPr/>
    </dgm:pt>
    <dgm:pt modelId="{E41D9995-97B6-47A0-9AAF-5AF3B377BC47}" type="pres">
      <dgm:prSet presAssocID="{5EC3E99F-228E-4905-9485-9FA59DD11558}" presName="Name17" presStyleLbl="parChTrans1D3" presStyleIdx="5" presStyleCnt="11"/>
      <dgm:spPr/>
      <dgm:t>
        <a:bodyPr/>
        <a:lstStyle/>
        <a:p>
          <a:endParaRPr lang="en-US"/>
        </a:p>
      </dgm:t>
    </dgm:pt>
    <dgm:pt modelId="{CB865F56-DFA2-4F55-8866-82E6F02A4907}" type="pres">
      <dgm:prSet presAssocID="{4C929BD1-F1F7-40C6-A5A6-5BD8C6BC3EED}" presName="hierRoot3" presStyleCnt="0"/>
      <dgm:spPr/>
    </dgm:pt>
    <dgm:pt modelId="{9E0C1516-3450-4392-81A5-3F29C564306A}" type="pres">
      <dgm:prSet presAssocID="{4C929BD1-F1F7-40C6-A5A6-5BD8C6BC3EED}" presName="composite3" presStyleCnt="0"/>
      <dgm:spPr/>
    </dgm:pt>
    <dgm:pt modelId="{FAEA5907-9F6A-4ABB-9D5E-13795C38B5C5}" type="pres">
      <dgm:prSet presAssocID="{4C929BD1-F1F7-40C6-A5A6-5BD8C6BC3EED}" presName="background3" presStyleLbl="node3" presStyleIdx="5" presStyleCnt="11"/>
      <dgm:spPr/>
    </dgm:pt>
    <dgm:pt modelId="{EFA400FF-F037-4566-A2D5-2986E08DE978}" type="pres">
      <dgm:prSet presAssocID="{4C929BD1-F1F7-40C6-A5A6-5BD8C6BC3EED}" presName="text3" presStyleLbl="fgAcc3" presStyleIdx="5" presStyleCnt="11" custScaleX="199230" custScaleY="331386" custLinFactY="121703" custLinFactNeighborX="2789" custLinFactNeighborY="200000">
        <dgm:presLayoutVars>
          <dgm:chPref val="3"/>
        </dgm:presLayoutVars>
      </dgm:prSet>
      <dgm:spPr/>
      <dgm:t>
        <a:bodyPr/>
        <a:lstStyle/>
        <a:p>
          <a:endParaRPr lang="en-US"/>
        </a:p>
      </dgm:t>
    </dgm:pt>
    <dgm:pt modelId="{91D1B111-259E-4B4B-98A9-2809AA6807C2}" type="pres">
      <dgm:prSet presAssocID="{4C929BD1-F1F7-40C6-A5A6-5BD8C6BC3EED}" presName="hierChild4" presStyleCnt="0"/>
      <dgm:spPr/>
    </dgm:pt>
    <dgm:pt modelId="{F5E9867F-55AA-456E-9FD1-F6B30103E300}" type="pres">
      <dgm:prSet presAssocID="{0C341A42-D3C1-4E66-A256-AC2A761ADFA2}" presName="Name17" presStyleLbl="parChTrans1D3" presStyleIdx="6" presStyleCnt="11"/>
      <dgm:spPr/>
      <dgm:t>
        <a:bodyPr/>
        <a:lstStyle/>
        <a:p>
          <a:endParaRPr lang="en-US"/>
        </a:p>
      </dgm:t>
    </dgm:pt>
    <dgm:pt modelId="{1166B26D-F557-4867-BB84-4855E9D8B324}" type="pres">
      <dgm:prSet presAssocID="{9E4B1485-427C-4312-99BA-87A3D15B0059}" presName="hierRoot3" presStyleCnt="0"/>
      <dgm:spPr/>
    </dgm:pt>
    <dgm:pt modelId="{3EEDC7AF-0463-4DCF-AA13-99D78AFAA883}" type="pres">
      <dgm:prSet presAssocID="{9E4B1485-427C-4312-99BA-87A3D15B0059}" presName="composite3" presStyleCnt="0"/>
      <dgm:spPr/>
    </dgm:pt>
    <dgm:pt modelId="{6650C7DB-5656-4AC5-9DFC-6191BCFF8C93}" type="pres">
      <dgm:prSet presAssocID="{9E4B1485-427C-4312-99BA-87A3D15B0059}" presName="background3" presStyleLbl="node3" presStyleIdx="6" presStyleCnt="11"/>
      <dgm:spPr/>
    </dgm:pt>
    <dgm:pt modelId="{230DF637-E5A9-424D-8C76-03667AB62AEF}" type="pres">
      <dgm:prSet presAssocID="{9E4B1485-427C-4312-99BA-87A3D15B0059}" presName="text3" presStyleLbl="fgAcc3" presStyleIdx="6" presStyleCnt="11" custScaleX="159444" custScaleY="325555" custLinFactY="121703" custLinFactNeighborX="2789" custLinFactNeighborY="200000">
        <dgm:presLayoutVars>
          <dgm:chPref val="3"/>
        </dgm:presLayoutVars>
      </dgm:prSet>
      <dgm:spPr/>
      <dgm:t>
        <a:bodyPr/>
        <a:lstStyle/>
        <a:p>
          <a:endParaRPr lang="en-US"/>
        </a:p>
      </dgm:t>
    </dgm:pt>
    <dgm:pt modelId="{7BEFAF32-4D04-4F47-9009-BE97CCC90D90}" type="pres">
      <dgm:prSet presAssocID="{9E4B1485-427C-4312-99BA-87A3D15B0059}" presName="hierChild4" presStyleCnt="0"/>
      <dgm:spPr/>
    </dgm:pt>
    <dgm:pt modelId="{EA36186F-2E41-4958-B74F-92B8A4F300BC}" type="pres">
      <dgm:prSet presAssocID="{5A811E10-5B6D-4C78-A5E0-BE1D45EE9E47}" presName="Name23" presStyleLbl="parChTrans1D4" presStyleIdx="0" presStyleCnt="5"/>
      <dgm:spPr/>
      <dgm:t>
        <a:bodyPr/>
        <a:lstStyle/>
        <a:p>
          <a:endParaRPr lang="en-US"/>
        </a:p>
      </dgm:t>
    </dgm:pt>
    <dgm:pt modelId="{ED566A94-953E-49CE-A45D-3BD854B30D5E}" type="pres">
      <dgm:prSet presAssocID="{077294E2-47B9-4405-A93D-6CA7C0A99762}" presName="hierRoot4" presStyleCnt="0"/>
      <dgm:spPr/>
    </dgm:pt>
    <dgm:pt modelId="{1F44214B-4FDB-446A-8B83-ACE93EAE5E46}" type="pres">
      <dgm:prSet presAssocID="{077294E2-47B9-4405-A93D-6CA7C0A99762}" presName="composite4" presStyleCnt="0"/>
      <dgm:spPr/>
    </dgm:pt>
    <dgm:pt modelId="{BAEAD520-266A-456D-B583-21DFD25EA742}" type="pres">
      <dgm:prSet presAssocID="{077294E2-47B9-4405-A93D-6CA7C0A99762}" presName="background4" presStyleLbl="node4" presStyleIdx="0" presStyleCnt="5"/>
      <dgm:spPr/>
    </dgm:pt>
    <dgm:pt modelId="{17DCC295-F8D4-46C7-A084-743BA4FF16B9}" type="pres">
      <dgm:prSet presAssocID="{077294E2-47B9-4405-A93D-6CA7C0A99762}" presName="text4" presStyleLbl="fgAcc4" presStyleIdx="0" presStyleCnt="5" custScaleX="182544" custScaleY="252417" custLinFactX="118901" custLinFactY="286259" custLinFactNeighborX="200000" custLinFactNeighborY="300000">
        <dgm:presLayoutVars>
          <dgm:chPref val="3"/>
        </dgm:presLayoutVars>
      </dgm:prSet>
      <dgm:spPr/>
      <dgm:t>
        <a:bodyPr/>
        <a:lstStyle/>
        <a:p>
          <a:endParaRPr lang="en-US"/>
        </a:p>
      </dgm:t>
    </dgm:pt>
    <dgm:pt modelId="{18165FDA-814D-49D1-BB42-7D15CD4D457F}" type="pres">
      <dgm:prSet presAssocID="{077294E2-47B9-4405-A93D-6CA7C0A99762}" presName="hierChild5" presStyleCnt="0"/>
      <dgm:spPr/>
    </dgm:pt>
    <dgm:pt modelId="{0C0B9AED-3940-4B5E-BBF2-FBEE6C0F069B}" type="pres">
      <dgm:prSet presAssocID="{74C3AEAA-7CA2-42D0-963B-3467EE1A8303}" presName="Name23" presStyleLbl="parChTrans1D4" presStyleIdx="1" presStyleCnt="5"/>
      <dgm:spPr/>
      <dgm:t>
        <a:bodyPr/>
        <a:lstStyle/>
        <a:p>
          <a:endParaRPr lang="en-US"/>
        </a:p>
      </dgm:t>
    </dgm:pt>
    <dgm:pt modelId="{9E3BE5C5-1660-4104-A19F-0BE4A65FBD00}" type="pres">
      <dgm:prSet presAssocID="{7E62291A-372C-4CE1-8AC2-E6DA989B0971}" presName="hierRoot4" presStyleCnt="0"/>
      <dgm:spPr/>
    </dgm:pt>
    <dgm:pt modelId="{B1315455-1DD9-47C7-AAA3-40C0357D9E78}" type="pres">
      <dgm:prSet presAssocID="{7E62291A-372C-4CE1-8AC2-E6DA989B0971}" presName="composite4" presStyleCnt="0"/>
      <dgm:spPr/>
    </dgm:pt>
    <dgm:pt modelId="{343661AB-8934-44EF-811B-68DA7D12340E}" type="pres">
      <dgm:prSet presAssocID="{7E62291A-372C-4CE1-8AC2-E6DA989B0971}" presName="background4" presStyleLbl="node4" presStyleIdx="1" presStyleCnt="5"/>
      <dgm:spPr/>
    </dgm:pt>
    <dgm:pt modelId="{D4589A26-8533-42AC-9612-A37A11646587}" type="pres">
      <dgm:prSet presAssocID="{7E62291A-372C-4CE1-8AC2-E6DA989B0971}" presName="text4" presStyleLbl="fgAcc4" presStyleIdx="1" presStyleCnt="5" custScaleX="185563" custScaleY="242739" custLinFactX="-200000" custLinFactY="287257" custLinFactNeighborX="-209469" custLinFactNeighborY="300000">
        <dgm:presLayoutVars>
          <dgm:chPref val="3"/>
        </dgm:presLayoutVars>
      </dgm:prSet>
      <dgm:spPr/>
      <dgm:t>
        <a:bodyPr/>
        <a:lstStyle/>
        <a:p>
          <a:endParaRPr lang="en-US"/>
        </a:p>
      </dgm:t>
    </dgm:pt>
    <dgm:pt modelId="{8DD30BC9-3AAC-44A2-A9CB-8868B8E505F6}" type="pres">
      <dgm:prSet presAssocID="{7E62291A-372C-4CE1-8AC2-E6DA989B0971}" presName="hierChild5" presStyleCnt="0"/>
      <dgm:spPr/>
    </dgm:pt>
    <dgm:pt modelId="{8768E408-AA13-46F8-B1A9-A71E78463155}" type="pres">
      <dgm:prSet presAssocID="{50E8F6C7-46B0-4568-BD5B-89F023B61255}" presName="Name23" presStyleLbl="parChTrans1D4" presStyleIdx="2" presStyleCnt="5"/>
      <dgm:spPr/>
      <dgm:t>
        <a:bodyPr/>
        <a:lstStyle/>
        <a:p>
          <a:endParaRPr lang="en-US"/>
        </a:p>
      </dgm:t>
    </dgm:pt>
    <dgm:pt modelId="{4D6636F6-B3C8-4278-8EBD-8801F6059903}" type="pres">
      <dgm:prSet presAssocID="{E80D4CAE-09A6-4965-8926-36D8A57D6C27}" presName="hierRoot4" presStyleCnt="0"/>
      <dgm:spPr/>
    </dgm:pt>
    <dgm:pt modelId="{4CF18571-4692-4C4E-8A27-59A2262EE5A0}" type="pres">
      <dgm:prSet presAssocID="{E80D4CAE-09A6-4965-8926-36D8A57D6C27}" presName="composite4" presStyleCnt="0"/>
      <dgm:spPr/>
    </dgm:pt>
    <dgm:pt modelId="{A6371D24-80E1-4FFF-A4F1-84208C58CCD7}" type="pres">
      <dgm:prSet presAssocID="{E80D4CAE-09A6-4965-8926-36D8A57D6C27}" presName="background4" presStyleLbl="node4" presStyleIdx="2" presStyleCnt="5"/>
      <dgm:spPr/>
    </dgm:pt>
    <dgm:pt modelId="{E5BE72CF-786F-4CC1-BF19-A4F27F041B88}" type="pres">
      <dgm:prSet presAssocID="{E80D4CAE-09A6-4965-8926-36D8A57D6C27}" presName="text4" presStyleLbl="fgAcc4" presStyleIdx="2" presStyleCnt="5" custScaleX="188939" custScaleY="237061" custLinFactX="-155847" custLinFactY="287258" custLinFactNeighborX="-200000" custLinFactNeighborY="300000">
        <dgm:presLayoutVars>
          <dgm:chPref val="3"/>
        </dgm:presLayoutVars>
      </dgm:prSet>
      <dgm:spPr/>
      <dgm:t>
        <a:bodyPr/>
        <a:lstStyle/>
        <a:p>
          <a:endParaRPr lang="en-US"/>
        </a:p>
      </dgm:t>
    </dgm:pt>
    <dgm:pt modelId="{20B2ABCA-D096-4E20-B7A6-2E14A173EB1A}" type="pres">
      <dgm:prSet presAssocID="{E80D4CAE-09A6-4965-8926-36D8A57D6C27}" presName="hierChild5" presStyleCnt="0"/>
      <dgm:spPr/>
    </dgm:pt>
    <dgm:pt modelId="{5284058C-AA4C-474B-8210-9F8B303DB625}" type="pres">
      <dgm:prSet presAssocID="{594EA0D8-1FAC-4FCA-B8F7-DE2097AE258D}" presName="Name23" presStyleLbl="parChTrans1D4" presStyleIdx="3" presStyleCnt="5"/>
      <dgm:spPr/>
      <dgm:t>
        <a:bodyPr/>
        <a:lstStyle/>
        <a:p>
          <a:endParaRPr lang="en-US"/>
        </a:p>
      </dgm:t>
    </dgm:pt>
    <dgm:pt modelId="{9ACEBECD-5E88-4D19-91EB-09C580A71D2C}" type="pres">
      <dgm:prSet presAssocID="{C2D52374-6210-4E60-A327-77E767210F7C}" presName="hierRoot4" presStyleCnt="0"/>
      <dgm:spPr/>
    </dgm:pt>
    <dgm:pt modelId="{3F5DEB34-0855-439A-8CCB-47E6C9EE83CD}" type="pres">
      <dgm:prSet presAssocID="{C2D52374-6210-4E60-A327-77E767210F7C}" presName="composite4" presStyleCnt="0"/>
      <dgm:spPr/>
    </dgm:pt>
    <dgm:pt modelId="{BD38E186-364F-4B03-AAA3-AC3A55E825C1}" type="pres">
      <dgm:prSet presAssocID="{C2D52374-6210-4E60-A327-77E767210F7C}" presName="background4" presStyleLbl="node4" presStyleIdx="3" presStyleCnt="5"/>
      <dgm:spPr/>
    </dgm:pt>
    <dgm:pt modelId="{7F399AF4-4CE1-40AF-A0E9-1EDD326391A1}" type="pres">
      <dgm:prSet presAssocID="{C2D52374-6210-4E60-A327-77E767210F7C}" presName="text4" presStyleLbl="fgAcc4" presStyleIdx="3" presStyleCnt="5" custScaleX="181754" custScaleY="237058" custLinFactY="286259" custLinFactNeighborX="-45001" custLinFactNeighborY="300000">
        <dgm:presLayoutVars>
          <dgm:chPref val="3"/>
        </dgm:presLayoutVars>
      </dgm:prSet>
      <dgm:spPr/>
      <dgm:t>
        <a:bodyPr/>
        <a:lstStyle/>
        <a:p>
          <a:endParaRPr lang="en-US"/>
        </a:p>
      </dgm:t>
    </dgm:pt>
    <dgm:pt modelId="{1B2636C2-91A9-43FF-89E6-3C2F5B0C63AB}" type="pres">
      <dgm:prSet presAssocID="{C2D52374-6210-4E60-A327-77E767210F7C}" presName="hierChild5" presStyleCnt="0"/>
      <dgm:spPr/>
    </dgm:pt>
    <dgm:pt modelId="{8674F1B3-A5CD-49D8-87E0-4140222CA6B7}" type="pres">
      <dgm:prSet presAssocID="{ED7B89E5-5C77-4720-8BA9-A7639023A3A7}" presName="Name23" presStyleLbl="parChTrans1D4" presStyleIdx="4" presStyleCnt="5"/>
      <dgm:spPr/>
      <dgm:t>
        <a:bodyPr/>
        <a:lstStyle/>
        <a:p>
          <a:endParaRPr lang="en-US"/>
        </a:p>
      </dgm:t>
    </dgm:pt>
    <dgm:pt modelId="{6ADDD1BF-4579-4C20-9291-3D54425B698A}" type="pres">
      <dgm:prSet presAssocID="{89A1BA2E-C25F-4696-ABB2-8BD7DE14942D}" presName="hierRoot4" presStyleCnt="0"/>
      <dgm:spPr/>
    </dgm:pt>
    <dgm:pt modelId="{2CA282F8-EF95-41CE-89A8-F8C356E6300F}" type="pres">
      <dgm:prSet presAssocID="{89A1BA2E-C25F-4696-ABB2-8BD7DE14942D}" presName="composite4" presStyleCnt="0"/>
      <dgm:spPr/>
    </dgm:pt>
    <dgm:pt modelId="{45B4D4F2-219F-4A19-BA2E-5FF3A6C9F0F7}" type="pres">
      <dgm:prSet presAssocID="{89A1BA2E-C25F-4696-ABB2-8BD7DE14942D}" presName="background4" presStyleLbl="node4" presStyleIdx="4" presStyleCnt="5"/>
      <dgm:spPr/>
    </dgm:pt>
    <dgm:pt modelId="{9261CE29-A29F-419C-B2E1-32B40C170C1C}" type="pres">
      <dgm:prSet presAssocID="{89A1BA2E-C25F-4696-ABB2-8BD7DE14942D}" presName="text4" presStyleLbl="fgAcc4" presStyleIdx="4" presStyleCnt="5" custScaleX="181124" custScaleY="246517" custLinFactY="281531" custLinFactNeighborX="27020" custLinFactNeighborY="300000">
        <dgm:presLayoutVars>
          <dgm:chPref val="3"/>
        </dgm:presLayoutVars>
      </dgm:prSet>
      <dgm:spPr/>
      <dgm:t>
        <a:bodyPr/>
        <a:lstStyle/>
        <a:p>
          <a:endParaRPr lang="en-US"/>
        </a:p>
      </dgm:t>
    </dgm:pt>
    <dgm:pt modelId="{A6583F2C-49C3-4718-BF09-EE899DB73222}" type="pres">
      <dgm:prSet presAssocID="{89A1BA2E-C25F-4696-ABB2-8BD7DE14942D}" presName="hierChild5" presStyleCnt="0"/>
      <dgm:spPr/>
    </dgm:pt>
    <dgm:pt modelId="{5F723605-A33B-4F7D-8D37-FBB200E1817C}" type="pres">
      <dgm:prSet presAssocID="{F54AE9D8-A2F0-422D-B887-440353245F8E}" presName="Name10" presStyleLbl="parChTrans1D2" presStyleIdx="1" presStyleCnt="2"/>
      <dgm:spPr/>
      <dgm:t>
        <a:bodyPr/>
        <a:lstStyle/>
        <a:p>
          <a:endParaRPr lang="en-US"/>
        </a:p>
      </dgm:t>
    </dgm:pt>
    <dgm:pt modelId="{95610686-4DC5-4641-8246-44FABA7917B7}" type="pres">
      <dgm:prSet presAssocID="{67BF7ED1-0160-45B0-ABE1-CFDB8AC361CE}" presName="hierRoot2" presStyleCnt="0"/>
      <dgm:spPr/>
    </dgm:pt>
    <dgm:pt modelId="{F2B35D1A-171E-496D-8354-9B34E324748F}" type="pres">
      <dgm:prSet presAssocID="{67BF7ED1-0160-45B0-ABE1-CFDB8AC361CE}" presName="composite2" presStyleCnt="0"/>
      <dgm:spPr/>
    </dgm:pt>
    <dgm:pt modelId="{0DC2C3A3-338D-481C-A470-A8A1B943B6DC}" type="pres">
      <dgm:prSet presAssocID="{67BF7ED1-0160-45B0-ABE1-CFDB8AC361CE}" presName="background2" presStyleLbl="node2" presStyleIdx="1" presStyleCnt="2"/>
      <dgm:spPr/>
    </dgm:pt>
    <dgm:pt modelId="{FDC64B15-175A-43BE-9EC1-ECFEFAE086CF}" type="pres">
      <dgm:prSet presAssocID="{67BF7ED1-0160-45B0-ABE1-CFDB8AC361CE}" presName="text2" presStyleLbl="fgAcc2" presStyleIdx="1" presStyleCnt="2" custScaleX="359145" custScaleY="152534" custLinFactY="-100000" custLinFactNeighborX="-15250" custLinFactNeighborY="-182124">
        <dgm:presLayoutVars>
          <dgm:chPref val="3"/>
        </dgm:presLayoutVars>
      </dgm:prSet>
      <dgm:spPr/>
      <dgm:t>
        <a:bodyPr/>
        <a:lstStyle/>
        <a:p>
          <a:endParaRPr lang="en-US"/>
        </a:p>
      </dgm:t>
    </dgm:pt>
    <dgm:pt modelId="{5B81A5F4-58EF-495A-B9D0-5536B29BE218}" type="pres">
      <dgm:prSet presAssocID="{67BF7ED1-0160-45B0-ABE1-CFDB8AC361CE}" presName="hierChild3" presStyleCnt="0"/>
      <dgm:spPr/>
    </dgm:pt>
    <dgm:pt modelId="{0D7474A7-773B-4D17-8925-2E45EE947D7C}" type="pres">
      <dgm:prSet presAssocID="{209A5262-EDBB-4028-B327-DA9BB778F754}" presName="Name17" presStyleLbl="parChTrans1D3" presStyleIdx="7" presStyleCnt="11"/>
      <dgm:spPr/>
      <dgm:t>
        <a:bodyPr/>
        <a:lstStyle/>
        <a:p>
          <a:endParaRPr lang="en-US"/>
        </a:p>
      </dgm:t>
    </dgm:pt>
    <dgm:pt modelId="{7EA4709E-70F0-46E1-B613-349D00FDEF4F}" type="pres">
      <dgm:prSet presAssocID="{58C961A4-59CF-4C23-BEEA-C7FE4D6EF5F7}" presName="hierRoot3" presStyleCnt="0"/>
      <dgm:spPr/>
    </dgm:pt>
    <dgm:pt modelId="{FD7F40AA-7341-482C-8506-9C3A3EBF836C}" type="pres">
      <dgm:prSet presAssocID="{58C961A4-59CF-4C23-BEEA-C7FE4D6EF5F7}" presName="composite3" presStyleCnt="0"/>
      <dgm:spPr/>
    </dgm:pt>
    <dgm:pt modelId="{FABBE1ED-64C4-47AC-B4EA-A3352CFC66F6}" type="pres">
      <dgm:prSet presAssocID="{58C961A4-59CF-4C23-BEEA-C7FE4D6EF5F7}" presName="background3" presStyleLbl="node3" presStyleIdx="7" presStyleCnt="11"/>
      <dgm:spPr/>
    </dgm:pt>
    <dgm:pt modelId="{03150A5F-124E-4126-9BD3-95DDDE7E3410}" type="pres">
      <dgm:prSet presAssocID="{58C961A4-59CF-4C23-BEEA-C7FE4D6EF5F7}" presName="text3" presStyleLbl="fgAcc3" presStyleIdx="7" presStyleCnt="11" custScaleX="204894" custScaleY="300249" custLinFactY="-45713" custLinFactNeighborX="10154" custLinFactNeighborY="-100000">
        <dgm:presLayoutVars>
          <dgm:chPref val="3"/>
        </dgm:presLayoutVars>
      </dgm:prSet>
      <dgm:spPr/>
      <dgm:t>
        <a:bodyPr/>
        <a:lstStyle/>
        <a:p>
          <a:endParaRPr lang="en-US"/>
        </a:p>
      </dgm:t>
    </dgm:pt>
    <dgm:pt modelId="{63744DE6-4CC8-4EFB-B3B6-C58BA21D71ED}" type="pres">
      <dgm:prSet presAssocID="{58C961A4-59CF-4C23-BEEA-C7FE4D6EF5F7}" presName="hierChild4" presStyleCnt="0"/>
      <dgm:spPr/>
    </dgm:pt>
    <dgm:pt modelId="{96247685-D6C3-4E4D-8E4D-B17FB691C063}" type="pres">
      <dgm:prSet presAssocID="{0FF829E0-5B46-4CF3-BBF7-9C13FA56D194}" presName="Name17" presStyleLbl="parChTrans1D3" presStyleIdx="8" presStyleCnt="11"/>
      <dgm:spPr/>
      <dgm:t>
        <a:bodyPr/>
        <a:lstStyle/>
        <a:p>
          <a:endParaRPr lang="en-US"/>
        </a:p>
      </dgm:t>
    </dgm:pt>
    <dgm:pt modelId="{9A5AB792-2F3F-422A-8158-59E7ADE1CD9B}" type="pres">
      <dgm:prSet presAssocID="{DCF40254-7BE2-4F36-9DCB-C6023610A82F}" presName="hierRoot3" presStyleCnt="0"/>
      <dgm:spPr/>
    </dgm:pt>
    <dgm:pt modelId="{E7C06ECD-BEF1-462E-9B3D-FE39891D08B7}" type="pres">
      <dgm:prSet presAssocID="{DCF40254-7BE2-4F36-9DCB-C6023610A82F}" presName="composite3" presStyleCnt="0"/>
      <dgm:spPr/>
    </dgm:pt>
    <dgm:pt modelId="{EA27992E-147C-492C-878C-FBD1CEA26018}" type="pres">
      <dgm:prSet presAssocID="{DCF40254-7BE2-4F36-9DCB-C6023610A82F}" presName="background3" presStyleLbl="node3" presStyleIdx="8" presStyleCnt="11"/>
      <dgm:spPr/>
    </dgm:pt>
    <dgm:pt modelId="{E62F5AC4-2521-417D-84D0-02C80772D0D9}" type="pres">
      <dgm:prSet presAssocID="{DCF40254-7BE2-4F36-9DCB-C6023610A82F}" presName="text3" presStyleLbl="fgAcc3" presStyleIdx="8" presStyleCnt="11" custScaleX="204894" custScaleY="300249" custLinFactY="-45713" custLinFactNeighborX="10154" custLinFactNeighborY="-100000">
        <dgm:presLayoutVars>
          <dgm:chPref val="3"/>
        </dgm:presLayoutVars>
      </dgm:prSet>
      <dgm:spPr/>
      <dgm:t>
        <a:bodyPr/>
        <a:lstStyle/>
        <a:p>
          <a:endParaRPr lang="en-US"/>
        </a:p>
      </dgm:t>
    </dgm:pt>
    <dgm:pt modelId="{97738335-86FE-49A6-A70B-E9D67D6ACBCE}" type="pres">
      <dgm:prSet presAssocID="{DCF40254-7BE2-4F36-9DCB-C6023610A82F}" presName="hierChild4" presStyleCnt="0"/>
      <dgm:spPr/>
    </dgm:pt>
    <dgm:pt modelId="{ADBC83EC-B70D-41E9-A0D3-FEF663161445}" type="pres">
      <dgm:prSet presAssocID="{D4B32A50-5313-4C43-91E7-E1629062BAAE}" presName="Name17" presStyleLbl="parChTrans1D3" presStyleIdx="9" presStyleCnt="11"/>
      <dgm:spPr/>
      <dgm:t>
        <a:bodyPr/>
        <a:lstStyle/>
        <a:p>
          <a:endParaRPr lang="en-US"/>
        </a:p>
      </dgm:t>
    </dgm:pt>
    <dgm:pt modelId="{C1F2F5F6-A289-4168-BAC1-3D25E791FC1F}" type="pres">
      <dgm:prSet presAssocID="{B279A619-57FC-4D16-A213-2119664E7158}" presName="hierRoot3" presStyleCnt="0"/>
      <dgm:spPr/>
    </dgm:pt>
    <dgm:pt modelId="{9930AD1C-94C1-4525-B364-6E4E9B05625D}" type="pres">
      <dgm:prSet presAssocID="{B279A619-57FC-4D16-A213-2119664E7158}" presName="composite3" presStyleCnt="0"/>
      <dgm:spPr/>
    </dgm:pt>
    <dgm:pt modelId="{5BE29304-23DB-4FC6-9AD0-708F93D71CFF}" type="pres">
      <dgm:prSet presAssocID="{B279A619-57FC-4D16-A213-2119664E7158}" presName="background3" presStyleLbl="node3" presStyleIdx="9" presStyleCnt="11"/>
      <dgm:spPr/>
    </dgm:pt>
    <dgm:pt modelId="{4C47EF59-6862-4963-861D-0A35D25168EC}" type="pres">
      <dgm:prSet presAssocID="{B279A619-57FC-4D16-A213-2119664E7158}" presName="text3" presStyleLbl="fgAcc3" presStyleIdx="9" presStyleCnt="11" custScaleX="204894" custScaleY="322430" custLinFactY="-45713" custLinFactNeighborX="10154" custLinFactNeighborY="-100000">
        <dgm:presLayoutVars>
          <dgm:chPref val="3"/>
        </dgm:presLayoutVars>
      </dgm:prSet>
      <dgm:spPr/>
      <dgm:t>
        <a:bodyPr/>
        <a:lstStyle/>
        <a:p>
          <a:endParaRPr lang="en-US"/>
        </a:p>
      </dgm:t>
    </dgm:pt>
    <dgm:pt modelId="{55B4969D-0ADA-4476-9495-351F523F0B1F}" type="pres">
      <dgm:prSet presAssocID="{B279A619-57FC-4D16-A213-2119664E7158}" presName="hierChild4" presStyleCnt="0"/>
      <dgm:spPr/>
    </dgm:pt>
    <dgm:pt modelId="{5578FADE-3520-49BF-B22D-AB8B8E3B373B}" type="pres">
      <dgm:prSet presAssocID="{944225E0-44CE-4831-917B-F2D1352A6D6B}" presName="Name17" presStyleLbl="parChTrans1D3" presStyleIdx="10" presStyleCnt="11"/>
      <dgm:spPr/>
      <dgm:t>
        <a:bodyPr/>
        <a:lstStyle/>
        <a:p>
          <a:endParaRPr lang="en-US"/>
        </a:p>
      </dgm:t>
    </dgm:pt>
    <dgm:pt modelId="{22A07F19-33B2-428E-A063-E9973309457B}" type="pres">
      <dgm:prSet presAssocID="{47510FF1-2F90-4955-AE47-068C68803773}" presName="hierRoot3" presStyleCnt="0"/>
      <dgm:spPr/>
    </dgm:pt>
    <dgm:pt modelId="{D3A06965-C838-45B6-999C-B931DE8560D6}" type="pres">
      <dgm:prSet presAssocID="{47510FF1-2F90-4955-AE47-068C68803773}" presName="composite3" presStyleCnt="0"/>
      <dgm:spPr/>
    </dgm:pt>
    <dgm:pt modelId="{75C59E9D-DB00-4996-AFD7-14FC6DA95E55}" type="pres">
      <dgm:prSet presAssocID="{47510FF1-2F90-4955-AE47-068C68803773}" presName="background3" presStyleLbl="node3" presStyleIdx="10" presStyleCnt="11"/>
      <dgm:spPr/>
    </dgm:pt>
    <dgm:pt modelId="{35EC1C3C-D714-4F00-99FD-34A65A096DC1}" type="pres">
      <dgm:prSet presAssocID="{47510FF1-2F90-4955-AE47-068C68803773}" presName="text3" presStyleLbl="fgAcc3" presStyleIdx="10" presStyleCnt="11" custScaleX="204894" custScaleY="284426" custLinFactY="-45713" custLinFactNeighborX="1172" custLinFactNeighborY="-100000">
        <dgm:presLayoutVars>
          <dgm:chPref val="3"/>
        </dgm:presLayoutVars>
      </dgm:prSet>
      <dgm:spPr/>
      <dgm:t>
        <a:bodyPr/>
        <a:lstStyle/>
        <a:p>
          <a:endParaRPr lang="en-US"/>
        </a:p>
      </dgm:t>
    </dgm:pt>
    <dgm:pt modelId="{E26C5B78-925A-4FFF-A367-3393CF8C76FA}" type="pres">
      <dgm:prSet presAssocID="{47510FF1-2F90-4955-AE47-068C68803773}" presName="hierChild4" presStyleCnt="0"/>
      <dgm:spPr/>
    </dgm:pt>
  </dgm:ptLst>
  <dgm:cxnLst>
    <dgm:cxn modelId="{3CFBDB77-6EE9-4D10-96A9-2BAB6FB12B92}" type="presOf" srcId="{4C929BD1-F1F7-40C6-A5A6-5BD8C6BC3EED}" destId="{EFA400FF-F037-4566-A2D5-2986E08DE978}" srcOrd="0" destOrd="0" presId="urn:microsoft.com/office/officeart/2005/8/layout/hierarchy1"/>
    <dgm:cxn modelId="{6AB2FC1A-2524-4196-9660-50EA636A74FB}" type="presOf" srcId="{C4E5891A-08D6-458A-82FC-FCF22103A1EC}" destId="{6304A555-9AEB-4D29-B949-0F5382C92AC4}" srcOrd="0" destOrd="0" presId="urn:microsoft.com/office/officeart/2005/8/layout/hierarchy1"/>
    <dgm:cxn modelId="{B3FA37D9-79A8-49F0-8E7C-A3E2AC578306}" type="presOf" srcId="{47510FF1-2F90-4955-AE47-068C68803773}" destId="{35EC1C3C-D714-4F00-99FD-34A65A096DC1}" srcOrd="0" destOrd="0" presId="urn:microsoft.com/office/officeart/2005/8/layout/hierarchy1"/>
    <dgm:cxn modelId="{E854B60D-E83A-4EA3-B4EF-875E98ADDA96}" srcId="{9E4B1485-427C-4312-99BA-87A3D15B0059}" destId="{077294E2-47B9-4405-A93D-6CA7C0A99762}" srcOrd="0" destOrd="0" parTransId="{5A811E10-5B6D-4C78-A5E0-BE1D45EE9E47}" sibTransId="{CBE974FC-2742-4649-8195-5ACF45577AA4}"/>
    <dgm:cxn modelId="{D2246CF5-412E-4064-B89D-B00460A6D97F}" srcId="{9E4B1485-427C-4312-99BA-87A3D15B0059}" destId="{89A1BA2E-C25F-4696-ABB2-8BD7DE14942D}" srcOrd="4" destOrd="0" parTransId="{ED7B89E5-5C77-4720-8BA9-A7639023A3A7}" sibTransId="{7B1BA693-1F78-4723-91E4-BB86329A09DE}"/>
    <dgm:cxn modelId="{6A5703AE-5412-45E9-9A3E-05431A7F0443}" type="presOf" srcId="{89A1BA2E-C25F-4696-ABB2-8BD7DE14942D}" destId="{9261CE29-A29F-419C-B2E1-32B40C170C1C}" srcOrd="0" destOrd="0" presId="urn:microsoft.com/office/officeart/2005/8/layout/hierarchy1"/>
    <dgm:cxn modelId="{ABBC75E8-268B-4BAF-BE04-E6AC17D00E0E}" type="presOf" srcId="{27BD2FF6-5AFA-4312-802C-EDFF32FE2437}" destId="{AF4FB6AD-66F9-4EA2-A55F-BB25EEB15DF4}" srcOrd="0" destOrd="0" presId="urn:microsoft.com/office/officeart/2005/8/layout/hierarchy1"/>
    <dgm:cxn modelId="{2DB1A3D8-7962-48BA-B76F-D2104411EF4E}" type="presOf" srcId="{50E8F6C7-46B0-4568-BD5B-89F023B61255}" destId="{8768E408-AA13-46F8-B1A9-A71E78463155}" srcOrd="0" destOrd="0" presId="urn:microsoft.com/office/officeart/2005/8/layout/hierarchy1"/>
    <dgm:cxn modelId="{789C15B7-7EEF-4A68-A20F-785860BC5859}" srcId="{BA0CDEF3-2F65-4232-97C7-0F26F9D3FFDF}" destId="{97CA1678-0493-4DEA-A451-077D7E065897}" srcOrd="0" destOrd="0" parTransId="{4595C3B5-DE37-4420-BAE1-75CEF3FE4D56}" sibTransId="{3D0EAA94-EAA0-4725-89F6-3EB2CA9A9357}"/>
    <dgm:cxn modelId="{6275EC83-611C-47A9-88E1-67EDB921E2BF}" type="presOf" srcId="{B79CA108-614C-4842-9369-959264DB94F3}" destId="{EA6F1B90-A973-4EBD-8781-3B9F83A02540}" srcOrd="0" destOrd="0" presId="urn:microsoft.com/office/officeart/2005/8/layout/hierarchy1"/>
    <dgm:cxn modelId="{0523A7BC-F5A9-450A-AE75-D7E0C95E7A2F}" srcId="{67BF7ED1-0160-45B0-ABE1-CFDB8AC361CE}" destId="{47510FF1-2F90-4955-AE47-068C68803773}" srcOrd="3" destOrd="0" parTransId="{944225E0-44CE-4831-917B-F2D1352A6D6B}" sibTransId="{1A8D5D6D-2D59-45FC-A7E2-439C0627CECD}"/>
    <dgm:cxn modelId="{60D8EF52-6514-498B-92A6-14CF303899C0}" type="presOf" srcId="{DCF40254-7BE2-4F36-9DCB-C6023610A82F}" destId="{E62F5AC4-2521-417D-84D0-02C80772D0D9}" srcOrd="0" destOrd="0" presId="urn:microsoft.com/office/officeart/2005/8/layout/hierarchy1"/>
    <dgm:cxn modelId="{DA02E407-B6D7-4365-B9FE-91C6BC902222}" type="presOf" srcId="{0C341A42-D3C1-4E66-A256-AC2A761ADFA2}" destId="{F5E9867F-55AA-456E-9FD1-F6B30103E300}" srcOrd="0" destOrd="0" presId="urn:microsoft.com/office/officeart/2005/8/layout/hierarchy1"/>
    <dgm:cxn modelId="{71BBC3A7-8653-4BE8-A8B1-E322E6EE6F65}" type="presOf" srcId="{58C961A4-59CF-4C23-BEEA-C7FE4D6EF5F7}" destId="{03150A5F-124E-4126-9BD3-95DDDE7E3410}" srcOrd="0" destOrd="0" presId="urn:microsoft.com/office/officeart/2005/8/layout/hierarchy1"/>
    <dgm:cxn modelId="{09862F83-A1F4-4582-BFAC-2C2C12BA5751}" type="presOf" srcId="{0FF829E0-5B46-4CF3-BBF7-9C13FA56D194}" destId="{96247685-D6C3-4E4D-8E4D-B17FB691C063}" srcOrd="0" destOrd="0" presId="urn:microsoft.com/office/officeart/2005/8/layout/hierarchy1"/>
    <dgm:cxn modelId="{316713A5-404D-4F30-B78C-4F69DBD44E51}" type="presOf" srcId="{E80D4CAE-09A6-4965-8926-36D8A57D6C27}" destId="{E5BE72CF-786F-4CC1-BF19-A4F27F041B88}" srcOrd="0" destOrd="0" presId="urn:microsoft.com/office/officeart/2005/8/layout/hierarchy1"/>
    <dgm:cxn modelId="{F80C28CA-CDFD-44D7-9323-C5AC4C561716}" srcId="{97CA1678-0493-4DEA-A451-077D7E065897}" destId="{67BF7ED1-0160-45B0-ABE1-CFDB8AC361CE}" srcOrd="1" destOrd="0" parTransId="{F54AE9D8-A2F0-422D-B887-440353245F8E}" sibTransId="{0504A951-3EBC-4607-95E0-729CAD605660}"/>
    <dgm:cxn modelId="{BA855918-9664-4612-AE3D-949CF22F5D82}" type="presOf" srcId="{5091DE9F-8950-4387-A658-9FAF17070D4C}" destId="{700634F1-D0F1-4985-BACE-B70FBFECC03C}" srcOrd="0" destOrd="0" presId="urn:microsoft.com/office/officeart/2005/8/layout/hierarchy1"/>
    <dgm:cxn modelId="{28DB4A7F-EC10-4081-BA72-C3696E9D3356}" srcId="{67889881-AA24-4669-85A7-0BFCD5CDD590}" destId="{C4E5891A-08D6-458A-82FC-FCF22103A1EC}" srcOrd="0" destOrd="0" parTransId="{9F8F5D32-C65C-4046-B0C0-154CE0217E89}" sibTransId="{3A92D2F2-260D-4C3A-968E-1BFABF28619B}"/>
    <dgm:cxn modelId="{6A92B49D-48AD-4009-85D3-975E7B9C48EF}" type="presOf" srcId="{BA0CDEF3-2F65-4232-97C7-0F26F9D3FFDF}" destId="{1F555EA0-5457-4AA7-84B5-4DF876158E12}" srcOrd="0" destOrd="0" presId="urn:microsoft.com/office/officeart/2005/8/layout/hierarchy1"/>
    <dgm:cxn modelId="{F432E4AF-EB15-42CD-8983-CB48D0A371DB}" srcId="{67889881-AA24-4669-85A7-0BFCD5CDD590}" destId="{4C929BD1-F1F7-40C6-A5A6-5BD8C6BC3EED}" srcOrd="5" destOrd="0" parTransId="{5EC3E99F-228E-4905-9485-9FA59DD11558}" sibTransId="{A61E37A3-AAB2-4D8B-AD99-1C9AEE24CD59}"/>
    <dgm:cxn modelId="{7F673A27-AC94-4FED-9811-12B85643A779}" type="presOf" srcId="{F54AE9D8-A2F0-422D-B887-440353245F8E}" destId="{5F723605-A33B-4F7D-8D37-FBB200E1817C}" srcOrd="0" destOrd="0" presId="urn:microsoft.com/office/officeart/2005/8/layout/hierarchy1"/>
    <dgm:cxn modelId="{2D24649B-D4A9-4725-87E4-B79620DAA075}" type="presOf" srcId="{209A5262-EDBB-4028-B327-DA9BB778F754}" destId="{0D7474A7-773B-4D17-8925-2E45EE947D7C}" srcOrd="0" destOrd="0" presId="urn:microsoft.com/office/officeart/2005/8/layout/hierarchy1"/>
    <dgm:cxn modelId="{CDB47E33-EE7E-448E-9AE9-53BDD9A183BE}" type="presOf" srcId="{FA47A5FD-BECF-438E-9F5C-A4D00DCD3F44}" destId="{5ACFC20E-6B43-4478-BBDC-4E2494C95856}" srcOrd="0" destOrd="0" presId="urn:microsoft.com/office/officeart/2005/8/layout/hierarchy1"/>
    <dgm:cxn modelId="{B10BF17C-DC9D-49FA-9F75-D4490CC7D18F}" srcId="{67889881-AA24-4669-85A7-0BFCD5CDD590}" destId="{27BD2FF6-5AFA-4312-802C-EDFF32FE2437}" srcOrd="3" destOrd="0" parTransId="{B79CA108-614C-4842-9369-959264DB94F3}" sibTransId="{EF04C39F-839D-42DD-A713-7B92EFC0C327}"/>
    <dgm:cxn modelId="{7B6B5E9A-BE28-407C-AA33-562367FE4C5F}" type="presOf" srcId="{67889881-AA24-4669-85A7-0BFCD5CDD590}" destId="{E8BC2DE8-C551-419E-96FE-F5CA8D4BA261}" srcOrd="0" destOrd="0" presId="urn:microsoft.com/office/officeart/2005/8/layout/hierarchy1"/>
    <dgm:cxn modelId="{998A6C60-9522-47EA-809B-C21F2DE58601}" type="presOf" srcId="{9E4B1485-427C-4312-99BA-87A3D15B0059}" destId="{230DF637-E5A9-424D-8C76-03667AB62AEF}" srcOrd="0" destOrd="0" presId="urn:microsoft.com/office/officeart/2005/8/layout/hierarchy1"/>
    <dgm:cxn modelId="{B99E0642-99BC-48B4-88D7-D047A80AD8A1}" type="presOf" srcId="{ED7B89E5-5C77-4720-8BA9-A7639023A3A7}" destId="{8674F1B3-A5CD-49D8-87E0-4140222CA6B7}" srcOrd="0" destOrd="0" presId="urn:microsoft.com/office/officeart/2005/8/layout/hierarchy1"/>
    <dgm:cxn modelId="{A0FFF682-C7C0-427A-957C-327C22993AF4}" type="presOf" srcId="{944225E0-44CE-4831-917B-F2D1352A6D6B}" destId="{5578FADE-3520-49BF-B22D-AB8B8E3B373B}" srcOrd="0" destOrd="0" presId="urn:microsoft.com/office/officeart/2005/8/layout/hierarchy1"/>
    <dgm:cxn modelId="{4320F59B-87D9-49BA-AF09-D290CBBADEEE}" srcId="{67BF7ED1-0160-45B0-ABE1-CFDB8AC361CE}" destId="{58C961A4-59CF-4C23-BEEA-C7FE4D6EF5F7}" srcOrd="0" destOrd="0" parTransId="{209A5262-EDBB-4028-B327-DA9BB778F754}" sibTransId="{7C4D1F3B-67B8-4F00-99E9-45BDB4F78E91}"/>
    <dgm:cxn modelId="{605E3C3E-8E0B-4783-84B8-2DEEB357D87F}" srcId="{97CA1678-0493-4DEA-A451-077D7E065897}" destId="{67889881-AA24-4669-85A7-0BFCD5CDD590}" srcOrd="0" destOrd="0" parTransId="{37AD5A57-0295-4CF2-9ABE-3DE0D2A59F34}" sibTransId="{D4345F7C-F825-47DA-B5F9-9CE7DE69FD41}"/>
    <dgm:cxn modelId="{7B2BE4C5-5CBF-46C7-9412-C9E746978158}" type="presOf" srcId="{D4B32A50-5313-4C43-91E7-E1629062BAAE}" destId="{ADBC83EC-B70D-41E9-A0D3-FEF663161445}" srcOrd="0" destOrd="0" presId="urn:microsoft.com/office/officeart/2005/8/layout/hierarchy1"/>
    <dgm:cxn modelId="{CEA4A235-1408-46F2-BF57-B7F3F0202281}" type="presOf" srcId="{9F8F5D32-C65C-4046-B0C0-154CE0217E89}" destId="{7C9AED6F-10A8-4C93-818A-0648F9B75981}" srcOrd="0" destOrd="0" presId="urn:microsoft.com/office/officeart/2005/8/layout/hierarchy1"/>
    <dgm:cxn modelId="{9B6FD322-874C-4336-9D61-9FF423F50CB1}" srcId="{67BF7ED1-0160-45B0-ABE1-CFDB8AC361CE}" destId="{B279A619-57FC-4D16-A213-2119664E7158}" srcOrd="2" destOrd="0" parTransId="{D4B32A50-5313-4C43-91E7-E1629062BAAE}" sibTransId="{48F3A8D8-E756-4AD7-AC53-88A5EF3861A7}"/>
    <dgm:cxn modelId="{1472D35E-856A-4FBB-B663-90AD11C66451}" type="presOf" srcId="{97CA1678-0493-4DEA-A451-077D7E065897}" destId="{98E280BE-8655-4AC7-A47B-7D18426D5EA2}" srcOrd="0" destOrd="0" presId="urn:microsoft.com/office/officeart/2005/8/layout/hierarchy1"/>
    <dgm:cxn modelId="{7125422B-3C96-4835-8E58-B98D992ADB7B}" srcId="{67889881-AA24-4669-85A7-0BFCD5CDD590}" destId="{9F873D2F-B314-41DD-8860-70567D364713}" srcOrd="4" destOrd="0" parTransId="{85C2498E-22B2-49A6-9B66-BE283EEF88D1}" sibTransId="{1935AD4D-9185-4B20-9F22-1FDDB381D29E}"/>
    <dgm:cxn modelId="{8E9EE16B-130B-485D-ACCE-3D560E5EEC43}" type="presOf" srcId="{EF3232D6-1288-4CC7-B46F-5EEC1A1BFB5F}" destId="{A60EF221-51D2-4FAA-8AF8-1C431F0C1007}" srcOrd="0" destOrd="0" presId="urn:microsoft.com/office/officeart/2005/8/layout/hierarchy1"/>
    <dgm:cxn modelId="{E4A64FDC-7E4A-44DE-B137-A4846C03E896}" type="presOf" srcId="{D8A7EE15-86CD-44EE-90D3-BB1B08D907A6}" destId="{823C2F8D-5709-44AE-B478-1FF790C7A8E7}" srcOrd="0" destOrd="0" presId="urn:microsoft.com/office/officeart/2005/8/layout/hierarchy1"/>
    <dgm:cxn modelId="{F745E2D2-D96C-465B-8F8D-2AE2C8193B45}" type="presOf" srcId="{5EC3E99F-228E-4905-9485-9FA59DD11558}" destId="{E41D9995-97B6-47A0-9AAF-5AF3B377BC47}" srcOrd="0" destOrd="0" presId="urn:microsoft.com/office/officeart/2005/8/layout/hierarchy1"/>
    <dgm:cxn modelId="{8C6D8796-1270-4258-BD82-1A38B0E00974}" srcId="{67889881-AA24-4669-85A7-0BFCD5CDD590}" destId="{9E4B1485-427C-4312-99BA-87A3D15B0059}" srcOrd="6" destOrd="0" parTransId="{0C341A42-D3C1-4E66-A256-AC2A761ADFA2}" sibTransId="{5DF2C61A-974C-4FDF-91B3-F648019471A0}"/>
    <dgm:cxn modelId="{79317AE1-6A91-4E49-88B0-377FA6E542AF}" type="presOf" srcId="{5A811E10-5B6D-4C78-A5E0-BE1D45EE9E47}" destId="{EA36186F-2E41-4958-B74F-92B8A4F300BC}" srcOrd="0" destOrd="0" presId="urn:microsoft.com/office/officeart/2005/8/layout/hierarchy1"/>
    <dgm:cxn modelId="{2A06BE6F-F306-42D7-AEAC-B4D49D64A066}" type="presOf" srcId="{594EA0D8-1FAC-4FCA-B8F7-DE2097AE258D}" destId="{5284058C-AA4C-474B-8210-9F8B303DB625}" srcOrd="0" destOrd="0" presId="urn:microsoft.com/office/officeart/2005/8/layout/hierarchy1"/>
    <dgm:cxn modelId="{2D3406E2-6FE8-4807-93B1-297022284D20}" type="presOf" srcId="{67BF7ED1-0160-45B0-ABE1-CFDB8AC361CE}" destId="{FDC64B15-175A-43BE-9EC1-ECFEFAE086CF}" srcOrd="0" destOrd="0" presId="urn:microsoft.com/office/officeart/2005/8/layout/hierarchy1"/>
    <dgm:cxn modelId="{F8D7908A-AFF2-4D98-9C9F-DD2C97BFB070}" type="presOf" srcId="{7E62291A-372C-4CE1-8AC2-E6DA989B0971}" destId="{D4589A26-8533-42AC-9612-A37A11646587}" srcOrd="0" destOrd="0" presId="urn:microsoft.com/office/officeart/2005/8/layout/hierarchy1"/>
    <dgm:cxn modelId="{E690724E-EFBD-48C5-BA0B-E63402225DFA}" type="presOf" srcId="{85C2498E-22B2-49A6-9B66-BE283EEF88D1}" destId="{AAE1AE12-EA63-46AE-AD59-6ACEC65806CE}" srcOrd="0" destOrd="0" presId="urn:microsoft.com/office/officeart/2005/8/layout/hierarchy1"/>
    <dgm:cxn modelId="{779C6766-0A43-4276-925E-2F6E352015EF}" type="presOf" srcId="{9F873D2F-B314-41DD-8860-70567D364713}" destId="{A60B2A93-F74F-4943-AD6A-CFF3CDF0EBD9}" srcOrd="0" destOrd="0" presId="urn:microsoft.com/office/officeart/2005/8/layout/hierarchy1"/>
    <dgm:cxn modelId="{199E12BD-A35B-47EA-B05D-60D3179AF397}" type="presOf" srcId="{B279A619-57FC-4D16-A213-2119664E7158}" destId="{4C47EF59-6862-4963-861D-0A35D25168EC}" srcOrd="0" destOrd="0" presId="urn:microsoft.com/office/officeart/2005/8/layout/hierarchy1"/>
    <dgm:cxn modelId="{7B1AE8C1-ADD4-468F-9A06-0F2E399DA7A8}" srcId="{67BF7ED1-0160-45B0-ABE1-CFDB8AC361CE}" destId="{DCF40254-7BE2-4F36-9DCB-C6023610A82F}" srcOrd="1" destOrd="0" parTransId="{0FF829E0-5B46-4CF3-BBF7-9C13FA56D194}" sibTransId="{19B7EDF8-DD0F-4D89-B216-729E2F9EA017}"/>
    <dgm:cxn modelId="{525A8AE7-285F-4C2A-9D7F-6C62E01795FD}" srcId="{9E4B1485-427C-4312-99BA-87A3D15B0059}" destId="{C2D52374-6210-4E60-A327-77E767210F7C}" srcOrd="3" destOrd="0" parTransId="{594EA0D8-1FAC-4FCA-B8F7-DE2097AE258D}" sibTransId="{542DBB01-28E0-4402-9F1A-75ABFA7C50DE}"/>
    <dgm:cxn modelId="{1342BCE8-CDA6-4BCB-84F9-A0436FD1AAC7}" srcId="{67889881-AA24-4669-85A7-0BFCD5CDD590}" destId="{5091DE9F-8950-4387-A658-9FAF17070D4C}" srcOrd="2" destOrd="0" parTransId="{FA47A5FD-BECF-438E-9F5C-A4D00DCD3F44}" sibTransId="{F8DCEF8E-EE29-4C09-893A-F603F19CD2E6}"/>
    <dgm:cxn modelId="{D41B2B80-54F8-4F8C-AE68-59AA9A1270D2}" type="presOf" srcId="{74C3AEAA-7CA2-42D0-963B-3467EE1A8303}" destId="{0C0B9AED-3940-4B5E-BBF2-FBEE6C0F069B}" srcOrd="0" destOrd="0" presId="urn:microsoft.com/office/officeart/2005/8/layout/hierarchy1"/>
    <dgm:cxn modelId="{F08BBC81-02D4-41A4-8147-DB0AC4874C34}" srcId="{9E4B1485-427C-4312-99BA-87A3D15B0059}" destId="{E80D4CAE-09A6-4965-8926-36D8A57D6C27}" srcOrd="2" destOrd="0" parTransId="{50E8F6C7-46B0-4568-BD5B-89F023B61255}" sibTransId="{455B4ADD-F3F5-4123-B0D1-B9A23196E83C}"/>
    <dgm:cxn modelId="{F88018E5-1D38-474F-BB74-CA5F9CDB3CCC}" type="presOf" srcId="{077294E2-47B9-4405-A93D-6CA7C0A99762}" destId="{17DCC295-F8D4-46C7-A084-743BA4FF16B9}" srcOrd="0" destOrd="0" presId="urn:microsoft.com/office/officeart/2005/8/layout/hierarchy1"/>
    <dgm:cxn modelId="{85E87F96-BC94-4C65-A4DB-AEA1AB7F5638}" srcId="{67889881-AA24-4669-85A7-0BFCD5CDD590}" destId="{EF3232D6-1288-4CC7-B46F-5EEC1A1BFB5F}" srcOrd="1" destOrd="0" parTransId="{D8A7EE15-86CD-44EE-90D3-BB1B08D907A6}" sibTransId="{86B3C666-C2B2-4274-844D-837BFFFD2049}"/>
    <dgm:cxn modelId="{E6F6FDBB-8737-4251-97A9-76A00AF634C1}" type="presOf" srcId="{37AD5A57-0295-4CF2-9ABE-3DE0D2A59F34}" destId="{66E57346-97CE-4489-A41E-5911F1955ADD}" srcOrd="0" destOrd="0" presId="urn:microsoft.com/office/officeart/2005/8/layout/hierarchy1"/>
    <dgm:cxn modelId="{67014463-8D65-4D28-8CAD-2143B28E01B5}" type="presOf" srcId="{C2D52374-6210-4E60-A327-77E767210F7C}" destId="{7F399AF4-4CE1-40AF-A0E9-1EDD326391A1}" srcOrd="0" destOrd="0" presId="urn:microsoft.com/office/officeart/2005/8/layout/hierarchy1"/>
    <dgm:cxn modelId="{5B7DAB5A-80FB-4941-AC6A-96130947DBD8}" srcId="{9E4B1485-427C-4312-99BA-87A3D15B0059}" destId="{7E62291A-372C-4CE1-8AC2-E6DA989B0971}" srcOrd="1" destOrd="0" parTransId="{74C3AEAA-7CA2-42D0-963B-3467EE1A8303}" sibTransId="{7EBF0FBB-7EC1-4C76-A87E-985CED071FA5}"/>
    <dgm:cxn modelId="{28364453-D9CC-4306-9573-16BEDFD9465D}" type="presParOf" srcId="{1F555EA0-5457-4AA7-84B5-4DF876158E12}" destId="{086E9576-48A3-4B22-8BC3-90D238C3754E}" srcOrd="0" destOrd="0" presId="urn:microsoft.com/office/officeart/2005/8/layout/hierarchy1"/>
    <dgm:cxn modelId="{B1217602-10FE-4958-91E7-0B2A64E3E3DB}" type="presParOf" srcId="{086E9576-48A3-4B22-8BC3-90D238C3754E}" destId="{8FDB5205-3B48-4386-AC61-44C29E92B841}" srcOrd="0" destOrd="0" presId="urn:microsoft.com/office/officeart/2005/8/layout/hierarchy1"/>
    <dgm:cxn modelId="{8330674F-D0D8-4338-B23A-8BE9C0981969}" type="presParOf" srcId="{8FDB5205-3B48-4386-AC61-44C29E92B841}" destId="{7EEB4E5A-6CB7-4DC3-801B-3B045F8C4F32}" srcOrd="0" destOrd="0" presId="urn:microsoft.com/office/officeart/2005/8/layout/hierarchy1"/>
    <dgm:cxn modelId="{6D237D5C-D62B-4047-BD35-A257C1942FD6}" type="presParOf" srcId="{8FDB5205-3B48-4386-AC61-44C29E92B841}" destId="{98E280BE-8655-4AC7-A47B-7D18426D5EA2}" srcOrd="1" destOrd="0" presId="urn:microsoft.com/office/officeart/2005/8/layout/hierarchy1"/>
    <dgm:cxn modelId="{710364F9-4580-4214-B9F1-4EFA0B449687}" type="presParOf" srcId="{086E9576-48A3-4B22-8BC3-90D238C3754E}" destId="{EE63EB0B-575E-4708-BE70-202ED82269FC}" srcOrd="1" destOrd="0" presId="urn:microsoft.com/office/officeart/2005/8/layout/hierarchy1"/>
    <dgm:cxn modelId="{F94E2DB2-EA40-47C1-AB41-73FFA0CC928D}" type="presParOf" srcId="{EE63EB0B-575E-4708-BE70-202ED82269FC}" destId="{66E57346-97CE-4489-A41E-5911F1955ADD}" srcOrd="0" destOrd="0" presId="urn:microsoft.com/office/officeart/2005/8/layout/hierarchy1"/>
    <dgm:cxn modelId="{7080A7D3-2A7C-4E04-9E8E-1CD97490355F}" type="presParOf" srcId="{EE63EB0B-575E-4708-BE70-202ED82269FC}" destId="{58A1BEBC-7ED8-4692-8753-F8AD8753AC6A}" srcOrd="1" destOrd="0" presId="urn:microsoft.com/office/officeart/2005/8/layout/hierarchy1"/>
    <dgm:cxn modelId="{BD746408-9C06-4306-AA98-493A190028F1}" type="presParOf" srcId="{58A1BEBC-7ED8-4692-8753-F8AD8753AC6A}" destId="{00169B37-D1E8-41D4-B09B-F525660DDDCD}" srcOrd="0" destOrd="0" presId="urn:microsoft.com/office/officeart/2005/8/layout/hierarchy1"/>
    <dgm:cxn modelId="{1F9EC329-7562-459D-88B9-7423A80993C5}" type="presParOf" srcId="{00169B37-D1E8-41D4-B09B-F525660DDDCD}" destId="{45D1C07A-EA6C-4B6C-A25B-628ECE21ADAE}" srcOrd="0" destOrd="0" presId="urn:microsoft.com/office/officeart/2005/8/layout/hierarchy1"/>
    <dgm:cxn modelId="{C7702FB1-8359-4CEF-8CEF-B237C8AD7F2D}" type="presParOf" srcId="{00169B37-D1E8-41D4-B09B-F525660DDDCD}" destId="{E8BC2DE8-C551-419E-96FE-F5CA8D4BA261}" srcOrd="1" destOrd="0" presId="urn:microsoft.com/office/officeart/2005/8/layout/hierarchy1"/>
    <dgm:cxn modelId="{C9294B5D-44F3-4987-AD61-4B5176567C2B}" type="presParOf" srcId="{58A1BEBC-7ED8-4692-8753-F8AD8753AC6A}" destId="{5D600CC5-7F81-4849-8797-555DFAE91389}" srcOrd="1" destOrd="0" presId="urn:microsoft.com/office/officeart/2005/8/layout/hierarchy1"/>
    <dgm:cxn modelId="{363C53A0-6D78-4BD5-AAE1-AED4AD0CDF77}" type="presParOf" srcId="{5D600CC5-7F81-4849-8797-555DFAE91389}" destId="{7C9AED6F-10A8-4C93-818A-0648F9B75981}" srcOrd="0" destOrd="0" presId="urn:microsoft.com/office/officeart/2005/8/layout/hierarchy1"/>
    <dgm:cxn modelId="{8C17424A-A697-48D1-8EB6-956F9B76DC02}" type="presParOf" srcId="{5D600CC5-7F81-4849-8797-555DFAE91389}" destId="{CBF8FA39-9729-4C40-936A-1FDC0185FF80}" srcOrd="1" destOrd="0" presId="urn:microsoft.com/office/officeart/2005/8/layout/hierarchy1"/>
    <dgm:cxn modelId="{72E31DCA-72D4-44F0-809E-4E6D96CB94F4}" type="presParOf" srcId="{CBF8FA39-9729-4C40-936A-1FDC0185FF80}" destId="{16C1B22A-B948-41EC-89BF-7BFCD0B95A5F}" srcOrd="0" destOrd="0" presId="urn:microsoft.com/office/officeart/2005/8/layout/hierarchy1"/>
    <dgm:cxn modelId="{2E7095BB-DE09-46C0-A3E4-58F6C82F4840}" type="presParOf" srcId="{16C1B22A-B948-41EC-89BF-7BFCD0B95A5F}" destId="{6ED6FB62-FB4E-4D7B-AA74-CBEDB8D572E3}" srcOrd="0" destOrd="0" presId="urn:microsoft.com/office/officeart/2005/8/layout/hierarchy1"/>
    <dgm:cxn modelId="{C5DDAE00-EDED-4C77-B2D1-4C7FF421623F}" type="presParOf" srcId="{16C1B22A-B948-41EC-89BF-7BFCD0B95A5F}" destId="{6304A555-9AEB-4D29-B949-0F5382C92AC4}" srcOrd="1" destOrd="0" presId="urn:microsoft.com/office/officeart/2005/8/layout/hierarchy1"/>
    <dgm:cxn modelId="{31E5C6DD-A3C8-49D0-AEB7-8F0B6012FA08}" type="presParOf" srcId="{CBF8FA39-9729-4C40-936A-1FDC0185FF80}" destId="{8BCF420F-E835-4699-8F97-91FD1FBDF8FA}" srcOrd="1" destOrd="0" presId="urn:microsoft.com/office/officeart/2005/8/layout/hierarchy1"/>
    <dgm:cxn modelId="{0EE99892-F66B-424F-AF92-C2E42A143F95}" type="presParOf" srcId="{5D600CC5-7F81-4849-8797-555DFAE91389}" destId="{823C2F8D-5709-44AE-B478-1FF790C7A8E7}" srcOrd="2" destOrd="0" presId="urn:microsoft.com/office/officeart/2005/8/layout/hierarchy1"/>
    <dgm:cxn modelId="{82FF6629-26E2-41A6-9BF1-8BEF4224483F}" type="presParOf" srcId="{5D600CC5-7F81-4849-8797-555DFAE91389}" destId="{1E0D17D1-FF2D-4247-98C6-265765903A0C}" srcOrd="3" destOrd="0" presId="urn:microsoft.com/office/officeart/2005/8/layout/hierarchy1"/>
    <dgm:cxn modelId="{A08CCDE3-8228-41CB-94E5-A7690DD00955}" type="presParOf" srcId="{1E0D17D1-FF2D-4247-98C6-265765903A0C}" destId="{BAD0071D-C52E-401A-80F1-B763B707085C}" srcOrd="0" destOrd="0" presId="urn:microsoft.com/office/officeart/2005/8/layout/hierarchy1"/>
    <dgm:cxn modelId="{ADDA53FD-4A6D-4F54-BD25-0B5CDF1D3F94}" type="presParOf" srcId="{BAD0071D-C52E-401A-80F1-B763B707085C}" destId="{F969CF42-081A-4491-8FB3-E97481A5714E}" srcOrd="0" destOrd="0" presId="urn:microsoft.com/office/officeart/2005/8/layout/hierarchy1"/>
    <dgm:cxn modelId="{B0BB3051-958F-409F-853A-203D29A6D3FF}" type="presParOf" srcId="{BAD0071D-C52E-401A-80F1-B763B707085C}" destId="{A60EF221-51D2-4FAA-8AF8-1C431F0C1007}" srcOrd="1" destOrd="0" presId="urn:microsoft.com/office/officeart/2005/8/layout/hierarchy1"/>
    <dgm:cxn modelId="{4BFAC97B-DCA9-4B69-B633-C44E3A3E996D}" type="presParOf" srcId="{1E0D17D1-FF2D-4247-98C6-265765903A0C}" destId="{C41CAB72-6450-44BE-8D35-8B112B18D6C9}" srcOrd="1" destOrd="0" presId="urn:microsoft.com/office/officeart/2005/8/layout/hierarchy1"/>
    <dgm:cxn modelId="{EA84156B-5488-4C09-8602-236A7F42806F}" type="presParOf" srcId="{5D600CC5-7F81-4849-8797-555DFAE91389}" destId="{5ACFC20E-6B43-4478-BBDC-4E2494C95856}" srcOrd="4" destOrd="0" presId="urn:microsoft.com/office/officeart/2005/8/layout/hierarchy1"/>
    <dgm:cxn modelId="{7898A3B0-AB79-4901-AF84-913B519D1052}" type="presParOf" srcId="{5D600CC5-7F81-4849-8797-555DFAE91389}" destId="{0F6E656F-A24E-4CDB-A346-46647B966458}" srcOrd="5" destOrd="0" presId="urn:microsoft.com/office/officeart/2005/8/layout/hierarchy1"/>
    <dgm:cxn modelId="{36F59727-B2F2-4DA0-9BD7-FD1BD7498B98}" type="presParOf" srcId="{0F6E656F-A24E-4CDB-A346-46647B966458}" destId="{F8609377-642B-464D-99CD-ADF911EF4998}" srcOrd="0" destOrd="0" presId="urn:microsoft.com/office/officeart/2005/8/layout/hierarchy1"/>
    <dgm:cxn modelId="{4E54C739-A658-488A-9D9A-3D7677F4684E}" type="presParOf" srcId="{F8609377-642B-464D-99CD-ADF911EF4998}" destId="{09715744-CEB3-478B-B9CC-EF075AB67EA3}" srcOrd="0" destOrd="0" presId="urn:microsoft.com/office/officeart/2005/8/layout/hierarchy1"/>
    <dgm:cxn modelId="{156E816C-EA59-4BB6-9260-063E9297D978}" type="presParOf" srcId="{F8609377-642B-464D-99CD-ADF911EF4998}" destId="{700634F1-D0F1-4985-BACE-B70FBFECC03C}" srcOrd="1" destOrd="0" presId="urn:microsoft.com/office/officeart/2005/8/layout/hierarchy1"/>
    <dgm:cxn modelId="{2F4DD956-550F-4ACB-A4E7-58743CB99C13}" type="presParOf" srcId="{0F6E656F-A24E-4CDB-A346-46647B966458}" destId="{2FF49424-E24F-48F0-B935-65EF56C8786B}" srcOrd="1" destOrd="0" presId="urn:microsoft.com/office/officeart/2005/8/layout/hierarchy1"/>
    <dgm:cxn modelId="{3719432B-FD1E-49AF-AC94-4DA3A5276493}" type="presParOf" srcId="{5D600CC5-7F81-4849-8797-555DFAE91389}" destId="{EA6F1B90-A973-4EBD-8781-3B9F83A02540}" srcOrd="6" destOrd="0" presId="urn:microsoft.com/office/officeart/2005/8/layout/hierarchy1"/>
    <dgm:cxn modelId="{535A148A-0478-4388-B66E-409AFCF72564}" type="presParOf" srcId="{5D600CC5-7F81-4849-8797-555DFAE91389}" destId="{A6ECBBFE-7C65-4F7A-B2EF-D426E6AE2E77}" srcOrd="7" destOrd="0" presId="urn:microsoft.com/office/officeart/2005/8/layout/hierarchy1"/>
    <dgm:cxn modelId="{11F6E3CF-C4AB-4F80-9C7E-6C86AAEF1BAC}" type="presParOf" srcId="{A6ECBBFE-7C65-4F7A-B2EF-D426E6AE2E77}" destId="{871300DA-5775-4560-96DC-B3804B98E646}" srcOrd="0" destOrd="0" presId="urn:microsoft.com/office/officeart/2005/8/layout/hierarchy1"/>
    <dgm:cxn modelId="{6CC60E75-2828-4C57-BF5F-550AEFCF4E3C}" type="presParOf" srcId="{871300DA-5775-4560-96DC-B3804B98E646}" destId="{E8F1B17C-BC57-4CA2-A387-EF5FF7D70838}" srcOrd="0" destOrd="0" presId="urn:microsoft.com/office/officeart/2005/8/layout/hierarchy1"/>
    <dgm:cxn modelId="{1D5D2A67-1685-4FB4-B3B1-48C690455ED9}" type="presParOf" srcId="{871300DA-5775-4560-96DC-B3804B98E646}" destId="{AF4FB6AD-66F9-4EA2-A55F-BB25EEB15DF4}" srcOrd="1" destOrd="0" presId="urn:microsoft.com/office/officeart/2005/8/layout/hierarchy1"/>
    <dgm:cxn modelId="{17EDE280-13D0-4516-B513-4A665A5EA6CD}" type="presParOf" srcId="{A6ECBBFE-7C65-4F7A-B2EF-D426E6AE2E77}" destId="{7F3B6DA8-0B26-42A3-BDE2-723E00380904}" srcOrd="1" destOrd="0" presId="urn:microsoft.com/office/officeart/2005/8/layout/hierarchy1"/>
    <dgm:cxn modelId="{7D9F4ADD-EE32-4803-B98D-0E9DDC0907D6}" type="presParOf" srcId="{5D600CC5-7F81-4849-8797-555DFAE91389}" destId="{AAE1AE12-EA63-46AE-AD59-6ACEC65806CE}" srcOrd="8" destOrd="0" presId="urn:microsoft.com/office/officeart/2005/8/layout/hierarchy1"/>
    <dgm:cxn modelId="{99C8B35F-CDE9-4372-AD3C-B19D3C593B00}" type="presParOf" srcId="{5D600CC5-7F81-4849-8797-555DFAE91389}" destId="{5D9A1864-7961-4006-BBCD-EB480AED5256}" srcOrd="9" destOrd="0" presId="urn:microsoft.com/office/officeart/2005/8/layout/hierarchy1"/>
    <dgm:cxn modelId="{703E6E56-C0EF-4A47-B8D9-2A3D6EB04FA0}" type="presParOf" srcId="{5D9A1864-7961-4006-BBCD-EB480AED5256}" destId="{3DBF18BC-F84D-4D14-A83D-CBB90265ECF9}" srcOrd="0" destOrd="0" presId="urn:microsoft.com/office/officeart/2005/8/layout/hierarchy1"/>
    <dgm:cxn modelId="{BFC23D8C-7082-46BE-A6D3-F71BFE1800C9}" type="presParOf" srcId="{3DBF18BC-F84D-4D14-A83D-CBB90265ECF9}" destId="{1C6AA531-CB0D-4041-8277-7C98884DB48C}" srcOrd="0" destOrd="0" presId="urn:microsoft.com/office/officeart/2005/8/layout/hierarchy1"/>
    <dgm:cxn modelId="{0968C6B7-B548-4617-A7F9-BB51F3D3033E}" type="presParOf" srcId="{3DBF18BC-F84D-4D14-A83D-CBB90265ECF9}" destId="{A60B2A93-F74F-4943-AD6A-CFF3CDF0EBD9}" srcOrd="1" destOrd="0" presId="urn:microsoft.com/office/officeart/2005/8/layout/hierarchy1"/>
    <dgm:cxn modelId="{8C171B81-04E0-4793-83B6-F98D2732009D}" type="presParOf" srcId="{5D9A1864-7961-4006-BBCD-EB480AED5256}" destId="{2D4BE614-62BD-43CE-A6A6-52CEF89C17DD}" srcOrd="1" destOrd="0" presId="urn:microsoft.com/office/officeart/2005/8/layout/hierarchy1"/>
    <dgm:cxn modelId="{CB1063F3-A961-40A7-8E24-7A2639650DD5}" type="presParOf" srcId="{5D600CC5-7F81-4849-8797-555DFAE91389}" destId="{E41D9995-97B6-47A0-9AAF-5AF3B377BC47}" srcOrd="10" destOrd="0" presId="urn:microsoft.com/office/officeart/2005/8/layout/hierarchy1"/>
    <dgm:cxn modelId="{D09586BB-E0D1-4780-89A3-0BA4AD7FE3E5}" type="presParOf" srcId="{5D600CC5-7F81-4849-8797-555DFAE91389}" destId="{CB865F56-DFA2-4F55-8866-82E6F02A4907}" srcOrd="11" destOrd="0" presId="urn:microsoft.com/office/officeart/2005/8/layout/hierarchy1"/>
    <dgm:cxn modelId="{94923699-1A15-4F03-B4FB-AC3EC483A56E}" type="presParOf" srcId="{CB865F56-DFA2-4F55-8866-82E6F02A4907}" destId="{9E0C1516-3450-4392-81A5-3F29C564306A}" srcOrd="0" destOrd="0" presId="urn:microsoft.com/office/officeart/2005/8/layout/hierarchy1"/>
    <dgm:cxn modelId="{64222C92-74C2-42C3-8C53-74CF12690DEE}" type="presParOf" srcId="{9E0C1516-3450-4392-81A5-3F29C564306A}" destId="{FAEA5907-9F6A-4ABB-9D5E-13795C38B5C5}" srcOrd="0" destOrd="0" presId="urn:microsoft.com/office/officeart/2005/8/layout/hierarchy1"/>
    <dgm:cxn modelId="{255ACC0E-9AE1-43D6-9010-0811776FD861}" type="presParOf" srcId="{9E0C1516-3450-4392-81A5-3F29C564306A}" destId="{EFA400FF-F037-4566-A2D5-2986E08DE978}" srcOrd="1" destOrd="0" presId="urn:microsoft.com/office/officeart/2005/8/layout/hierarchy1"/>
    <dgm:cxn modelId="{0D7EEE1F-CE81-4925-8979-2DA6F95DDE97}" type="presParOf" srcId="{CB865F56-DFA2-4F55-8866-82E6F02A4907}" destId="{91D1B111-259E-4B4B-98A9-2809AA6807C2}" srcOrd="1" destOrd="0" presId="urn:microsoft.com/office/officeart/2005/8/layout/hierarchy1"/>
    <dgm:cxn modelId="{03FCDD90-CBEA-4579-A8CB-1072D7922B0C}" type="presParOf" srcId="{5D600CC5-7F81-4849-8797-555DFAE91389}" destId="{F5E9867F-55AA-456E-9FD1-F6B30103E300}" srcOrd="12" destOrd="0" presId="urn:microsoft.com/office/officeart/2005/8/layout/hierarchy1"/>
    <dgm:cxn modelId="{7E48CF1D-41D4-4E64-920E-76006AF98D20}" type="presParOf" srcId="{5D600CC5-7F81-4849-8797-555DFAE91389}" destId="{1166B26D-F557-4867-BB84-4855E9D8B324}" srcOrd="13" destOrd="0" presId="urn:microsoft.com/office/officeart/2005/8/layout/hierarchy1"/>
    <dgm:cxn modelId="{C0C9214A-6185-4EAF-BD2A-26BEB7856D7C}" type="presParOf" srcId="{1166B26D-F557-4867-BB84-4855E9D8B324}" destId="{3EEDC7AF-0463-4DCF-AA13-99D78AFAA883}" srcOrd="0" destOrd="0" presId="urn:microsoft.com/office/officeart/2005/8/layout/hierarchy1"/>
    <dgm:cxn modelId="{A401BFD1-5835-4974-AD00-182B5622E60D}" type="presParOf" srcId="{3EEDC7AF-0463-4DCF-AA13-99D78AFAA883}" destId="{6650C7DB-5656-4AC5-9DFC-6191BCFF8C93}" srcOrd="0" destOrd="0" presId="urn:microsoft.com/office/officeart/2005/8/layout/hierarchy1"/>
    <dgm:cxn modelId="{77E8C30C-CAE4-4A7F-A902-F3562A2C9D0B}" type="presParOf" srcId="{3EEDC7AF-0463-4DCF-AA13-99D78AFAA883}" destId="{230DF637-E5A9-424D-8C76-03667AB62AEF}" srcOrd="1" destOrd="0" presId="urn:microsoft.com/office/officeart/2005/8/layout/hierarchy1"/>
    <dgm:cxn modelId="{258863FC-B1DB-47A1-85AC-CA23FD6A8631}" type="presParOf" srcId="{1166B26D-F557-4867-BB84-4855E9D8B324}" destId="{7BEFAF32-4D04-4F47-9009-BE97CCC90D90}" srcOrd="1" destOrd="0" presId="urn:microsoft.com/office/officeart/2005/8/layout/hierarchy1"/>
    <dgm:cxn modelId="{0A5F0A11-C9E7-4CF1-B8C9-E36A44E4F5CC}" type="presParOf" srcId="{7BEFAF32-4D04-4F47-9009-BE97CCC90D90}" destId="{EA36186F-2E41-4958-B74F-92B8A4F300BC}" srcOrd="0" destOrd="0" presId="urn:microsoft.com/office/officeart/2005/8/layout/hierarchy1"/>
    <dgm:cxn modelId="{241C89BB-77A3-406D-8DB8-766A63C1A561}" type="presParOf" srcId="{7BEFAF32-4D04-4F47-9009-BE97CCC90D90}" destId="{ED566A94-953E-49CE-A45D-3BD854B30D5E}" srcOrd="1" destOrd="0" presId="urn:microsoft.com/office/officeart/2005/8/layout/hierarchy1"/>
    <dgm:cxn modelId="{D2CEED7D-D6DB-4E39-8DD2-3CCEDFDEA6CB}" type="presParOf" srcId="{ED566A94-953E-49CE-A45D-3BD854B30D5E}" destId="{1F44214B-4FDB-446A-8B83-ACE93EAE5E46}" srcOrd="0" destOrd="0" presId="urn:microsoft.com/office/officeart/2005/8/layout/hierarchy1"/>
    <dgm:cxn modelId="{78F5317E-D026-4F1A-825D-D27F242B60D2}" type="presParOf" srcId="{1F44214B-4FDB-446A-8B83-ACE93EAE5E46}" destId="{BAEAD520-266A-456D-B583-21DFD25EA742}" srcOrd="0" destOrd="0" presId="urn:microsoft.com/office/officeart/2005/8/layout/hierarchy1"/>
    <dgm:cxn modelId="{15AECC12-E2DE-4C73-9E5C-955B3185B7CF}" type="presParOf" srcId="{1F44214B-4FDB-446A-8B83-ACE93EAE5E46}" destId="{17DCC295-F8D4-46C7-A084-743BA4FF16B9}" srcOrd="1" destOrd="0" presId="urn:microsoft.com/office/officeart/2005/8/layout/hierarchy1"/>
    <dgm:cxn modelId="{F0410D4B-FB1B-43BA-81E4-0C638B94ECD6}" type="presParOf" srcId="{ED566A94-953E-49CE-A45D-3BD854B30D5E}" destId="{18165FDA-814D-49D1-BB42-7D15CD4D457F}" srcOrd="1" destOrd="0" presId="urn:microsoft.com/office/officeart/2005/8/layout/hierarchy1"/>
    <dgm:cxn modelId="{082FE296-9089-4158-9FD1-CB18ED357411}" type="presParOf" srcId="{7BEFAF32-4D04-4F47-9009-BE97CCC90D90}" destId="{0C0B9AED-3940-4B5E-BBF2-FBEE6C0F069B}" srcOrd="2" destOrd="0" presId="urn:microsoft.com/office/officeart/2005/8/layout/hierarchy1"/>
    <dgm:cxn modelId="{642DDAA6-3A03-4EAE-AE17-88D0AF2FF4AF}" type="presParOf" srcId="{7BEFAF32-4D04-4F47-9009-BE97CCC90D90}" destId="{9E3BE5C5-1660-4104-A19F-0BE4A65FBD00}" srcOrd="3" destOrd="0" presId="urn:microsoft.com/office/officeart/2005/8/layout/hierarchy1"/>
    <dgm:cxn modelId="{0C7057FA-940C-451A-988A-A46D44B3E36D}" type="presParOf" srcId="{9E3BE5C5-1660-4104-A19F-0BE4A65FBD00}" destId="{B1315455-1DD9-47C7-AAA3-40C0357D9E78}" srcOrd="0" destOrd="0" presId="urn:microsoft.com/office/officeart/2005/8/layout/hierarchy1"/>
    <dgm:cxn modelId="{78C83BC5-7880-4BB3-B618-91FF3AF5A051}" type="presParOf" srcId="{B1315455-1DD9-47C7-AAA3-40C0357D9E78}" destId="{343661AB-8934-44EF-811B-68DA7D12340E}" srcOrd="0" destOrd="0" presId="urn:microsoft.com/office/officeart/2005/8/layout/hierarchy1"/>
    <dgm:cxn modelId="{A39F0C45-67DA-4CF5-91BD-97CD5C988DF2}" type="presParOf" srcId="{B1315455-1DD9-47C7-AAA3-40C0357D9E78}" destId="{D4589A26-8533-42AC-9612-A37A11646587}" srcOrd="1" destOrd="0" presId="urn:microsoft.com/office/officeart/2005/8/layout/hierarchy1"/>
    <dgm:cxn modelId="{5CB61BD1-A9FF-4234-A1D7-8387BC319C05}" type="presParOf" srcId="{9E3BE5C5-1660-4104-A19F-0BE4A65FBD00}" destId="{8DD30BC9-3AAC-44A2-A9CB-8868B8E505F6}" srcOrd="1" destOrd="0" presId="urn:microsoft.com/office/officeart/2005/8/layout/hierarchy1"/>
    <dgm:cxn modelId="{0B3E3C78-2278-4843-B1EE-F1C915C8E6B2}" type="presParOf" srcId="{7BEFAF32-4D04-4F47-9009-BE97CCC90D90}" destId="{8768E408-AA13-46F8-B1A9-A71E78463155}" srcOrd="4" destOrd="0" presId="urn:microsoft.com/office/officeart/2005/8/layout/hierarchy1"/>
    <dgm:cxn modelId="{25719FDB-2720-4C0A-B0FE-A29B1303A322}" type="presParOf" srcId="{7BEFAF32-4D04-4F47-9009-BE97CCC90D90}" destId="{4D6636F6-B3C8-4278-8EBD-8801F6059903}" srcOrd="5" destOrd="0" presId="urn:microsoft.com/office/officeart/2005/8/layout/hierarchy1"/>
    <dgm:cxn modelId="{3B2D78D2-49A9-490B-BC2D-51D3DC4B2373}" type="presParOf" srcId="{4D6636F6-B3C8-4278-8EBD-8801F6059903}" destId="{4CF18571-4692-4C4E-8A27-59A2262EE5A0}" srcOrd="0" destOrd="0" presId="urn:microsoft.com/office/officeart/2005/8/layout/hierarchy1"/>
    <dgm:cxn modelId="{86382819-5BC2-488E-90B4-0A850746D7F9}" type="presParOf" srcId="{4CF18571-4692-4C4E-8A27-59A2262EE5A0}" destId="{A6371D24-80E1-4FFF-A4F1-84208C58CCD7}" srcOrd="0" destOrd="0" presId="urn:microsoft.com/office/officeart/2005/8/layout/hierarchy1"/>
    <dgm:cxn modelId="{BAF44FBA-5421-4020-AADF-0A6084170589}" type="presParOf" srcId="{4CF18571-4692-4C4E-8A27-59A2262EE5A0}" destId="{E5BE72CF-786F-4CC1-BF19-A4F27F041B88}" srcOrd="1" destOrd="0" presId="urn:microsoft.com/office/officeart/2005/8/layout/hierarchy1"/>
    <dgm:cxn modelId="{C5CE36DD-1D08-42E7-897B-A4E27E6951B0}" type="presParOf" srcId="{4D6636F6-B3C8-4278-8EBD-8801F6059903}" destId="{20B2ABCA-D096-4E20-B7A6-2E14A173EB1A}" srcOrd="1" destOrd="0" presId="urn:microsoft.com/office/officeart/2005/8/layout/hierarchy1"/>
    <dgm:cxn modelId="{A15D1668-91E3-4CE5-B647-15840FCCAAD3}" type="presParOf" srcId="{7BEFAF32-4D04-4F47-9009-BE97CCC90D90}" destId="{5284058C-AA4C-474B-8210-9F8B303DB625}" srcOrd="6" destOrd="0" presId="urn:microsoft.com/office/officeart/2005/8/layout/hierarchy1"/>
    <dgm:cxn modelId="{515FADC6-408F-4087-84AF-8F8E080D4376}" type="presParOf" srcId="{7BEFAF32-4D04-4F47-9009-BE97CCC90D90}" destId="{9ACEBECD-5E88-4D19-91EB-09C580A71D2C}" srcOrd="7" destOrd="0" presId="urn:microsoft.com/office/officeart/2005/8/layout/hierarchy1"/>
    <dgm:cxn modelId="{D902D39D-E967-4D8D-BE88-362ECE970CA1}" type="presParOf" srcId="{9ACEBECD-5E88-4D19-91EB-09C580A71D2C}" destId="{3F5DEB34-0855-439A-8CCB-47E6C9EE83CD}" srcOrd="0" destOrd="0" presId="urn:microsoft.com/office/officeart/2005/8/layout/hierarchy1"/>
    <dgm:cxn modelId="{A3267DA2-3968-4CFA-8605-B1D48F34FD03}" type="presParOf" srcId="{3F5DEB34-0855-439A-8CCB-47E6C9EE83CD}" destId="{BD38E186-364F-4B03-AAA3-AC3A55E825C1}" srcOrd="0" destOrd="0" presId="urn:microsoft.com/office/officeart/2005/8/layout/hierarchy1"/>
    <dgm:cxn modelId="{83DB022E-9128-458D-B22E-83571F07CF11}" type="presParOf" srcId="{3F5DEB34-0855-439A-8CCB-47E6C9EE83CD}" destId="{7F399AF4-4CE1-40AF-A0E9-1EDD326391A1}" srcOrd="1" destOrd="0" presId="urn:microsoft.com/office/officeart/2005/8/layout/hierarchy1"/>
    <dgm:cxn modelId="{B6B31543-6CDC-4347-BDEB-D14C7F359DA2}" type="presParOf" srcId="{9ACEBECD-5E88-4D19-91EB-09C580A71D2C}" destId="{1B2636C2-91A9-43FF-89E6-3C2F5B0C63AB}" srcOrd="1" destOrd="0" presId="urn:microsoft.com/office/officeart/2005/8/layout/hierarchy1"/>
    <dgm:cxn modelId="{221F26DF-0E02-4F8A-81DC-7C61C6A16D75}" type="presParOf" srcId="{7BEFAF32-4D04-4F47-9009-BE97CCC90D90}" destId="{8674F1B3-A5CD-49D8-87E0-4140222CA6B7}" srcOrd="8" destOrd="0" presId="urn:microsoft.com/office/officeart/2005/8/layout/hierarchy1"/>
    <dgm:cxn modelId="{AEF3E5C1-4D04-4DDC-A52E-AD90DC45475D}" type="presParOf" srcId="{7BEFAF32-4D04-4F47-9009-BE97CCC90D90}" destId="{6ADDD1BF-4579-4C20-9291-3D54425B698A}" srcOrd="9" destOrd="0" presId="urn:microsoft.com/office/officeart/2005/8/layout/hierarchy1"/>
    <dgm:cxn modelId="{12AD8B23-FDE1-46F5-B162-B60D8A3F8358}" type="presParOf" srcId="{6ADDD1BF-4579-4C20-9291-3D54425B698A}" destId="{2CA282F8-EF95-41CE-89A8-F8C356E6300F}" srcOrd="0" destOrd="0" presId="urn:microsoft.com/office/officeart/2005/8/layout/hierarchy1"/>
    <dgm:cxn modelId="{DFC1E09A-02F7-4961-A432-FE6F3FF618FD}" type="presParOf" srcId="{2CA282F8-EF95-41CE-89A8-F8C356E6300F}" destId="{45B4D4F2-219F-4A19-BA2E-5FF3A6C9F0F7}" srcOrd="0" destOrd="0" presId="urn:microsoft.com/office/officeart/2005/8/layout/hierarchy1"/>
    <dgm:cxn modelId="{A86EF844-7C7C-4868-B5C2-F30E268C28F0}" type="presParOf" srcId="{2CA282F8-EF95-41CE-89A8-F8C356E6300F}" destId="{9261CE29-A29F-419C-B2E1-32B40C170C1C}" srcOrd="1" destOrd="0" presId="urn:microsoft.com/office/officeart/2005/8/layout/hierarchy1"/>
    <dgm:cxn modelId="{18D0A2D4-8EEB-4D97-9DE6-2DB16B6357EC}" type="presParOf" srcId="{6ADDD1BF-4579-4C20-9291-3D54425B698A}" destId="{A6583F2C-49C3-4718-BF09-EE899DB73222}" srcOrd="1" destOrd="0" presId="urn:microsoft.com/office/officeart/2005/8/layout/hierarchy1"/>
    <dgm:cxn modelId="{5BAB967A-F6CC-49DD-94AC-6BE67DC27E31}" type="presParOf" srcId="{EE63EB0B-575E-4708-BE70-202ED82269FC}" destId="{5F723605-A33B-4F7D-8D37-FBB200E1817C}" srcOrd="2" destOrd="0" presId="urn:microsoft.com/office/officeart/2005/8/layout/hierarchy1"/>
    <dgm:cxn modelId="{14B81BF0-CADC-4F9D-AD38-0236F5043C7E}" type="presParOf" srcId="{EE63EB0B-575E-4708-BE70-202ED82269FC}" destId="{95610686-4DC5-4641-8246-44FABA7917B7}" srcOrd="3" destOrd="0" presId="urn:microsoft.com/office/officeart/2005/8/layout/hierarchy1"/>
    <dgm:cxn modelId="{79B39F35-102D-4372-8618-27B223A1E311}" type="presParOf" srcId="{95610686-4DC5-4641-8246-44FABA7917B7}" destId="{F2B35D1A-171E-496D-8354-9B34E324748F}" srcOrd="0" destOrd="0" presId="urn:microsoft.com/office/officeart/2005/8/layout/hierarchy1"/>
    <dgm:cxn modelId="{B9DA611C-D74A-48BB-A11F-8E4FF7FD720C}" type="presParOf" srcId="{F2B35D1A-171E-496D-8354-9B34E324748F}" destId="{0DC2C3A3-338D-481C-A470-A8A1B943B6DC}" srcOrd="0" destOrd="0" presId="urn:microsoft.com/office/officeart/2005/8/layout/hierarchy1"/>
    <dgm:cxn modelId="{03E026E7-87CD-4C71-A930-FE6E4C84AB89}" type="presParOf" srcId="{F2B35D1A-171E-496D-8354-9B34E324748F}" destId="{FDC64B15-175A-43BE-9EC1-ECFEFAE086CF}" srcOrd="1" destOrd="0" presId="urn:microsoft.com/office/officeart/2005/8/layout/hierarchy1"/>
    <dgm:cxn modelId="{55392B0F-88F4-437C-A02D-3E819117512D}" type="presParOf" srcId="{95610686-4DC5-4641-8246-44FABA7917B7}" destId="{5B81A5F4-58EF-495A-B9D0-5536B29BE218}" srcOrd="1" destOrd="0" presId="urn:microsoft.com/office/officeart/2005/8/layout/hierarchy1"/>
    <dgm:cxn modelId="{80080EF9-B095-4F9B-BBA3-7747C5013E4C}" type="presParOf" srcId="{5B81A5F4-58EF-495A-B9D0-5536B29BE218}" destId="{0D7474A7-773B-4D17-8925-2E45EE947D7C}" srcOrd="0" destOrd="0" presId="urn:microsoft.com/office/officeart/2005/8/layout/hierarchy1"/>
    <dgm:cxn modelId="{82EEA164-1153-44CA-B9AB-626D9BFBE5E7}" type="presParOf" srcId="{5B81A5F4-58EF-495A-B9D0-5536B29BE218}" destId="{7EA4709E-70F0-46E1-B613-349D00FDEF4F}" srcOrd="1" destOrd="0" presId="urn:microsoft.com/office/officeart/2005/8/layout/hierarchy1"/>
    <dgm:cxn modelId="{EAEF7A08-F1F4-4D44-A8A7-DB24947105AE}" type="presParOf" srcId="{7EA4709E-70F0-46E1-B613-349D00FDEF4F}" destId="{FD7F40AA-7341-482C-8506-9C3A3EBF836C}" srcOrd="0" destOrd="0" presId="urn:microsoft.com/office/officeart/2005/8/layout/hierarchy1"/>
    <dgm:cxn modelId="{00A8DCD3-710F-49A1-BBA9-EEB4851101AB}" type="presParOf" srcId="{FD7F40AA-7341-482C-8506-9C3A3EBF836C}" destId="{FABBE1ED-64C4-47AC-B4EA-A3352CFC66F6}" srcOrd="0" destOrd="0" presId="urn:microsoft.com/office/officeart/2005/8/layout/hierarchy1"/>
    <dgm:cxn modelId="{4E17EFC9-809D-4031-B247-9ABC9FF70514}" type="presParOf" srcId="{FD7F40AA-7341-482C-8506-9C3A3EBF836C}" destId="{03150A5F-124E-4126-9BD3-95DDDE7E3410}" srcOrd="1" destOrd="0" presId="urn:microsoft.com/office/officeart/2005/8/layout/hierarchy1"/>
    <dgm:cxn modelId="{21CC5D22-8AFA-4CCB-9593-0AB65B781673}" type="presParOf" srcId="{7EA4709E-70F0-46E1-B613-349D00FDEF4F}" destId="{63744DE6-4CC8-4EFB-B3B6-C58BA21D71ED}" srcOrd="1" destOrd="0" presId="urn:microsoft.com/office/officeart/2005/8/layout/hierarchy1"/>
    <dgm:cxn modelId="{21B29A6E-B42E-47CD-BA62-4207CB4F427F}" type="presParOf" srcId="{5B81A5F4-58EF-495A-B9D0-5536B29BE218}" destId="{96247685-D6C3-4E4D-8E4D-B17FB691C063}" srcOrd="2" destOrd="0" presId="urn:microsoft.com/office/officeart/2005/8/layout/hierarchy1"/>
    <dgm:cxn modelId="{C4F948B7-4FD6-43E6-8F5C-9834E7AE86DA}" type="presParOf" srcId="{5B81A5F4-58EF-495A-B9D0-5536B29BE218}" destId="{9A5AB792-2F3F-422A-8158-59E7ADE1CD9B}" srcOrd="3" destOrd="0" presId="urn:microsoft.com/office/officeart/2005/8/layout/hierarchy1"/>
    <dgm:cxn modelId="{54CA73BB-C5ED-4359-B6A0-A0271A703A9A}" type="presParOf" srcId="{9A5AB792-2F3F-422A-8158-59E7ADE1CD9B}" destId="{E7C06ECD-BEF1-462E-9B3D-FE39891D08B7}" srcOrd="0" destOrd="0" presId="urn:microsoft.com/office/officeart/2005/8/layout/hierarchy1"/>
    <dgm:cxn modelId="{132499A2-58F0-4E51-87C5-E4BC2AF32C3E}" type="presParOf" srcId="{E7C06ECD-BEF1-462E-9B3D-FE39891D08B7}" destId="{EA27992E-147C-492C-878C-FBD1CEA26018}" srcOrd="0" destOrd="0" presId="urn:microsoft.com/office/officeart/2005/8/layout/hierarchy1"/>
    <dgm:cxn modelId="{3539F635-23AE-40D7-BD6B-2F9605BC7278}" type="presParOf" srcId="{E7C06ECD-BEF1-462E-9B3D-FE39891D08B7}" destId="{E62F5AC4-2521-417D-84D0-02C80772D0D9}" srcOrd="1" destOrd="0" presId="urn:microsoft.com/office/officeart/2005/8/layout/hierarchy1"/>
    <dgm:cxn modelId="{48F43DBE-28E8-4192-A5C5-7BB477CE80FD}" type="presParOf" srcId="{9A5AB792-2F3F-422A-8158-59E7ADE1CD9B}" destId="{97738335-86FE-49A6-A70B-E9D67D6ACBCE}" srcOrd="1" destOrd="0" presId="urn:microsoft.com/office/officeart/2005/8/layout/hierarchy1"/>
    <dgm:cxn modelId="{8E4CFCBE-89BF-4113-967F-0987DF3D8B25}" type="presParOf" srcId="{5B81A5F4-58EF-495A-B9D0-5536B29BE218}" destId="{ADBC83EC-B70D-41E9-A0D3-FEF663161445}" srcOrd="4" destOrd="0" presId="urn:microsoft.com/office/officeart/2005/8/layout/hierarchy1"/>
    <dgm:cxn modelId="{C5403735-FA51-4D86-AA1A-10C9FCDF4991}" type="presParOf" srcId="{5B81A5F4-58EF-495A-B9D0-5536B29BE218}" destId="{C1F2F5F6-A289-4168-BAC1-3D25E791FC1F}" srcOrd="5" destOrd="0" presId="urn:microsoft.com/office/officeart/2005/8/layout/hierarchy1"/>
    <dgm:cxn modelId="{8B39D52E-BCF5-4CE9-B538-DF0F2F9D698D}" type="presParOf" srcId="{C1F2F5F6-A289-4168-BAC1-3D25E791FC1F}" destId="{9930AD1C-94C1-4525-B364-6E4E9B05625D}" srcOrd="0" destOrd="0" presId="urn:microsoft.com/office/officeart/2005/8/layout/hierarchy1"/>
    <dgm:cxn modelId="{0A07E64C-CD6E-42EA-999E-D6561F455A2F}" type="presParOf" srcId="{9930AD1C-94C1-4525-B364-6E4E9B05625D}" destId="{5BE29304-23DB-4FC6-9AD0-708F93D71CFF}" srcOrd="0" destOrd="0" presId="urn:microsoft.com/office/officeart/2005/8/layout/hierarchy1"/>
    <dgm:cxn modelId="{99A87CF7-A6B8-4732-9C4C-97F7A5D41988}" type="presParOf" srcId="{9930AD1C-94C1-4525-B364-6E4E9B05625D}" destId="{4C47EF59-6862-4963-861D-0A35D25168EC}" srcOrd="1" destOrd="0" presId="urn:microsoft.com/office/officeart/2005/8/layout/hierarchy1"/>
    <dgm:cxn modelId="{24986DB9-CD59-4107-A8AD-756CDEF275FF}" type="presParOf" srcId="{C1F2F5F6-A289-4168-BAC1-3D25E791FC1F}" destId="{55B4969D-0ADA-4476-9495-351F523F0B1F}" srcOrd="1" destOrd="0" presId="urn:microsoft.com/office/officeart/2005/8/layout/hierarchy1"/>
    <dgm:cxn modelId="{65692710-B152-42CD-BB3E-BD91F0E30B04}" type="presParOf" srcId="{5B81A5F4-58EF-495A-B9D0-5536B29BE218}" destId="{5578FADE-3520-49BF-B22D-AB8B8E3B373B}" srcOrd="6" destOrd="0" presId="urn:microsoft.com/office/officeart/2005/8/layout/hierarchy1"/>
    <dgm:cxn modelId="{BEE7D9D3-7FF5-4908-80DF-83818EB2E9EA}" type="presParOf" srcId="{5B81A5F4-58EF-495A-B9D0-5536B29BE218}" destId="{22A07F19-33B2-428E-A063-E9973309457B}" srcOrd="7" destOrd="0" presId="urn:microsoft.com/office/officeart/2005/8/layout/hierarchy1"/>
    <dgm:cxn modelId="{88B31D03-A1A9-44EA-8E7B-1FF1B85B1152}" type="presParOf" srcId="{22A07F19-33B2-428E-A063-E9973309457B}" destId="{D3A06965-C838-45B6-999C-B931DE8560D6}" srcOrd="0" destOrd="0" presId="urn:microsoft.com/office/officeart/2005/8/layout/hierarchy1"/>
    <dgm:cxn modelId="{5413A088-A61B-4688-9DAA-C6B749BDDFCF}" type="presParOf" srcId="{D3A06965-C838-45B6-999C-B931DE8560D6}" destId="{75C59E9D-DB00-4996-AFD7-14FC6DA95E55}" srcOrd="0" destOrd="0" presId="urn:microsoft.com/office/officeart/2005/8/layout/hierarchy1"/>
    <dgm:cxn modelId="{05BF8D87-3BCD-41F3-B2D0-ECC3C67F460C}" type="presParOf" srcId="{D3A06965-C838-45B6-999C-B931DE8560D6}" destId="{35EC1C3C-D714-4F00-99FD-34A65A096DC1}" srcOrd="1" destOrd="0" presId="urn:microsoft.com/office/officeart/2005/8/layout/hierarchy1"/>
    <dgm:cxn modelId="{8430F869-AFE3-4245-B72E-FC12ADEF8EF4}" type="presParOf" srcId="{22A07F19-33B2-428E-A063-E9973309457B}" destId="{E26C5B78-925A-4FFF-A367-3393CF8C76FA}" srcOrd="1" destOrd="0" presId="urn:microsoft.com/office/officeart/2005/8/layout/hierarchy1"/>
  </dgm:cxnLst>
  <dgm:bg/>
  <dgm:whole/>
</dgm:dataModel>
</file>

<file path=word/diagrams/data4.xml><?xml version="1.0" encoding="utf-8"?>
<dgm:dataModel xmlns:dgm="http://schemas.openxmlformats.org/drawingml/2006/diagram" xmlns:a="http://schemas.openxmlformats.org/drawingml/2006/main">
  <dgm:ptLst>
    <dgm:pt modelId="{51E41621-1221-4C4C-AB9F-78794BFBED9C}" type="doc">
      <dgm:prSet loTypeId="urn:microsoft.com/office/officeart/2005/8/layout/hierarchy1" loCatId="hierarchy" qsTypeId="urn:microsoft.com/office/officeart/2005/8/quickstyle/3d4" qsCatId="3D" csTypeId="urn:microsoft.com/office/officeart/2005/8/colors/accent3_2" csCatId="accent3" phldr="1"/>
      <dgm:spPr/>
      <dgm:t>
        <a:bodyPr/>
        <a:lstStyle/>
        <a:p>
          <a:endParaRPr lang="en-US"/>
        </a:p>
      </dgm:t>
    </dgm:pt>
    <dgm:pt modelId="{97AA1E48-BBA1-4DC2-A17B-5304D3ADBD68}">
      <dgm:prSet phldrT="[نص]" custT="1"/>
      <dgm:spPr/>
      <dgm:t>
        <a:bodyPr/>
        <a:lstStyle/>
        <a:p>
          <a:r>
            <a:rPr lang="ar-SY" sz="1800"/>
            <a:t>المصنِّع</a:t>
          </a:r>
          <a:endParaRPr lang="en-US" sz="1800"/>
        </a:p>
      </dgm:t>
    </dgm:pt>
    <dgm:pt modelId="{21E6A759-3E39-4307-BFD6-596A82B2A280}" type="parTrans" cxnId="{89A973EE-5E5D-4CF2-A77E-AB6B95CFF67C}">
      <dgm:prSet/>
      <dgm:spPr/>
      <dgm:t>
        <a:bodyPr/>
        <a:lstStyle/>
        <a:p>
          <a:endParaRPr lang="en-US"/>
        </a:p>
      </dgm:t>
    </dgm:pt>
    <dgm:pt modelId="{696B0E8D-48A0-419F-9C75-53FF485DDC75}" type="sibTrans" cxnId="{89A973EE-5E5D-4CF2-A77E-AB6B95CFF67C}">
      <dgm:prSet/>
      <dgm:spPr/>
      <dgm:t>
        <a:bodyPr/>
        <a:lstStyle/>
        <a:p>
          <a:endParaRPr lang="en-US"/>
        </a:p>
      </dgm:t>
    </dgm:pt>
    <dgm:pt modelId="{DF235497-CBB9-4548-B4A2-EB7AE542C86B}">
      <dgm:prSet phldrT="[نص]"/>
      <dgm:spPr/>
      <dgm:t>
        <a:bodyPr/>
        <a:lstStyle/>
        <a:p>
          <a:r>
            <a:rPr lang="ar-SY"/>
            <a:t>وسيط التصدير</a:t>
          </a:r>
          <a:endParaRPr lang="en-US"/>
        </a:p>
      </dgm:t>
    </dgm:pt>
    <dgm:pt modelId="{9A6DE684-1545-480F-9C1C-30BFA563CB16}" type="parTrans" cxnId="{B2A82966-6607-4D2F-8D2A-76EDE2D373AB}">
      <dgm:prSet/>
      <dgm:spPr/>
      <dgm:t>
        <a:bodyPr/>
        <a:lstStyle/>
        <a:p>
          <a:endParaRPr lang="en-US"/>
        </a:p>
      </dgm:t>
    </dgm:pt>
    <dgm:pt modelId="{9D03D687-B6B8-4265-8715-2ECC715242B6}" type="sibTrans" cxnId="{B2A82966-6607-4D2F-8D2A-76EDE2D373AB}">
      <dgm:prSet/>
      <dgm:spPr/>
      <dgm:t>
        <a:bodyPr/>
        <a:lstStyle/>
        <a:p>
          <a:endParaRPr lang="en-US"/>
        </a:p>
      </dgm:t>
    </dgm:pt>
    <dgm:pt modelId="{CB22AEEB-5ADD-4F76-BBCD-ED0B4A6973F8}">
      <dgm:prSet phldrT="[نص]"/>
      <dgm:spPr/>
      <dgm:t>
        <a:bodyPr/>
        <a:lstStyle/>
        <a:p>
          <a:r>
            <a:rPr lang="ar-SY"/>
            <a:t>مباشرةً</a:t>
          </a:r>
          <a:endParaRPr lang="en-US"/>
        </a:p>
      </dgm:t>
    </dgm:pt>
    <dgm:pt modelId="{ED21AFA2-9BAE-4F2D-8875-2E4293E1ADD1}" type="parTrans" cxnId="{06A0F49F-9B1F-438F-8424-39274E55823A}">
      <dgm:prSet/>
      <dgm:spPr/>
      <dgm:t>
        <a:bodyPr/>
        <a:lstStyle/>
        <a:p>
          <a:endParaRPr lang="en-US"/>
        </a:p>
      </dgm:t>
    </dgm:pt>
    <dgm:pt modelId="{BCF05B1A-755E-48AC-9445-46A614F5E57B}" type="sibTrans" cxnId="{06A0F49F-9B1F-438F-8424-39274E55823A}">
      <dgm:prSet/>
      <dgm:spPr/>
      <dgm:t>
        <a:bodyPr/>
        <a:lstStyle/>
        <a:p>
          <a:endParaRPr lang="en-US"/>
        </a:p>
      </dgm:t>
    </dgm:pt>
    <dgm:pt modelId="{9163BBA2-A64C-4A71-9918-3460F021CD14}">
      <dgm:prSet/>
      <dgm:spPr/>
      <dgm:t>
        <a:bodyPr/>
        <a:lstStyle/>
        <a:p>
          <a:r>
            <a:rPr lang="ar-SY"/>
            <a:t>السماسرة المحلييون</a:t>
          </a:r>
          <a:endParaRPr lang="en-US"/>
        </a:p>
      </dgm:t>
    </dgm:pt>
    <dgm:pt modelId="{2CCC9722-70BD-4E02-9F78-76F431F58205}" type="parTrans" cxnId="{668ECF71-6380-464F-8FDC-722F7D538AE3}">
      <dgm:prSet/>
      <dgm:spPr/>
      <dgm:t>
        <a:bodyPr/>
        <a:lstStyle/>
        <a:p>
          <a:endParaRPr lang="en-US"/>
        </a:p>
      </dgm:t>
    </dgm:pt>
    <dgm:pt modelId="{53FE1A15-C30F-40E5-B8C3-8E6D5F5454B0}" type="sibTrans" cxnId="{668ECF71-6380-464F-8FDC-722F7D538AE3}">
      <dgm:prSet/>
      <dgm:spPr/>
      <dgm:t>
        <a:bodyPr/>
        <a:lstStyle/>
        <a:p>
          <a:endParaRPr lang="en-US"/>
        </a:p>
      </dgm:t>
    </dgm:pt>
    <dgm:pt modelId="{9CB6F808-659F-4FF8-AC0A-CFC0B512951A}">
      <dgm:prSet/>
      <dgm:spPr/>
      <dgm:t>
        <a:bodyPr/>
        <a:lstStyle/>
        <a:p>
          <a:r>
            <a:rPr lang="ar-SY"/>
            <a:t>شركات إدارة التصدير</a:t>
          </a:r>
          <a:endParaRPr lang="en-US"/>
        </a:p>
      </dgm:t>
    </dgm:pt>
    <dgm:pt modelId="{687A6485-A8EA-498F-8B76-2B6A210D0C24}" type="parTrans" cxnId="{8169A7F6-D83D-459E-94F8-65E0F80D449F}">
      <dgm:prSet/>
      <dgm:spPr/>
      <dgm:t>
        <a:bodyPr/>
        <a:lstStyle/>
        <a:p>
          <a:endParaRPr lang="en-US"/>
        </a:p>
      </dgm:t>
    </dgm:pt>
    <dgm:pt modelId="{EB0617A9-7051-4E28-9526-DF1771626284}" type="sibTrans" cxnId="{8169A7F6-D83D-459E-94F8-65E0F80D449F}">
      <dgm:prSet/>
      <dgm:spPr/>
      <dgm:t>
        <a:bodyPr/>
        <a:lstStyle/>
        <a:p>
          <a:endParaRPr lang="en-US"/>
        </a:p>
      </dgm:t>
    </dgm:pt>
    <dgm:pt modelId="{1719A492-0667-4ABB-82A9-A8D213DF3A7C}">
      <dgm:prSet/>
      <dgm:spPr/>
      <dgm:t>
        <a:bodyPr/>
        <a:lstStyle/>
        <a:p>
          <a:r>
            <a:rPr lang="ar-SY"/>
            <a:t>اتحادات  وتعاونات التصدير</a:t>
          </a:r>
          <a:endParaRPr lang="en-US"/>
        </a:p>
      </dgm:t>
    </dgm:pt>
    <dgm:pt modelId="{19DF2339-535B-46EA-B862-56395478E1A2}" type="parTrans" cxnId="{BF8F80DC-AF41-4FD1-B7B5-BF8088F4FC38}">
      <dgm:prSet/>
      <dgm:spPr/>
      <dgm:t>
        <a:bodyPr/>
        <a:lstStyle/>
        <a:p>
          <a:endParaRPr lang="en-US"/>
        </a:p>
      </dgm:t>
    </dgm:pt>
    <dgm:pt modelId="{2B514861-1911-445A-BCCF-2AD609117699}" type="sibTrans" cxnId="{BF8F80DC-AF41-4FD1-B7B5-BF8088F4FC38}">
      <dgm:prSet/>
      <dgm:spPr/>
      <dgm:t>
        <a:bodyPr/>
        <a:lstStyle/>
        <a:p>
          <a:endParaRPr lang="en-US"/>
        </a:p>
      </dgm:t>
    </dgm:pt>
    <dgm:pt modelId="{AA2B0BF2-644D-4DDB-9E4B-7FC695000630}" type="pres">
      <dgm:prSet presAssocID="{51E41621-1221-4C4C-AB9F-78794BFBED9C}" presName="hierChild1" presStyleCnt="0">
        <dgm:presLayoutVars>
          <dgm:chPref val="1"/>
          <dgm:dir/>
          <dgm:animOne val="branch"/>
          <dgm:animLvl val="lvl"/>
          <dgm:resizeHandles/>
        </dgm:presLayoutVars>
      </dgm:prSet>
      <dgm:spPr/>
      <dgm:t>
        <a:bodyPr/>
        <a:lstStyle/>
        <a:p>
          <a:endParaRPr lang="en-US"/>
        </a:p>
      </dgm:t>
    </dgm:pt>
    <dgm:pt modelId="{27AE278A-7F5B-4DB3-8867-A9EA07D0FC44}" type="pres">
      <dgm:prSet presAssocID="{97AA1E48-BBA1-4DC2-A17B-5304D3ADBD68}" presName="hierRoot1" presStyleCnt="0"/>
      <dgm:spPr/>
    </dgm:pt>
    <dgm:pt modelId="{E2E7AC72-116B-410B-84A5-C6250135E22B}" type="pres">
      <dgm:prSet presAssocID="{97AA1E48-BBA1-4DC2-A17B-5304D3ADBD68}" presName="composite" presStyleCnt="0"/>
      <dgm:spPr/>
    </dgm:pt>
    <dgm:pt modelId="{C4A3ADF4-EF65-4068-B156-DB7EA390DFDB}" type="pres">
      <dgm:prSet presAssocID="{97AA1E48-BBA1-4DC2-A17B-5304D3ADBD68}" presName="background" presStyleLbl="node0" presStyleIdx="0" presStyleCnt="1"/>
      <dgm:spPr/>
    </dgm:pt>
    <dgm:pt modelId="{56331C3D-D2C6-49BE-B254-E523689B0A7C}" type="pres">
      <dgm:prSet presAssocID="{97AA1E48-BBA1-4DC2-A17B-5304D3ADBD68}" presName="text" presStyleLbl="fgAcc0" presStyleIdx="0" presStyleCnt="1" custScaleX="111455" custScaleY="120039" custLinFactNeighborX="1204" custLinFactNeighborY="-60413">
        <dgm:presLayoutVars>
          <dgm:chPref val="3"/>
        </dgm:presLayoutVars>
      </dgm:prSet>
      <dgm:spPr/>
      <dgm:t>
        <a:bodyPr/>
        <a:lstStyle/>
        <a:p>
          <a:endParaRPr lang="en-US"/>
        </a:p>
      </dgm:t>
    </dgm:pt>
    <dgm:pt modelId="{EC7C66A6-BC2D-42EB-9371-EC2AAC394EA8}" type="pres">
      <dgm:prSet presAssocID="{97AA1E48-BBA1-4DC2-A17B-5304D3ADBD68}" presName="hierChild2" presStyleCnt="0"/>
      <dgm:spPr/>
    </dgm:pt>
    <dgm:pt modelId="{CC4302FD-DF8A-4ACD-973A-11C055E75189}" type="pres">
      <dgm:prSet presAssocID="{9A6DE684-1545-480F-9C1C-30BFA563CB16}" presName="Name10" presStyleLbl="parChTrans1D2" presStyleIdx="0" presStyleCnt="5"/>
      <dgm:spPr/>
      <dgm:t>
        <a:bodyPr/>
        <a:lstStyle/>
        <a:p>
          <a:endParaRPr lang="en-US"/>
        </a:p>
      </dgm:t>
    </dgm:pt>
    <dgm:pt modelId="{72FD2032-AD61-44E4-B994-AACF91450F10}" type="pres">
      <dgm:prSet presAssocID="{DF235497-CBB9-4548-B4A2-EB7AE542C86B}" presName="hierRoot2" presStyleCnt="0"/>
      <dgm:spPr/>
    </dgm:pt>
    <dgm:pt modelId="{B9A96495-864F-437B-BB05-F784AC29E637}" type="pres">
      <dgm:prSet presAssocID="{DF235497-CBB9-4548-B4A2-EB7AE542C86B}" presName="composite2" presStyleCnt="0"/>
      <dgm:spPr/>
    </dgm:pt>
    <dgm:pt modelId="{1B890C7B-618F-45F9-ABF1-D5CF4F503CF5}" type="pres">
      <dgm:prSet presAssocID="{DF235497-CBB9-4548-B4A2-EB7AE542C86B}" presName="background2" presStyleLbl="node2" presStyleIdx="0" presStyleCnt="5"/>
      <dgm:spPr/>
    </dgm:pt>
    <dgm:pt modelId="{C45FD337-D4BA-4026-89CA-C7D6A4DD596E}" type="pres">
      <dgm:prSet presAssocID="{DF235497-CBB9-4548-B4A2-EB7AE542C86B}" presName="text2" presStyleLbl="fgAcc2" presStyleIdx="0" presStyleCnt="5" custScaleY="43157" custLinFactNeighborX="-205" custLinFactNeighborY="-18738">
        <dgm:presLayoutVars>
          <dgm:chPref val="3"/>
        </dgm:presLayoutVars>
      </dgm:prSet>
      <dgm:spPr/>
      <dgm:t>
        <a:bodyPr/>
        <a:lstStyle/>
        <a:p>
          <a:endParaRPr lang="en-US"/>
        </a:p>
      </dgm:t>
    </dgm:pt>
    <dgm:pt modelId="{184C5084-8E60-429E-B483-4A9A9510E7B0}" type="pres">
      <dgm:prSet presAssocID="{DF235497-CBB9-4548-B4A2-EB7AE542C86B}" presName="hierChild3" presStyleCnt="0"/>
      <dgm:spPr/>
    </dgm:pt>
    <dgm:pt modelId="{4995AE3E-6465-4631-82B4-7787FCB8C023}" type="pres">
      <dgm:prSet presAssocID="{2CCC9722-70BD-4E02-9F78-76F431F58205}" presName="Name10" presStyleLbl="parChTrans1D2" presStyleIdx="1" presStyleCnt="5"/>
      <dgm:spPr/>
      <dgm:t>
        <a:bodyPr/>
        <a:lstStyle/>
        <a:p>
          <a:endParaRPr lang="en-US"/>
        </a:p>
      </dgm:t>
    </dgm:pt>
    <dgm:pt modelId="{FC31F0DB-EFD7-4EB1-86C2-68E993F0E85B}" type="pres">
      <dgm:prSet presAssocID="{9163BBA2-A64C-4A71-9918-3460F021CD14}" presName="hierRoot2" presStyleCnt="0"/>
      <dgm:spPr/>
    </dgm:pt>
    <dgm:pt modelId="{3BDCB951-97C4-4DAF-BF8C-724994EDB9E3}" type="pres">
      <dgm:prSet presAssocID="{9163BBA2-A64C-4A71-9918-3460F021CD14}" presName="composite2" presStyleCnt="0"/>
      <dgm:spPr/>
    </dgm:pt>
    <dgm:pt modelId="{65A83016-77AA-4259-A15C-C2E8CAA0D06B}" type="pres">
      <dgm:prSet presAssocID="{9163BBA2-A64C-4A71-9918-3460F021CD14}" presName="background2" presStyleLbl="node2" presStyleIdx="1" presStyleCnt="5"/>
      <dgm:spPr/>
    </dgm:pt>
    <dgm:pt modelId="{578D4A70-92F3-4C5F-BC7D-9CA80ECB28BE}" type="pres">
      <dgm:prSet presAssocID="{9163BBA2-A64C-4A71-9918-3460F021CD14}" presName="text2" presStyleLbl="fgAcc2" presStyleIdx="1" presStyleCnt="5" custScaleY="47856" custLinFactNeighborX="-205" custLinFactNeighborY="-18738">
        <dgm:presLayoutVars>
          <dgm:chPref val="3"/>
        </dgm:presLayoutVars>
      </dgm:prSet>
      <dgm:spPr/>
      <dgm:t>
        <a:bodyPr/>
        <a:lstStyle/>
        <a:p>
          <a:endParaRPr lang="en-US"/>
        </a:p>
      </dgm:t>
    </dgm:pt>
    <dgm:pt modelId="{56C156E1-02F7-4E0B-B65A-1A5B6C6E349C}" type="pres">
      <dgm:prSet presAssocID="{9163BBA2-A64C-4A71-9918-3460F021CD14}" presName="hierChild3" presStyleCnt="0"/>
      <dgm:spPr/>
    </dgm:pt>
    <dgm:pt modelId="{34FF2DA3-8A8F-4463-BD0D-ECB4068CD18C}" type="pres">
      <dgm:prSet presAssocID="{687A6485-A8EA-498F-8B76-2B6A210D0C24}" presName="Name10" presStyleLbl="parChTrans1D2" presStyleIdx="2" presStyleCnt="5"/>
      <dgm:spPr/>
      <dgm:t>
        <a:bodyPr/>
        <a:lstStyle/>
        <a:p>
          <a:endParaRPr lang="en-US"/>
        </a:p>
      </dgm:t>
    </dgm:pt>
    <dgm:pt modelId="{3C6C0A04-A5B7-48AC-9067-25470A852F64}" type="pres">
      <dgm:prSet presAssocID="{9CB6F808-659F-4FF8-AC0A-CFC0B512951A}" presName="hierRoot2" presStyleCnt="0"/>
      <dgm:spPr/>
    </dgm:pt>
    <dgm:pt modelId="{D4342851-64A7-4C37-A929-D5AAAA807484}" type="pres">
      <dgm:prSet presAssocID="{9CB6F808-659F-4FF8-AC0A-CFC0B512951A}" presName="composite2" presStyleCnt="0"/>
      <dgm:spPr/>
    </dgm:pt>
    <dgm:pt modelId="{074CB1EF-4EED-4523-A687-6C28517C14D0}" type="pres">
      <dgm:prSet presAssocID="{9CB6F808-659F-4FF8-AC0A-CFC0B512951A}" presName="background2" presStyleLbl="node2" presStyleIdx="2" presStyleCnt="5"/>
      <dgm:spPr/>
    </dgm:pt>
    <dgm:pt modelId="{E07329BB-D652-4E2F-A85D-D6FF1AC85472}" type="pres">
      <dgm:prSet presAssocID="{9CB6F808-659F-4FF8-AC0A-CFC0B512951A}" presName="text2" presStyleLbl="fgAcc2" presStyleIdx="2" presStyleCnt="5" custScaleY="50205" custLinFactNeighborX="-205" custLinFactNeighborY="-18738">
        <dgm:presLayoutVars>
          <dgm:chPref val="3"/>
        </dgm:presLayoutVars>
      </dgm:prSet>
      <dgm:spPr/>
      <dgm:t>
        <a:bodyPr/>
        <a:lstStyle/>
        <a:p>
          <a:endParaRPr lang="en-US"/>
        </a:p>
      </dgm:t>
    </dgm:pt>
    <dgm:pt modelId="{E9B2BE9D-D353-446D-92B3-AF15A93C5B7C}" type="pres">
      <dgm:prSet presAssocID="{9CB6F808-659F-4FF8-AC0A-CFC0B512951A}" presName="hierChild3" presStyleCnt="0"/>
      <dgm:spPr/>
    </dgm:pt>
    <dgm:pt modelId="{8EAE1E1D-B4CC-46CA-87B1-1CDF4CDDFB2C}" type="pres">
      <dgm:prSet presAssocID="{19DF2339-535B-46EA-B862-56395478E1A2}" presName="Name10" presStyleLbl="parChTrans1D2" presStyleIdx="3" presStyleCnt="5"/>
      <dgm:spPr/>
      <dgm:t>
        <a:bodyPr/>
        <a:lstStyle/>
        <a:p>
          <a:endParaRPr lang="en-US"/>
        </a:p>
      </dgm:t>
    </dgm:pt>
    <dgm:pt modelId="{BB40FA3E-0A35-4694-9AE8-C36AA886D5C2}" type="pres">
      <dgm:prSet presAssocID="{1719A492-0667-4ABB-82A9-A8D213DF3A7C}" presName="hierRoot2" presStyleCnt="0"/>
      <dgm:spPr/>
    </dgm:pt>
    <dgm:pt modelId="{2110EB6B-1502-43A5-A5F8-4FAC909E6A8B}" type="pres">
      <dgm:prSet presAssocID="{1719A492-0667-4ABB-82A9-A8D213DF3A7C}" presName="composite2" presStyleCnt="0"/>
      <dgm:spPr/>
    </dgm:pt>
    <dgm:pt modelId="{DD6EB49E-B1AA-47F0-BB32-16719F15D069}" type="pres">
      <dgm:prSet presAssocID="{1719A492-0667-4ABB-82A9-A8D213DF3A7C}" presName="background2" presStyleLbl="node2" presStyleIdx="3" presStyleCnt="5"/>
      <dgm:spPr/>
    </dgm:pt>
    <dgm:pt modelId="{6DA64435-5B82-4774-83C2-83ACA69B88FA}" type="pres">
      <dgm:prSet presAssocID="{1719A492-0667-4ABB-82A9-A8D213DF3A7C}" presName="text2" presStyleLbl="fgAcc2" presStyleIdx="3" presStyleCnt="5" custScaleY="53011" custLinFactNeighborX="-205" custLinFactNeighborY="-18738">
        <dgm:presLayoutVars>
          <dgm:chPref val="3"/>
        </dgm:presLayoutVars>
      </dgm:prSet>
      <dgm:spPr/>
      <dgm:t>
        <a:bodyPr/>
        <a:lstStyle/>
        <a:p>
          <a:endParaRPr lang="en-US"/>
        </a:p>
      </dgm:t>
    </dgm:pt>
    <dgm:pt modelId="{AD1F545C-9DB4-48DE-A84A-1C7D817AEA69}" type="pres">
      <dgm:prSet presAssocID="{1719A492-0667-4ABB-82A9-A8D213DF3A7C}" presName="hierChild3" presStyleCnt="0"/>
      <dgm:spPr/>
    </dgm:pt>
    <dgm:pt modelId="{95099681-BD37-4B0F-9E0F-812A7FD26E8C}" type="pres">
      <dgm:prSet presAssocID="{ED21AFA2-9BAE-4F2D-8875-2E4293E1ADD1}" presName="Name10" presStyleLbl="parChTrans1D2" presStyleIdx="4" presStyleCnt="5"/>
      <dgm:spPr/>
      <dgm:t>
        <a:bodyPr/>
        <a:lstStyle/>
        <a:p>
          <a:endParaRPr lang="en-US"/>
        </a:p>
      </dgm:t>
    </dgm:pt>
    <dgm:pt modelId="{1F86BEC6-EABF-40F1-8E55-5EF30BAC177C}" type="pres">
      <dgm:prSet presAssocID="{CB22AEEB-5ADD-4F76-BBCD-ED0B4A6973F8}" presName="hierRoot2" presStyleCnt="0"/>
      <dgm:spPr/>
    </dgm:pt>
    <dgm:pt modelId="{5A1DCB82-4BD9-4D72-AB03-909E162E543C}" type="pres">
      <dgm:prSet presAssocID="{CB22AEEB-5ADD-4F76-BBCD-ED0B4A6973F8}" presName="composite2" presStyleCnt="0"/>
      <dgm:spPr/>
    </dgm:pt>
    <dgm:pt modelId="{BC48F594-6AEB-4769-823A-3385059D6F55}" type="pres">
      <dgm:prSet presAssocID="{CB22AEEB-5ADD-4F76-BBCD-ED0B4A6973F8}" presName="background2" presStyleLbl="node2" presStyleIdx="4" presStyleCnt="5"/>
      <dgm:spPr/>
    </dgm:pt>
    <dgm:pt modelId="{43410A53-56D6-41A9-BC7B-7FA1E2CD7E3C}" type="pres">
      <dgm:prSet presAssocID="{CB22AEEB-5ADD-4F76-BBCD-ED0B4A6973F8}" presName="text2" presStyleLbl="fgAcc2" presStyleIdx="4" presStyleCnt="5" custScaleY="45506" custLinFactNeighborX="-205" custLinFactNeighborY="-18738">
        <dgm:presLayoutVars>
          <dgm:chPref val="3"/>
        </dgm:presLayoutVars>
      </dgm:prSet>
      <dgm:spPr/>
      <dgm:t>
        <a:bodyPr/>
        <a:lstStyle/>
        <a:p>
          <a:endParaRPr lang="en-US"/>
        </a:p>
      </dgm:t>
    </dgm:pt>
    <dgm:pt modelId="{8D649E83-204B-4C5A-8506-5D8BE6A775DC}" type="pres">
      <dgm:prSet presAssocID="{CB22AEEB-5ADD-4F76-BBCD-ED0B4A6973F8}" presName="hierChild3" presStyleCnt="0"/>
      <dgm:spPr/>
    </dgm:pt>
  </dgm:ptLst>
  <dgm:cxnLst>
    <dgm:cxn modelId="{43448DCE-7688-4C7F-A516-882C893C1D98}" type="presOf" srcId="{19DF2339-535B-46EA-B862-56395478E1A2}" destId="{8EAE1E1D-B4CC-46CA-87B1-1CDF4CDDFB2C}" srcOrd="0" destOrd="0" presId="urn:microsoft.com/office/officeart/2005/8/layout/hierarchy1"/>
    <dgm:cxn modelId="{89A973EE-5E5D-4CF2-A77E-AB6B95CFF67C}" srcId="{51E41621-1221-4C4C-AB9F-78794BFBED9C}" destId="{97AA1E48-BBA1-4DC2-A17B-5304D3ADBD68}" srcOrd="0" destOrd="0" parTransId="{21E6A759-3E39-4307-BFD6-596A82B2A280}" sibTransId="{696B0E8D-48A0-419F-9C75-53FF485DDC75}"/>
    <dgm:cxn modelId="{C4A291C6-2D89-4899-85BF-5096D8C173F2}" type="presOf" srcId="{9CB6F808-659F-4FF8-AC0A-CFC0B512951A}" destId="{E07329BB-D652-4E2F-A85D-D6FF1AC85472}" srcOrd="0" destOrd="0" presId="urn:microsoft.com/office/officeart/2005/8/layout/hierarchy1"/>
    <dgm:cxn modelId="{514935F6-311E-4BB7-B555-A9420C4EA23C}" type="presOf" srcId="{ED21AFA2-9BAE-4F2D-8875-2E4293E1ADD1}" destId="{95099681-BD37-4B0F-9E0F-812A7FD26E8C}" srcOrd="0" destOrd="0" presId="urn:microsoft.com/office/officeart/2005/8/layout/hierarchy1"/>
    <dgm:cxn modelId="{8169A7F6-D83D-459E-94F8-65E0F80D449F}" srcId="{97AA1E48-BBA1-4DC2-A17B-5304D3ADBD68}" destId="{9CB6F808-659F-4FF8-AC0A-CFC0B512951A}" srcOrd="2" destOrd="0" parTransId="{687A6485-A8EA-498F-8B76-2B6A210D0C24}" sibTransId="{EB0617A9-7051-4E28-9526-DF1771626284}"/>
    <dgm:cxn modelId="{B2A82966-6607-4D2F-8D2A-76EDE2D373AB}" srcId="{97AA1E48-BBA1-4DC2-A17B-5304D3ADBD68}" destId="{DF235497-CBB9-4548-B4A2-EB7AE542C86B}" srcOrd="0" destOrd="0" parTransId="{9A6DE684-1545-480F-9C1C-30BFA563CB16}" sibTransId="{9D03D687-B6B8-4265-8715-2ECC715242B6}"/>
    <dgm:cxn modelId="{768BE884-0D42-4953-BDC2-82887A55AABC}" type="presOf" srcId="{DF235497-CBB9-4548-B4A2-EB7AE542C86B}" destId="{C45FD337-D4BA-4026-89CA-C7D6A4DD596E}" srcOrd="0" destOrd="0" presId="urn:microsoft.com/office/officeart/2005/8/layout/hierarchy1"/>
    <dgm:cxn modelId="{668ECF71-6380-464F-8FDC-722F7D538AE3}" srcId="{97AA1E48-BBA1-4DC2-A17B-5304D3ADBD68}" destId="{9163BBA2-A64C-4A71-9918-3460F021CD14}" srcOrd="1" destOrd="0" parTransId="{2CCC9722-70BD-4E02-9F78-76F431F58205}" sibTransId="{53FE1A15-C30F-40E5-B8C3-8E6D5F5454B0}"/>
    <dgm:cxn modelId="{7C786B76-E0DD-463E-9E85-DDB13FF6A19C}" type="presOf" srcId="{97AA1E48-BBA1-4DC2-A17B-5304D3ADBD68}" destId="{56331C3D-D2C6-49BE-B254-E523689B0A7C}" srcOrd="0" destOrd="0" presId="urn:microsoft.com/office/officeart/2005/8/layout/hierarchy1"/>
    <dgm:cxn modelId="{34718F74-CDA0-4D39-8852-A62B4EA88490}" type="presOf" srcId="{51E41621-1221-4C4C-AB9F-78794BFBED9C}" destId="{AA2B0BF2-644D-4DDB-9E4B-7FC695000630}" srcOrd="0" destOrd="0" presId="urn:microsoft.com/office/officeart/2005/8/layout/hierarchy1"/>
    <dgm:cxn modelId="{1B1ACD63-320C-4AD9-848D-B0B78CDA7AF2}" type="presOf" srcId="{CB22AEEB-5ADD-4F76-BBCD-ED0B4A6973F8}" destId="{43410A53-56D6-41A9-BC7B-7FA1E2CD7E3C}" srcOrd="0" destOrd="0" presId="urn:microsoft.com/office/officeart/2005/8/layout/hierarchy1"/>
    <dgm:cxn modelId="{D84C5EBF-7FFC-47CA-81B8-7E50F3162318}" type="presOf" srcId="{9163BBA2-A64C-4A71-9918-3460F021CD14}" destId="{578D4A70-92F3-4C5F-BC7D-9CA80ECB28BE}" srcOrd="0" destOrd="0" presId="urn:microsoft.com/office/officeart/2005/8/layout/hierarchy1"/>
    <dgm:cxn modelId="{6EDABCDB-2A7E-414B-9D92-3309EB27392A}" type="presOf" srcId="{687A6485-A8EA-498F-8B76-2B6A210D0C24}" destId="{34FF2DA3-8A8F-4463-BD0D-ECB4068CD18C}" srcOrd="0" destOrd="0" presId="urn:microsoft.com/office/officeart/2005/8/layout/hierarchy1"/>
    <dgm:cxn modelId="{06A0F49F-9B1F-438F-8424-39274E55823A}" srcId="{97AA1E48-BBA1-4DC2-A17B-5304D3ADBD68}" destId="{CB22AEEB-5ADD-4F76-BBCD-ED0B4A6973F8}" srcOrd="4" destOrd="0" parTransId="{ED21AFA2-9BAE-4F2D-8875-2E4293E1ADD1}" sibTransId="{BCF05B1A-755E-48AC-9445-46A614F5E57B}"/>
    <dgm:cxn modelId="{0C51F891-BBF1-4A38-9564-4146BF31E7BC}" type="presOf" srcId="{1719A492-0667-4ABB-82A9-A8D213DF3A7C}" destId="{6DA64435-5B82-4774-83C2-83ACA69B88FA}" srcOrd="0" destOrd="0" presId="urn:microsoft.com/office/officeart/2005/8/layout/hierarchy1"/>
    <dgm:cxn modelId="{7850F161-CF62-433E-B085-67EA886445B9}" type="presOf" srcId="{2CCC9722-70BD-4E02-9F78-76F431F58205}" destId="{4995AE3E-6465-4631-82B4-7787FCB8C023}" srcOrd="0" destOrd="0" presId="urn:microsoft.com/office/officeart/2005/8/layout/hierarchy1"/>
    <dgm:cxn modelId="{50B0AFAC-EB5C-4C9A-A63B-82B0E62830A6}" type="presOf" srcId="{9A6DE684-1545-480F-9C1C-30BFA563CB16}" destId="{CC4302FD-DF8A-4ACD-973A-11C055E75189}" srcOrd="0" destOrd="0" presId="urn:microsoft.com/office/officeart/2005/8/layout/hierarchy1"/>
    <dgm:cxn modelId="{BF8F80DC-AF41-4FD1-B7B5-BF8088F4FC38}" srcId="{97AA1E48-BBA1-4DC2-A17B-5304D3ADBD68}" destId="{1719A492-0667-4ABB-82A9-A8D213DF3A7C}" srcOrd="3" destOrd="0" parTransId="{19DF2339-535B-46EA-B862-56395478E1A2}" sibTransId="{2B514861-1911-445A-BCCF-2AD609117699}"/>
    <dgm:cxn modelId="{98F6036F-3522-404C-96C9-4043A4CF9DE2}" type="presParOf" srcId="{AA2B0BF2-644D-4DDB-9E4B-7FC695000630}" destId="{27AE278A-7F5B-4DB3-8867-A9EA07D0FC44}" srcOrd="0" destOrd="0" presId="urn:microsoft.com/office/officeart/2005/8/layout/hierarchy1"/>
    <dgm:cxn modelId="{C85FD9FE-E3B4-42C0-8FD2-0931B2300EFC}" type="presParOf" srcId="{27AE278A-7F5B-4DB3-8867-A9EA07D0FC44}" destId="{E2E7AC72-116B-410B-84A5-C6250135E22B}" srcOrd="0" destOrd="0" presId="urn:microsoft.com/office/officeart/2005/8/layout/hierarchy1"/>
    <dgm:cxn modelId="{1F84E11D-ED54-4A3D-ACFF-A8DD626F7A57}" type="presParOf" srcId="{E2E7AC72-116B-410B-84A5-C6250135E22B}" destId="{C4A3ADF4-EF65-4068-B156-DB7EA390DFDB}" srcOrd="0" destOrd="0" presId="urn:microsoft.com/office/officeart/2005/8/layout/hierarchy1"/>
    <dgm:cxn modelId="{0918F977-F52A-4023-97DE-912E96A8995C}" type="presParOf" srcId="{E2E7AC72-116B-410B-84A5-C6250135E22B}" destId="{56331C3D-D2C6-49BE-B254-E523689B0A7C}" srcOrd="1" destOrd="0" presId="urn:microsoft.com/office/officeart/2005/8/layout/hierarchy1"/>
    <dgm:cxn modelId="{22D6A20F-47E8-4F15-90E1-57608F9299BA}" type="presParOf" srcId="{27AE278A-7F5B-4DB3-8867-A9EA07D0FC44}" destId="{EC7C66A6-BC2D-42EB-9371-EC2AAC394EA8}" srcOrd="1" destOrd="0" presId="urn:microsoft.com/office/officeart/2005/8/layout/hierarchy1"/>
    <dgm:cxn modelId="{9DB2E07E-44C3-4091-A19A-5E31FEC6B006}" type="presParOf" srcId="{EC7C66A6-BC2D-42EB-9371-EC2AAC394EA8}" destId="{CC4302FD-DF8A-4ACD-973A-11C055E75189}" srcOrd="0" destOrd="0" presId="urn:microsoft.com/office/officeart/2005/8/layout/hierarchy1"/>
    <dgm:cxn modelId="{B1C87FFD-E68B-4B9B-9ABC-30A09F4542F7}" type="presParOf" srcId="{EC7C66A6-BC2D-42EB-9371-EC2AAC394EA8}" destId="{72FD2032-AD61-44E4-B994-AACF91450F10}" srcOrd="1" destOrd="0" presId="urn:microsoft.com/office/officeart/2005/8/layout/hierarchy1"/>
    <dgm:cxn modelId="{09B0EDDB-1C0E-43D2-9ADF-CD08F9D9BE44}" type="presParOf" srcId="{72FD2032-AD61-44E4-B994-AACF91450F10}" destId="{B9A96495-864F-437B-BB05-F784AC29E637}" srcOrd="0" destOrd="0" presId="urn:microsoft.com/office/officeart/2005/8/layout/hierarchy1"/>
    <dgm:cxn modelId="{1EBEA317-32E6-44A0-B25C-63B3FDF26B6E}" type="presParOf" srcId="{B9A96495-864F-437B-BB05-F784AC29E637}" destId="{1B890C7B-618F-45F9-ABF1-D5CF4F503CF5}" srcOrd="0" destOrd="0" presId="urn:microsoft.com/office/officeart/2005/8/layout/hierarchy1"/>
    <dgm:cxn modelId="{A0EB05C0-9516-419D-884E-405F5DDCA9B7}" type="presParOf" srcId="{B9A96495-864F-437B-BB05-F784AC29E637}" destId="{C45FD337-D4BA-4026-89CA-C7D6A4DD596E}" srcOrd="1" destOrd="0" presId="urn:microsoft.com/office/officeart/2005/8/layout/hierarchy1"/>
    <dgm:cxn modelId="{2B0CF257-A1AF-4FC3-807A-A341EA90F16B}" type="presParOf" srcId="{72FD2032-AD61-44E4-B994-AACF91450F10}" destId="{184C5084-8E60-429E-B483-4A9A9510E7B0}" srcOrd="1" destOrd="0" presId="urn:microsoft.com/office/officeart/2005/8/layout/hierarchy1"/>
    <dgm:cxn modelId="{C152C945-FBA6-427E-B98C-66C778425DE9}" type="presParOf" srcId="{EC7C66A6-BC2D-42EB-9371-EC2AAC394EA8}" destId="{4995AE3E-6465-4631-82B4-7787FCB8C023}" srcOrd="2" destOrd="0" presId="urn:microsoft.com/office/officeart/2005/8/layout/hierarchy1"/>
    <dgm:cxn modelId="{B9CE9423-FC4C-4111-8FC7-05EC89F4B70C}" type="presParOf" srcId="{EC7C66A6-BC2D-42EB-9371-EC2AAC394EA8}" destId="{FC31F0DB-EFD7-4EB1-86C2-68E993F0E85B}" srcOrd="3" destOrd="0" presId="urn:microsoft.com/office/officeart/2005/8/layout/hierarchy1"/>
    <dgm:cxn modelId="{A9D3DF5B-2177-4AB5-9A63-F188BCC8FBDE}" type="presParOf" srcId="{FC31F0DB-EFD7-4EB1-86C2-68E993F0E85B}" destId="{3BDCB951-97C4-4DAF-BF8C-724994EDB9E3}" srcOrd="0" destOrd="0" presId="urn:microsoft.com/office/officeart/2005/8/layout/hierarchy1"/>
    <dgm:cxn modelId="{6B84D5BE-DA61-4CBE-9D5F-695D72BA8E59}" type="presParOf" srcId="{3BDCB951-97C4-4DAF-BF8C-724994EDB9E3}" destId="{65A83016-77AA-4259-A15C-C2E8CAA0D06B}" srcOrd="0" destOrd="0" presId="urn:microsoft.com/office/officeart/2005/8/layout/hierarchy1"/>
    <dgm:cxn modelId="{977E7BB1-84FD-4724-A47D-51CCCEE2AE14}" type="presParOf" srcId="{3BDCB951-97C4-4DAF-BF8C-724994EDB9E3}" destId="{578D4A70-92F3-4C5F-BC7D-9CA80ECB28BE}" srcOrd="1" destOrd="0" presId="urn:microsoft.com/office/officeart/2005/8/layout/hierarchy1"/>
    <dgm:cxn modelId="{89B52CEB-8011-4969-8CCE-DEEBA66E8BF1}" type="presParOf" srcId="{FC31F0DB-EFD7-4EB1-86C2-68E993F0E85B}" destId="{56C156E1-02F7-4E0B-B65A-1A5B6C6E349C}" srcOrd="1" destOrd="0" presId="urn:microsoft.com/office/officeart/2005/8/layout/hierarchy1"/>
    <dgm:cxn modelId="{57D2EF58-9475-49AC-8273-B4DE749E7D5E}" type="presParOf" srcId="{EC7C66A6-BC2D-42EB-9371-EC2AAC394EA8}" destId="{34FF2DA3-8A8F-4463-BD0D-ECB4068CD18C}" srcOrd="4" destOrd="0" presId="urn:microsoft.com/office/officeart/2005/8/layout/hierarchy1"/>
    <dgm:cxn modelId="{0C8A2609-2BC0-487C-9B3F-FBA2FD0DD168}" type="presParOf" srcId="{EC7C66A6-BC2D-42EB-9371-EC2AAC394EA8}" destId="{3C6C0A04-A5B7-48AC-9067-25470A852F64}" srcOrd="5" destOrd="0" presId="urn:microsoft.com/office/officeart/2005/8/layout/hierarchy1"/>
    <dgm:cxn modelId="{23C47BAB-573E-4AB2-A27D-1F8872D9FCCB}" type="presParOf" srcId="{3C6C0A04-A5B7-48AC-9067-25470A852F64}" destId="{D4342851-64A7-4C37-A929-D5AAAA807484}" srcOrd="0" destOrd="0" presId="urn:microsoft.com/office/officeart/2005/8/layout/hierarchy1"/>
    <dgm:cxn modelId="{B7C13ABF-716C-4E59-88AE-7A21023F915C}" type="presParOf" srcId="{D4342851-64A7-4C37-A929-D5AAAA807484}" destId="{074CB1EF-4EED-4523-A687-6C28517C14D0}" srcOrd="0" destOrd="0" presId="urn:microsoft.com/office/officeart/2005/8/layout/hierarchy1"/>
    <dgm:cxn modelId="{A48BD5C8-8508-4FC9-A365-274863900454}" type="presParOf" srcId="{D4342851-64A7-4C37-A929-D5AAAA807484}" destId="{E07329BB-D652-4E2F-A85D-D6FF1AC85472}" srcOrd="1" destOrd="0" presId="urn:microsoft.com/office/officeart/2005/8/layout/hierarchy1"/>
    <dgm:cxn modelId="{8CF01C2E-D384-48E1-BA8B-2EAC653F40EA}" type="presParOf" srcId="{3C6C0A04-A5B7-48AC-9067-25470A852F64}" destId="{E9B2BE9D-D353-446D-92B3-AF15A93C5B7C}" srcOrd="1" destOrd="0" presId="urn:microsoft.com/office/officeart/2005/8/layout/hierarchy1"/>
    <dgm:cxn modelId="{3F006314-57E8-40E7-B7FE-3947208FB440}" type="presParOf" srcId="{EC7C66A6-BC2D-42EB-9371-EC2AAC394EA8}" destId="{8EAE1E1D-B4CC-46CA-87B1-1CDF4CDDFB2C}" srcOrd="6" destOrd="0" presId="urn:microsoft.com/office/officeart/2005/8/layout/hierarchy1"/>
    <dgm:cxn modelId="{2BF02257-DCBF-453C-83ED-A4C52DF6A5B0}" type="presParOf" srcId="{EC7C66A6-BC2D-42EB-9371-EC2AAC394EA8}" destId="{BB40FA3E-0A35-4694-9AE8-C36AA886D5C2}" srcOrd="7" destOrd="0" presId="urn:microsoft.com/office/officeart/2005/8/layout/hierarchy1"/>
    <dgm:cxn modelId="{165403A4-60B1-49B3-BF9B-4F4BF2F495E6}" type="presParOf" srcId="{BB40FA3E-0A35-4694-9AE8-C36AA886D5C2}" destId="{2110EB6B-1502-43A5-A5F8-4FAC909E6A8B}" srcOrd="0" destOrd="0" presId="urn:microsoft.com/office/officeart/2005/8/layout/hierarchy1"/>
    <dgm:cxn modelId="{E1066DD1-1D4F-4455-AD2F-C4AA6680EB3C}" type="presParOf" srcId="{2110EB6B-1502-43A5-A5F8-4FAC909E6A8B}" destId="{DD6EB49E-B1AA-47F0-BB32-16719F15D069}" srcOrd="0" destOrd="0" presId="urn:microsoft.com/office/officeart/2005/8/layout/hierarchy1"/>
    <dgm:cxn modelId="{08F44D87-2764-48AE-8A95-2FA0C4C6C4AF}" type="presParOf" srcId="{2110EB6B-1502-43A5-A5F8-4FAC909E6A8B}" destId="{6DA64435-5B82-4774-83C2-83ACA69B88FA}" srcOrd="1" destOrd="0" presId="urn:microsoft.com/office/officeart/2005/8/layout/hierarchy1"/>
    <dgm:cxn modelId="{81B91C56-E2A0-4F7E-8884-0BCE9DEE9486}" type="presParOf" srcId="{BB40FA3E-0A35-4694-9AE8-C36AA886D5C2}" destId="{AD1F545C-9DB4-48DE-A84A-1C7D817AEA69}" srcOrd="1" destOrd="0" presId="urn:microsoft.com/office/officeart/2005/8/layout/hierarchy1"/>
    <dgm:cxn modelId="{5809BB5A-33CB-4481-8988-24F4F22D29BD}" type="presParOf" srcId="{EC7C66A6-BC2D-42EB-9371-EC2AAC394EA8}" destId="{95099681-BD37-4B0F-9E0F-812A7FD26E8C}" srcOrd="8" destOrd="0" presId="urn:microsoft.com/office/officeart/2005/8/layout/hierarchy1"/>
    <dgm:cxn modelId="{2F550D98-11E7-4F6E-8A1D-5087D766498C}" type="presParOf" srcId="{EC7C66A6-BC2D-42EB-9371-EC2AAC394EA8}" destId="{1F86BEC6-EABF-40F1-8E55-5EF30BAC177C}" srcOrd="9" destOrd="0" presId="urn:microsoft.com/office/officeart/2005/8/layout/hierarchy1"/>
    <dgm:cxn modelId="{27ACF6D9-49C6-422B-B500-602ECA471DC7}" type="presParOf" srcId="{1F86BEC6-EABF-40F1-8E55-5EF30BAC177C}" destId="{5A1DCB82-4BD9-4D72-AB03-909E162E543C}" srcOrd="0" destOrd="0" presId="urn:microsoft.com/office/officeart/2005/8/layout/hierarchy1"/>
    <dgm:cxn modelId="{847E1D8F-AE66-4B4E-9A27-C75C0A65284A}" type="presParOf" srcId="{5A1DCB82-4BD9-4D72-AB03-909E162E543C}" destId="{BC48F594-6AEB-4769-823A-3385059D6F55}" srcOrd="0" destOrd="0" presId="urn:microsoft.com/office/officeart/2005/8/layout/hierarchy1"/>
    <dgm:cxn modelId="{5B11CD7A-9721-47D5-9688-D0514A4A9EA4}" type="presParOf" srcId="{5A1DCB82-4BD9-4D72-AB03-909E162E543C}" destId="{43410A53-56D6-41A9-BC7B-7FA1E2CD7E3C}" srcOrd="1" destOrd="0" presId="urn:microsoft.com/office/officeart/2005/8/layout/hierarchy1"/>
    <dgm:cxn modelId="{016B08F1-AEB8-44F3-93A6-517476196C3B}" type="presParOf" srcId="{1F86BEC6-EABF-40F1-8E55-5EF30BAC177C}" destId="{8D649E83-204B-4C5A-8506-5D8BE6A775DC}"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444F-C0AD-4269-BBA3-EC8AB47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5774</Words>
  <Characters>32917</Characters>
  <Application>Microsoft Office Word</Application>
  <DocSecurity>8</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OBAID</dc:creator>
  <cp:lastModifiedBy>MUHAMMAD OBAID</cp:lastModifiedBy>
  <cp:revision>27</cp:revision>
  <dcterms:created xsi:type="dcterms:W3CDTF">2010-03-19T14:48:00Z</dcterms:created>
  <dcterms:modified xsi:type="dcterms:W3CDTF">2010-05-23T22:20:00Z</dcterms:modified>
</cp:coreProperties>
</file>