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tblInd w:w="-1576" w:type="dxa"/>
        <w:tblLook w:val="04A0"/>
      </w:tblPr>
      <w:tblGrid>
        <w:gridCol w:w="4435"/>
        <w:gridCol w:w="2609"/>
        <w:gridCol w:w="3054"/>
      </w:tblGrid>
      <w:tr w:rsidR="006F1CE3" w:rsidRPr="00BC412F" w:rsidTr="006F1CE3">
        <w:tc>
          <w:tcPr>
            <w:tcW w:w="4435" w:type="dxa"/>
          </w:tcPr>
          <w:p w:rsidR="006F1CE3" w:rsidRPr="006F1CE3" w:rsidRDefault="006F1CE3" w:rsidP="006F1CE3">
            <w:pPr>
              <w:spacing w:after="0" w:line="240" w:lineRule="auto"/>
              <w:rPr>
                <w:rFonts w:ascii="Microsoft Uighur" w:eastAsia="MS Mincho" w:hAnsi="Microsoft Uighur" w:cs="DecoType Naskh Variants"/>
                <w:b/>
                <w:bCs/>
                <w:sz w:val="44"/>
                <w:szCs w:val="44"/>
                <w:rtl/>
                <w:lang w:eastAsia="ja-JP"/>
              </w:rPr>
            </w:pPr>
            <w:r w:rsidRPr="006F1CE3">
              <w:rPr>
                <w:rFonts w:ascii="Microsoft Uighur" w:eastAsia="MS Mincho" w:hAnsi="Microsoft Uighur" w:cs="DecoType Naskh Variants"/>
                <w:b/>
                <w:bCs/>
                <w:sz w:val="44"/>
                <w:szCs w:val="44"/>
                <w:rtl/>
                <w:lang w:eastAsia="ja-JP"/>
              </w:rPr>
              <w:t>جامعة دمشق</w:t>
            </w:r>
          </w:p>
          <w:p w:rsidR="006F1CE3" w:rsidRPr="006F1CE3" w:rsidRDefault="006F1CE3" w:rsidP="006F1CE3">
            <w:pPr>
              <w:spacing w:after="0" w:line="240" w:lineRule="auto"/>
              <w:rPr>
                <w:rFonts w:ascii="Microsoft Uighur" w:eastAsia="MS Mincho" w:hAnsi="Microsoft Uighur" w:cs="DecoType Naskh Variants"/>
                <w:b/>
                <w:bCs/>
                <w:sz w:val="44"/>
                <w:szCs w:val="44"/>
                <w:rtl/>
                <w:lang w:eastAsia="ja-JP"/>
              </w:rPr>
            </w:pPr>
            <w:r w:rsidRPr="006F1CE3">
              <w:rPr>
                <w:rFonts w:ascii="Microsoft Uighur" w:eastAsia="MS Mincho" w:hAnsi="Microsoft Uighur" w:cs="DecoType Naskh Variants"/>
                <w:b/>
                <w:bCs/>
                <w:sz w:val="44"/>
                <w:szCs w:val="44"/>
                <w:rtl/>
                <w:lang w:eastAsia="ja-JP"/>
              </w:rPr>
              <w:t>كلية الاقتصاد</w:t>
            </w:r>
          </w:p>
          <w:p w:rsidR="006F1CE3" w:rsidRPr="006F1CE3" w:rsidRDefault="006F1CE3" w:rsidP="006F1CE3">
            <w:pPr>
              <w:spacing w:after="0" w:line="240" w:lineRule="auto"/>
              <w:rPr>
                <w:rFonts w:ascii="Microsoft Uighur" w:eastAsia="MS Mincho" w:hAnsi="Microsoft Uighur" w:cs="DecoType Naskh Variants"/>
                <w:b/>
                <w:bCs/>
                <w:sz w:val="44"/>
                <w:szCs w:val="44"/>
                <w:rtl/>
                <w:lang w:eastAsia="ja-JP"/>
              </w:rPr>
            </w:pPr>
            <w:r>
              <w:rPr>
                <w:rFonts w:ascii="Microsoft Uighur" w:eastAsia="MS Mincho" w:hAnsi="Microsoft Uighur" w:cs="DecoType Naskh Variants"/>
                <w:b/>
                <w:bCs/>
                <w:sz w:val="44"/>
                <w:szCs w:val="44"/>
                <w:rtl/>
                <w:lang w:eastAsia="ja-JP"/>
              </w:rPr>
              <w:t>ماجستير إدارة</w:t>
            </w:r>
            <w:r>
              <w:rPr>
                <w:rFonts w:ascii="Microsoft Uighur" w:eastAsia="MS Mincho" w:hAnsi="Microsoft Uighur" w:cs="DecoType Naskh Variants"/>
                <w:b/>
                <w:bCs/>
                <w:sz w:val="44"/>
                <w:szCs w:val="44"/>
                <w:lang w:eastAsia="ja-JP"/>
              </w:rPr>
              <w:t xml:space="preserve">  </w:t>
            </w:r>
            <w:r w:rsidRPr="006F1CE3">
              <w:rPr>
                <w:rFonts w:ascii="Microsoft Uighur" w:eastAsia="MS Mincho" w:hAnsi="Microsoft Uighur" w:cs="DecoType Naskh Variants"/>
                <w:b/>
                <w:bCs/>
                <w:sz w:val="44"/>
                <w:szCs w:val="44"/>
                <w:rtl/>
                <w:lang w:eastAsia="ja-JP"/>
              </w:rPr>
              <w:t>الأعمال</w:t>
            </w:r>
          </w:p>
          <w:p w:rsidR="006F1CE3" w:rsidRPr="006F1CE3" w:rsidRDefault="006F1CE3" w:rsidP="006F1CE3">
            <w:pPr>
              <w:spacing w:after="0" w:line="240" w:lineRule="auto"/>
              <w:rPr>
                <w:rFonts w:ascii="Microsoft Uighur" w:eastAsia="MS Mincho" w:hAnsi="Microsoft Uighur" w:cs="DecoType Naskh Variants"/>
                <w:b/>
                <w:bCs/>
                <w:sz w:val="44"/>
                <w:szCs w:val="44"/>
                <w:rtl/>
                <w:lang w:eastAsia="ja-JP"/>
              </w:rPr>
            </w:pPr>
          </w:p>
        </w:tc>
        <w:tc>
          <w:tcPr>
            <w:tcW w:w="2609" w:type="dxa"/>
          </w:tcPr>
          <w:p w:rsidR="006F1CE3" w:rsidRPr="00BC412F" w:rsidRDefault="006F1CE3" w:rsidP="0077550B">
            <w:pPr>
              <w:spacing w:after="0" w:line="240" w:lineRule="auto"/>
              <w:jc w:val="lowKashida"/>
              <w:rPr>
                <w:rFonts w:ascii="Microsoft Uighur" w:hAnsi="Microsoft Uighur" w:cs="Microsoft Uighur"/>
                <w:b/>
                <w:bCs/>
                <w:sz w:val="32"/>
                <w:szCs w:val="32"/>
                <w:rtl/>
                <w:lang w:bidi="ar-SY"/>
              </w:rPr>
            </w:pPr>
          </w:p>
        </w:tc>
        <w:tc>
          <w:tcPr>
            <w:tcW w:w="3054" w:type="dxa"/>
            <w:vAlign w:val="center"/>
          </w:tcPr>
          <w:p w:rsidR="006F1CE3" w:rsidRPr="00BC412F" w:rsidRDefault="006F1CE3" w:rsidP="0077550B">
            <w:pPr>
              <w:spacing w:after="0" w:line="240" w:lineRule="auto"/>
              <w:jc w:val="center"/>
              <w:rPr>
                <w:rFonts w:ascii="Microsoft Uighur" w:hAnsi="Microsoft Uighur" w:cs="Microsoft Uighur"/>
                <w:b/>
                <w:bCs/>
                <w:sz w:val="32"/>
                <w:szCs w:val="32"/>
                <w:rtl/>
                <w:lang w:bidi="ar-SY"/>
              </w:rPr>
            </w:pPr>
            <w:r>
              <w:rPr>
                <w:rFonts w:ascii="Microsoft Uighur" w:hAnsi="Microsoft Uighur" w:cs="Microsoft Uighur"/>
                <w:b/>
                <w:bCs/>
                <w:noProof/>
                <w:sz w:val="32"/>
                <w:szCs w:val="32"/>
                <w:rtl/>
              </w:rPr>
              <w:drawing>
                <wp:anchor distT="0" distB="0" distL="114300" distR="114300" simplePos="0" relativeHeight="251659264" behindDoc="1" locked="0" layoutInCell="1" allowOverlap="1">
                  <wp:simplePos x="0" y="0"/>
                  <wp:positionH relativeFrom="column">
                    <wp:posOffset>-605790</wp:posOffset>
                  </wp:positionH>
                  <wp:positionV relativeFrom="paragraph">
                    <wp:posOffset>-1808480</wp:posOffset>
                  </wp:positionV>
                  <wp:extent cx="1697355" cy="1664335"/>
                  <wp:effectExtent l="19050" t="0" r="0" b="0"/>
                  <wp:wrapTight wrapText="bothSides">
                    <wp:wrapPolygon edited="0">
                      <wp:start x="-242" y="0"/>
                      <wp:lineTo x="-242" y="21262"/>
                      <wp:lineTo x="21576" y="21262"/>
                      <wp:lineTo x="21576" y="0"/>
                      <wp:lineTo x="-242" y="0"/>
                    </wp:wrapPolygon>
                  </wp:wrapTight>
                  <wp:docPr id="3" name="صورة 13" descr="بدون عنو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3" descr="بدون عنوان"/>
                          <pic:cNvPicPr>
                            <a:picLocks noChangeAspect="1" noChangeArrowheads="1"/>
                          </pic:cNvPicPr>
                        </pic:nvPicPr>
                        <pic:blipFill>
                          <a:blip r:embed="rId7"/>
                          <a:srcRect/>
                          <a:stretch>
                            <a:fillRect/>
                          </a:stretch>
                        </pic:blipFill>
                        <pic:spPr bwMode="auto">
                          <a:xfrm>
                            <a:off x="0" y="0"/>
                            <a:ext cx="1697355" cy="1664335"/>
                          </a:xfrm>
                          <a:prstGeom prst="rect">
                            <a:avLst/>
                          </a:prstGeom>
                          <a:noFill/>
                          <a:ln w="9525">
                            <a:noFill/>
                            <a:miter lim="800000"/>
                            <a:headEnd/>
                            <a:tailEnd/>
                          </a:ln>
                        </pic:spPr>
                      </pic:pic>
                    </a:graphicData>
                  </a:graphic>
                </wp:anchor>
              </w:drawing>
            </w:r>
          </w:p>
        </w:tc>
      </w:tr>
    </w:tbl>
    <w:p w:rsidR="006F1CE3" w:rsidRDefault="006F1CE3" w:rsidP="006F1CE3">
      <w:pPr>
        <w:spacing w:line="240" w:lineRule="auto"/>
        <w:jc w:val="lowKashida"/>
        <w:rPr>
          <w:rFonts w:ascii="Microsoft Uighur" w:hAnsi="Microsoft Uighur" w:cs="Microsoft Uighur"/>
          <w:b/>
          <w:bCs/>
          <w:sz w:val="32"/>
          <w:szCs w:val="32"/>
          <w:lang w:bidi="ar-SY"/>
        </w:rPr>
      </w:pPr>
    </w:p>
    <w:p w:rsidR="006F1CE3" w:rsidRDefault="006F1CE3" w:rsidP="006F1CE3">
      <w:pPr>
        <w:spacing w:line="240" w:lineRule="auto"/>
        <w:jc w:val="lowKashida"/>
        <w:rPr>
          <w:rFonts w:cs="Simplified Arabic"/>
          <w:sz w:val="32"/>
          <w:szCs w:val="32"/>
          <w:rtl/>
        </w:rPr>
      </w:pPr>
      <w:r w:rsidRPr="00A443A5">
        <w:rPr>
          <w:rFonts w:cs="Simplified Arabic" w:hint="cs"/>
          <w:b/>
          <w:bCs/>
          <w:sz w:val="32"/>
          <w:szCs w:val="32"/>
          <w:rtl/>
        </w:rPr>
        <w:t xml:space="preserve"> </w:t>
      </w:r>
    </w:p>
    <w:p w:rsidR="006F1CE3" w:rsidRPr="008E0E01" w:rsidRDefault="006F1CE3" w:rsidP="006F1CE3">
      <w:pPr>
        <w:spacing w:line="240" w:lineRule="auto"/>
        <w:jc w:val="center"/>
        <w:rPr>
          <w:rFonts w:ascii="Arabic Typesetting" w:hAnsi="Arabic Typesetting" w:cs="PT Simple Bold Ruled"/>
          <w:sz w:val="40"/>
          <w:szCs w:val="40"/>
          <w:rtl/>
        </w:rPr>
      </w:pPr>
      <w:r w:rsidRPr="008E0E01">
        <w:rPr>
          <w:rFonts w:ascii="Arabic Typesetting" w:hAnsi="Arabic Typesetting" w:cs="PT Simple Bold Ruled"/>
          <w:sz w:val="40"/>
          <w:szCs w:val="40"/>
          <w:rtl/>
        </w:rPr>
        <w:t>حلقة بحث بعنوان</w:t>
      </w:r>
    </w:p>
    <w:p w:rsidR="006F1CE3" w:rsidRPr="008E0E01" w:rsidRDefault="006F1CE3" w:rsidP="006F1CE3">
      <w:pPr>
        <w:spacing w:line="240" w:lineRule="auto"/>
        <w:jc w:val="center"/>
        <w:rPr>
          <w:rFonts w:ascii="Microsoft Uighur" w:hAnsi="Microsoft Uighur" w:cs="DecoType Naskh Variants"/>
          <w:b/>
          <w:bCs/>
          <w:caps/>
          <w:shadow/>
          <w:color w:val="365F91"/>
          <w:sz w:val="80"/>
          <w:szCs w:val="80"/>
          <w:rtl/>
          <w:lang w:bidi="ar-SY"/>
        </w:rPr>
      </w:pPr>
      <w:r>
        <w:rPr>
          <w:rFonts w:ascii="Microsoft Uighur" w:hAnsi="Microsoft Uighur" w:cs="DecoType Naskh Variants" w:hint="cs"/>
          <w:b/>
          <w:bCs/>
          <w:caps/>
          <w:shadow/>
          <w:color w:val="365F91"/>
          <w:sz w:val="80"/>
          <w:szCs w:val="80"/>
          <w:rtl/>
          <w:lang w:bidi="ar-SY"/>
        </w:rPr>
        <w:t>إدارة شركة تأمين أسلامية</w:t>
      </w:r>
    </w:p>
    <w:p w:rsidR="006F1CE3" w:rsidRDefault="006F1CE3" w:rsidP="006F1CE3">
      <w:pPr>
        <w:spacing w:line="240" w:lineRule="auto"/>
        <w:jc w:val="lowKashida"/>
        <w:rPr>
          <w:rFonts w:cs="Simplified Arabic"/>
          <w:sz w:val="32"/>
          <w:szCs w:val="32"/>
          <w:rtl/>
        </w:rPr>
      </w:pPr>
    </w:p>
    <w:p w:rsidR="006F1CE3" w:rsidRPr="008E0E01" w:rsidRDefault="006F1CE3" w:rsidP="006F1CE3">
      <w:pPr>
        <w:spacing w:line="240" w:lineRule="auto"/>
        <w:jc w:val="center"/>
        <w:rPr>
          <w:rFonts w:ascii="Arabic Typesetting" w:hAnsi="Arabic Typesetting" w:cs="PT Simple Bold Ruled"/>
          <w:sz w:val="40"/>
          <w:szCs w:val="40"/>
          <w:rtl/>
        </w:rPr>
      </w:pPr>
      <w:r w:rsidRPr="008E0E01">
        <w:rPr>
          <w:rFonts w:ascii="Arabic Typesetting" w:hAnsi="Arabic Typesetting" w:cs="PT Simple Bold Ruled" w:hint="cs"/>
          <w:sz w:val="40"/>
          <w:szCs w:val="40"/>
          <w:rtl/>
        </w:rPr>
        <w:t>إعداد الطالب</w:t>
      </w:r>
    </w:p>
    <w:p w:rsidR="006F1CE3" w:rsidRPr="008E0E01" w:rsidRDefault="006F1CE3" w:rsidP="006F1CE3">
      <w:pPr>
        <w:spacing w:line="240" w:lineRule="auto"/>
        <w:jc w:val="center"/>
        <w:rPr>
          <w:rFonts w:ascii="Arial" w:hAnsi="Arial"/>
          <w:b/>
          <w:bCs/>
          <w:color w:val="7030A0"/>
          <w:sz w:val="40"/>
          <w:szCs w:val="40"/>
          <w:rtl/>
        </w:rPr>
      </w:pPr>
      <w:r>
        <w:rPr>
          <w:rFonts w:ascii="Arial" w:hAnsi="Arial" w:hint="cs"/>
          <w:b/>
          <w:bCs/>
          <w:sz w:val="36"/>
          <w:szCs w:val="36"/>
          <w:rtl/>
        </w:rPr>
        <w:t>إ</w:t>
      </w:r>
      <w:r>
        <w:rPr>
          <w:rFonts w:ascii="Arial" w:hAnsi="Arial"/>
          <w:b/>
          <w:bCs/>
          <w:sz w:val="36"/>
          <w:szCs w:val="36"/>
          <w:rtl/>
        </w:rPr>
        <w:t>سما</w:t>
      </w:r>
      <w:r w:rsidRPr="008E0E01">
        <w:rPr>
          <w:rFonts w:ascii="Arial" w:hAnsi="Arial"/>
          <w:b/>
          <w:bCs/>
          <w:sz w:val="36"/>
          <w:szCs w:val="36"/>
          <w:rtl/>
        </w:rPr>
        <w:t>عيل صفر</w:t>
      </w:r>
    </w:p>
    <w:p w:rsidR="006F1CE3" w:rsidRPr="00AF50CD" w:rsidRDefault="006F1CE3" w:rsidP="006F1CE3">
      <w:pPr>
        <w:spacing w:line="240" w:lineRule="auto"/>
        <w:jc w:val="center"/>
        <w:rPr>
          <w:rFonts w:ascii="Microsoft Uighur" w:hAnsi="Microsoft Uighur" w:cs="Microsoft Uighur"/>
          <w:color w:val="7030A0"/>
          <w:sz w:val="36"/>
          <w:szCs w:val="36"/>
          <w:rtl/>
        </w:rPr>
      </w:pPr>
    </w:p>
    <w:p w:rsidR="006F1CE3" w:rsidRDefault="006F1CE3" w:rsidP="006F1CE3">
      <w:pPr>
        <w:spacing w:line="240" w:lineRule="auto"/>
        <w:jc w:val="center"/>
        <w:rPr>
          <w:rFonts w:ascii="Arabic Typesetting" w:hAnsi="Arabic Typesetting" w:cs="PT Simple Bold Ruled"/>
          <w:sz w:val="40"/>
          <w:szCs w:val="40"/>
          <w:rtl/>
        </w:rPr>
      </w:pPr>
      <w:r w:rsidRPr="008E0E01">
        <w:rPr>
          <w:rFonts w:ascii="Arabic Typesetting" w:hAnsi="Arabic Typesetting" w:cs="PT Simple Bold Ruled"/>
          <w:sz w:val="40"/>
          <w:szCs w:val="40"/>
          <w:rtl/>
        </w:rPr>
        <w:t xml:space="preserve">إشراف </w:t>
      </w:r>
      <w:r>
        <w:rPr>
          <w:rFonts w:ascii="Arabic Typesetting" w:hAnsi="Arabic Typesetting" w:cs="PT Simple Bold Ruled" w:hint="cs"/>
          <w:sz w:val="40"/>
          <w:szCs w:val="40"/>
          <w:rtl/>
        </w:rPr>
        <w:t xml:space="preserve">الاستاذ </w:t>
      </w:r>
      <w:r w:rsidRPr="008E0E01">
        <w:rPr>
          <w:rFonts w:ascii="Arabic Typesetting" w:hAnsi="Arabic Typesetting" w:cs="PT Simple Bold Ruled"/>
          <w:sz w:val="40"/>
          <w:szCs w:val="40"/>
          <w:rtl/>
        </w:rPr>
        <w:t>الدكتور</w:t>
      </w:r>
    </w:p>
    <w:p w:rsidR="006F1CE3" w:rsidRPr="008E0E01" w:rsidRDefault="006F1CE3" w:rsidP="006F1CE3">
      <w:pPr>
        <w:spacing w:line="240" w:lineRule="auto"/>
        <w:jc w:val="center"/>
        <w:rPr>
          <w:rFonts w:ascii="Arabic Typesetting" w:hAnsi="Arabic Typesetting" w:cs="PT Simple Bold Ruled"/>
          <w:sz w:val="40"/>
          <w:szCs w:val="40"/>
          <w:rtl/>
        </w:rPr>
      </w:pPr>
      <w:r>
        <w:rPr>
          <w:rFonts w:ascii="Arabic Typesetting" w:hAnsi="Arabic Typesetting" w:cs="PT Simple Bold Ruled" w:hint="cs"/>
          <w:sz w:val="40"/>
          <w:szCs w:val="40"/>
          <w:rtl/>
        </w:rPr>
        <w:t>محمد الحسين</w:t>
      </w:r>
    </w:p>
    <w:p w:rsidR="006F1CE3" w:rsidRPr="00A443A5" w:rsidRDefault="006F1CE3" w:rsidP="006F1CE3">
      <w:pPr>
        <w:spacing w:line="240" w:lineRule="auto"/>
        <w:jc w:val="center"/>
        <w:rPr>
          <w:rFonts w:cs="Mudir MT"/>
          <w:sz w:val="32"/>
          <w:szCs w:val="32"/>
          <w:rtl/>
        </w:rPr>
      </w:pPr>
    </w:p>
    <w:p w:rsidR="006F1CE3" w:rsidRPr="00AF50CD" w:rsidRDefault="006F1CE3" w:rsidP="006F1CE3">
      <w:pPr>
        <w:tabs>
          <w:tab w:val="left" w:pos="5453"/>
          <w:tab w:val="right" w:pos="8306"/>
        </w:tabs>
        <w:spacing w:line="240" w:lineRule="auto"/>
        <w:rPr>
          <w:rFonts w:ascii="Traditional Arabic" w:hAnsi="Traditional Arabic" w:cs="Traditional Arabic"/>
          <w:b/>
          <w:bCs/>
          <w:i/>
          <w:iCs/>
          <w:sz w:val="32"/>
          <w:szCs w:val="32"/>
          <w:rtl/>
        </w:rPr>
      </w:pPr>
      <w:r>
        <w:rPr>
          <w:rFonts w:ascii="Traditional Arabic" w:hAnsi="Traditional Arabic" w:cs="Traditional Arabic"/>
          <w:b/>
          <w:bCs/>
          <w:i/>
          <w:iCs/>
          <w:sz w:val="32"/>
          <w:szCs w:val="32"/>
          <w:rtl/>
        </w:rPr>
        <w:tab/>
      </w:r>
      <w:r w:rsidRPr="00AF50CD">
        <w:rPr>
          <w:rFonts w:ascii="Traditional Arabic" w:hAnsi="Traditional Arabic" w:cs="Traditional Arabic"/>
          <w:b/>
          <w:bCs/>
          <w:i/>
          <w:iCs/>
          <w:sz w:val="32"/>
          <w:szCs w:val="32"/>
          <w:rtl/>
        </w:rPr>
        <w:t>العام الدراسي 2009-2010</w:t>
      </w:r>
    </w:p>
    <w:p w:rsidR="00BA120C" w:rsidRPr="00A958A8" w:rsidRDefault="00BA120C" w:rsidP="006F1CE3">
      <w:pPr>
        <w:pStyle w:val="a3"/>
        <w:spacing w:line="480" w:lineRule="auto"/>
        <w:jc w:val="left"/>
        <w:rPr>
          <w:rFonts w:ascii="Traditional Arabic" w:hAnsi="Traditional Arabic" w:cs="Simplified Arabic"/>
          <w:sz w:val="32"/>
          <w:rtl/>
        </w:rPr>
      </w:pPr>
      <w:r w:rsidRPr="00A958A8">
        <w:rPr>
          <w:rFonts w:ascii="Traditional Arabic" w:hAnsi="Traditional Arabic" w:cs="Simplified Arabic" w:hint="cs"/>
          <w:sz w:val="32"/>
          <w:rtl/>
        </w:rPr>
        <w:lastRenderedPageBreak/>
        <w:t>أولاً:مقدمة</w:t>
      </w:r>
    </w:p>
    <w:p w:rsidR="00BA120C" w:rsidRPr="00A958A8" w:rsidRDefault="00BA120C" w:rsidP="006F1CE3">
      <w:pPr>
        <w:pStyle w:val="a3"/>
        <w:spacing w:line="480" w:lineRule="auto"/>
        <w:ind w:firstLine="657"/>
        <w:jc w:val="left"/>
        <w:rPr>
          <w:rFonts w:ascii="Traditional Arabic" w:hAnsi="Traditional Arabic" w:cs="Simplified Arabic"/>
          <w:sz w:val="32"/>
          <w:rtl/>
        </w:rPr>
      </w:pPr>
      <w:r w:rsidRPr="00A958A8">
        <w:rPr>
          <w:rFonts w:ascii="Traditional Arabic" w:hAnsi="Traditional Arabic" w:cs="Simplified Arabic" w:hint="cs"/>
          <w:sz w:val="32"/>
          <w:rtl/>
        </w:rPr>
        <w:t>ثانياً:التأمين التعاوني</w:t>
      </w:r>
    </w:p>
    <w:p w:rsidR="00BA120C" w:rsidRPr="00A958A8" w:rsidRDefault="00BA120C" w:rsidP="006F1CE3">
      <w:pPr>
        <w:pStyle w:val="a3"/>
        <w:spacing w:line="480" w:lineRule="auto"/>
        <w:ind w:firstLine="657"/>
        <w:jc w:val="left"/>
        <w:rPr>
          <w:rFonts w:ascii="Traditional Arabic" w:hAnsi="Traditional Arabic" w:cs="Simplified Arabic"/>
          <w:sz w:val="32"/>
          <w:rtl/>
        </w:rPr>
      </w:pPr>
      <w:r w:rsidRPr="00A958A8">
        <w:rPr>
          <w:rFonts w:ascii="Traditional Arabic" w:hAnsi="Traditional Arabic" w:cs="Simplified Arabic" w:hint="cs"/>
          <w:sz w:val="32"/>
          <w:rtl/>
        </w:rPr>
        <w:t>ثالثاً: التأمين الإسلامي</w:t>
      </w:r>
    </w:p>
    <w:p w:rsidR="00BA120C" w:rsidRPr="00A958A8" w:rsidRDefault="00BA120C" w:rsidP="006F1CE3">
      <w:pPr>
        <w:pStyle w:val="a3"/>
        <w:spacing w:line="480" w:lineRule="auto"/>
        <w:ind w:firstLine="657"/>
        <w:jc w:val="left"/>
        <w:rPr>
          <w:rFonts w:ascii="Traditional Arabic" w:hAnsi="Traditional Arabic" w:cs="Simplified Arabic"/>
          <w:sz w:val="32"/>
          <w:rtl/>
        </w:rPr>
      </w:pPr>
      <w:r w:rsidRPr="00A958A8">
        <w:rPr>
          <w:rFonts w:ascii="Traditional Arabic" w:hAnsi="Traditional Arabic" w:cs="Simplified Arabic" w:hint="cs"/>
          <w:sz w:val="32"/>
          <w:rtl/>
        </w:rPr>
        <w:t>رابعاً:الفرق بين التأمين الإسلامي والتأمين التعاوني</w:t>
      </w:r>
    </w:p>
    <w:p w:rsidR="00BA120C" w:rsidRPr="00A958A8" w:rsidRDefault="00BA120C" w:rsidP="006F1CE3">
      <w:pPr>
        <w:pStyle w:val="a3"/>
        <w:spacing w:line="480" w:lineRule="auto"/>
        <w:ind w:firstLine="657"/>
        <w:jc w:val="left"/>
        <w:rPr>
          <w:rFonts w:ascii="Traditional Arabic" w:hAnsi="Traditional Arabic" w:cs="Simplified Arabic"/>
          <w:sz w:val="32"/>
          <w:rtl/>
        </w:rPr>
      </w:pPr>
      <w:r w:rsidRPr="00A958A8">
        <w:rPr>
          <w:rFonts w:ascii="Traditional Arabic" w:hAnsi="Traditional Arabic" w:cs="Simplified Arabic" w:hint="cs"/>
          <w:sz w:val="32"/>
          <w:rtl/>
        </w:rPr>
        <w:t>خامساً: الفروق الجوهرية بين التأمين الإسلامي والتأمين التقليدي</w:t>
      </w:r>
    </w:p>
    <w:p w:rsidR="00BA120C" w:rsidRPr="00A958A8" w:rsidRDefault="004C7388" w:rsidP="006F1CE3">
      <w:pPr>
        <w:pStyle w:val="a3"/>
        <w:spacing w:line="480" w:lineRule="auto"/>
        <w:ind w:firstLine="657"/>
        <w:jc w:val="left"/>
        <w:rPr>
          <w:rFonts w:ascii="Traditional Arabic" w:hAnsi="Traditional Arabic" w:cs="Simplified Arabic"/>
          <w:sz w:val="32"/>
          <w:rtl/>
        </w:rPr>
      </w:pPr>
      <w:r w:rsidRPr="00A958A8">
        <w:rPr>
          <w:rFonts w:ascii="Traditional Arabic" w:hAnsi="Traditional Arabic" w:cs="Simplified Arabic" w:hint="cs"/>
          <w:sz w:val="32"/>
          <w:rtl/>
        </w:rPr>
        <w:t>سادساً</w:t>
      </w:r>
      <w:r w:rsidR="00BA120C" w:rsidRPr="00A958A8">
        <w:rPr>
          <w:rFonts w:ascii="Traditional Arabic" w:hAnsi="Traditional Arabic" w:cs="Simplified Arabic" w:hint="cs"/>
          <w:sz w:val="32"/>
          <w:rtl/>
        </w:rPr>
        <w:t>:الإدارة المالية في شركات التأمين الإسلامية</w:t>
      </w:r>
    </w:p>
    <w:p w:rsidR="00BA120C" w:rsidRPr="00A958A8" w:rsidRDefault="004C7388" w:rsidP="006F1CE3">
      <w:pPr>
        <w:pStyle w:val="a3"/>
        <w:spacing w:line="480" w:lineRule="auto"/>
        <w:ind w:firstLine="657"/>
        <w:jc w:val="left"/>
        <w:rPr>
          <w:rFonts w:ascii="Traditional Arabic" w:hAnsi="Traditional Arabic" w:cs="Simplified Arabic"/>
          <w:sz w:val="32"/>
          <w:rtl/>
        </w:rPr>
      </w:pPr>
      <w:r w:rsidRPr="00A958A8">
        <w:rPr>
          <w:rFonts w:ascii="Traditional Arabic" w:hAnsi="Traditional Arabic" w:cs="Simplified Arabic" w:hint="cs"/>
          <w:sz w:val="32"/>
          <w:rtl/>
        </w:rPr>
        <w:t>سابعاً</w:t>
      </w:r>
      <w:r w:rsidR="00BA120C" w:rsidRPr="00A958A8">
        <w:rPr>
          <w:rFonts w:ascii="Traditional Arabic" w:hAnsi="Traditional Arabic" w:cs="Simplified Arabic" w:hint="cs"/>
          <w:sz w:val="32"/>
          <w:rtl/>
        </w:rPr>
        <w:t xml:space="preserve">: </w:t>
      </w:r>
      <w:r w:rsidR="008B2767" w:rsidRPr="00A958A8">
        <w:rPr>
          <w:rFonts w:ascii="Traditional Arabic" w:hAnsi="Traditional Arabic" w:cs="Simplified Arabic" w:hint="cs"/>
          <w:sz w:val="32"/>
          <w:rtl/>
        </w:rPr>
        <w:t>حالة عملية</w:t>
      </w:r>
    </w:p>
    <w:p w:rsidR="008B2767" w:rsidRPr="00A958A8" w:rsidRDefault="008B2767" w:rsidP="006F1CE3">
      <w:pPr>
        <w:pStyle w:val="a3"/>
        <w:spacing w:line="480" w:lineRule="auto"/>
        <w:ind w:firstLine="657"/>
        <w:jc w:val="left"/>
        <w:rPr>
          <w:rFonts w:ascii="Traditional Arabic" w:hAnsi="Traditional Arabic" w:cs="Simplified Arabic"/>
          <w:sz w:val="32"/>
          <w:rtl/>
        </w:rPr>
      </w:pPr>
      <w:r w:rsidRPr="00A958A8">
        <w:rPr>
          <w:rFonts w:ascii="Traditional Arabic" w:hAnsi="Traditional Arabic" w:cs="Simplified Arabic" w:hint="cs"/>
          <w:sz w:val="32"/>
          <w:rtl/>
        </w:rPr>
        <w:t>ثامناً:خاتمة</w:t>
      </w:r>
    </w:p>
    <w:p w:rsidR="00BA120C" w:rsidRPr="00A958A8" w:rsidRDefault="00BA120C" w:rsidP="006F1CE3">
      <w:pPr>
        <w:bidi w:val="0"/>
        <w:spacing w:after="0" w:line="480" w:lineRule="auto"/>
        <w:jc w:val="right"/>
        <w:rPr>
          <w:rFonts w:ascii="Traditional Arabic" w:eastAsia="Times New Roman" w:hAnsi="Traditional Arabic" w:cs="Simplified Arabic"/>
          <w:sz w:val="32"/>
          <w:szCs w:val="32"/>
          <w:rtl/>
        </w:rPr>
      </w:pPr>
      <w:r w:rsidRPr="00A958A8">
        <w:rPr>
          <w:rFonts w:ascii="Traditional Arabic" w:hAnsi="Traditional Arabic" w:cs="Simplified Arabic"/>
          <w:sz w:val="32"/>
          <w:szCs w:val="32"/>
          <w:rtl/>
        </w:rPr>
        <w:br w:type="page"/>
      </w:r>
    </w:p>
    <w:p w:rsidR="00D7761A" w:rsidRPr="00A958A8" w:rsidRDefault="00D7761A" w:rsidP="00A958A8">
      <w:pPr>
        <w:pStyle w:val="a3"/>
        <w:spacing w:line="600" w:lineRule="atLeast"/>
        <w:rPr>
          <w:rFonts w:ascii="Traditional Arabic" w:hAnsi="Traditional Arabic" w:cs="Simplified Arabic"/>
          <w:b/>
          <w:bCs/>
          <w:sz w:val="32"/>
          <w:rtl/>
        </w:rPr>
      </w:pPr>
      <w:r w:rsidRPr="00A958A8">
        <w:rPr>
          <w:rFonts w:ascii="Traditional Arabic" w:hAnsi="Traditional Arabic" w:cs="Simplified Arabic" w:hint="cs"/>
          <w:b/>
          <w:bCs/>
          <w:sz w:val="32"/>
          <w:rtl/>
        </w:rPr>
        <w:lastRenderedPageBreak/>
        <w:t>مقدمة</w:t>
      </w:r>
    </w:p>
    <w:p w:rsidR="00D7761A" w:rsidRPr="00A958A8" w:rsidRDefault="00D7761A" w:rsidP="00A958A8">
      <w:pPr>
        <w:pStyle w:val="a3"/>
        <w:spacing w:line="600" w:lineRule="atLeast"/>
        <w:rPr>
          <w:rFonts w:ascii="Traditional Arabic" w:hAnsi="Traditional Arabic" w:cs="Simplified Arabic"/>
          <w:sz w:val="32"/>
          <w:rtl/>
        </w:rPr>
      </w:pPr>
      <w:r w:rsidRPr="00A958A8">
        <w:rPr>
          <w:rFonts w:ascii="Traditional Arabic" w:hAnsi="Traditional Arabic" w:cs="Simplified Arabic" w:hint="cs"/>
          <w:sz w:val="32"/>
          <w:rtl/>
        </w:rPr>
        <w:t xml:space="preserve">من المعلوم أن </w:t>
      </w:r>
      <w:r w:rsidRPr="00A958A8">
        <w:rPr>
          <w:rFonts w:ascii="Traditional Arabic" w:hAnsi="Traditional Arabic" w:cs="Simplified Arabic"/>
          <w:sz w:val="32"/>
          <w:rtl/>
        </w:rPr>
        <w:t>الأخطار التي يتعرض لها الإنسان في حياته اليومية</w:t>
      </w:r>
      <w:r w:rsidRPr="00A958A8">
        <w:rPr>
          <w:rFonts w:ascii="Traditional Arabic" w:hAnsi="Traditional Arabic" w:cs="Simplified Arabic" w:hint="cs"/>
          <w:sz w:val="32"/>
          <w:rtl/>
        </w:rPr>
        <w:t xml:space="preserve"> كثيرة </w:t>
      </w:r>
      <w:r w:rsidRPr="00A958A8">
        <w:rPr>
          <w:rFonts w:ascii="Traditional Arabic" w:hAnsi="Traditional Arabic" w:cs="Simplified Arabic"/>
          <w:sz w:val="32"/>
          <w:rtl/>
        </w:rPr>
        <w:t xml:space="preserve">، والحوادث المحتملة التي تتسبب في حدوث خسارة للإنسان </w:t>
      </w:r>
      <w:r w:rsidRPr="00A958A8">
        <w:rPr>
          <w:rFonts w:ascii="Traditional Arabic" w:hAnsi="Traditional Arabic" w:cs="Simplified Arabic" w:hint="cs"/>
          <w:sz w:val="32"/>
          <w:rtl/>
        </w:rPr>
        <w:t xml:space="preserve">متعددة </w:t>
      </w:r>
      <w:r w:rsidRPr="00A958A8">
        <w:rPr>
          <w:rFonts w:ascii="Traditional Arabic" w:hAnsi="Traditional Arabic" w:cs="Simplified Arabic"/>
          <w:sz w:val="32"/>
          <w:rtl/>
        </w:rPr>
        <w:t>، فقد تكون أسباباً طبيعية</w:t>
      </w:r>
      <w:r w:rsidRPr="00A958A8">
        <w:rPr>
          <w:rFonts w:ascii="Traditional Arabic" w:hAnsi="Traditional Arabic" w:cs="Simplified Arabic" w:hint="cs"/>
          <w:sz w:val="32"/>
          <w:rtl/>
        </w:rPr>
        <w:t xml:space="preserve"> </w:t>
      </w:r>
      <w:r w:rsidRPr="00A958A8">
        <w:rPr>
          <w:rFonts w:ascii="Traditional Arabic" w:hAnsi="Traditional Arabic" w:cs="Simplified Arabic"/>
          <w:sz w:val="32"/>
          <w:rtl/>
        </w:rPr>
        <w:t>، كحدوث الزلازل والفيضانات والسيول، وقد تكون أسباباً يتعرض لها الإنسان باعتباره كائناً اجتماعياً، كخطر المرض والعجز والإصابة والموت .</w:t>
      </w:r>
    </w:p>
    <w:p w:rsidR="00D7761A" w:rsidRPr="00A958A8" w:rsidRDefault="00D7761A" w:rsidP="00A958A8">
      <w:pPr>
        <w:pStyle w:val="a3"/>
        <w:spacing w:line="600" w:lineRule="atLeast"/>
        <w:rPr>
          <w:rFonts w:ascii="Traditional Arabic" w:hAnsi="Traditional Arabic" w:cs="Simplified Arabic"/>
          <w:sz w:val="32"/>
          <w:rtl/>
        </w:rPr>
      </w:pPr>
      <w:r w:rsidRPr="00A958A8">
        <w:rPr>
          <w:rFonts w:ascii="Traditional Arabic" w:hAnsi="Traditional Arabic" w:cs="Simplified Arabic" w:hint="cs"/>
          <w:sz w:val="32"/>
          <w:rtl/>
        </w:rPr>
        <w:t>ويساهم التأمين في معالجة الآثار المترتبة على تلك المخاطر عند تحققها من خلال التعويضات التي تدفع للمتضررين .</w:t>
      </w:r>
    </w:p>
    <w:p w:rsidR="00D7761A" w:rsidRPr="00A958A8" w:rsidRDefault="00D7761A" w:rsidP="00A958A8">
      <w:pPr>
        <w:pStyle w:val="a3"/>
        <w:spacing w:line="600" w:lineRule="atLeast"/>
        <w:rPr>
          <w:rFonts w:ascii="Traditional Arabic" w:hAnsi="Traditional Arabic" w:cs="Simplified Arabic"/>
          <w:sz w:val="32"/>
          <w:rtl/>
        </w:rPr>
      </w:pPr>
      <w:r w:rsidRPr="00A958A8">
        <w:rPr>
          <w:rFonts w:ascii="Traditional Arabic" w:hAnsi="Traditional Arabic" w:cs="Simplified Arabic"/>
          <w:sz w:val="32"/>
          <w:rtl/>
        </w:rPr>
        <w:t xml:space="preserve">وإذا كان التأمين يحقق هذه الأهداف بالنسبة للمؤمن لهم، فإنه يحقق للاقتصاد القومي فائدة أكبر لا تُنكر، فهو يساعد على تكوين رؤوس الأموال أو يعمل على إنشائها، فهو يمتص من سوق التداول </w:t>
      </w:r>
      <w:r w:rsidRPr="00A958A8">
        <w:rPr>
          <w:rFonts w:ascii="Traditional Arabic" w:hAnsi="Traditional Arabic" w:cs="Simplified Arabic" w:hint="cs"/>
          <w:sz w:val="32"/>
          <w:rtl/>
        </w:rPr>
        <w:t xml:space="preserve">مبالغ كبيرة </w:t>
      </w:r>
      <w:r w:rsidRPr="00A958A8">
        <w:rPr>
          <w:rFonts w:ascii="Traditional Arabic" w:hAnsi="Traditional Arabic" w:cs="Simplified Arabic"/>
          <w:sz w:val="32"/>
          <w:rtl/>
        </w:rPr>
        <w:t xml:space="preserve">من </w:t>
      </w:r>
      <w:r w:rsidRPr="00A958A8">
        <w:rPr>
          <w:rFonts w:ascii="Traditional Arabic" w:hAnsi="Traditional Arabic" w:cs="Simplified Arabic" w:hint="cs"/>
          <w:sz w:val="32"/>
          <w:rtl/>
        </w:rPr>
        <w:t>الأموال</w:t>
      </w:r>
      <w:r w:rsidRPr="00A958A8">
        <w:rPr>
          <w:rFonts w:ascii="Traditional Arabic" w:hAnsi="Traditional Arabic" w:cs="Simplified Arabic"/>
          <w:sz w:val="32"/>
          <w:rtl/>
        </w:rPr>
        <w:t xml:space="preserve"> الضئيلة المعدة للاستهلاك في الغالب ثم يعيدها إليه وقد أصبحت رأس مال على سبيل التعويض لمن أصباهم الحادث المؤمن منه </w:t>
      </w:r>
      <w:r w:rsidRPr="00A958A8">
        <w:rPr>
          <w:rFonts w:ascii="Traditional Arabic" w:hAnsi="Traditional Arabic" w:cs="Simplified Arabic" w:hint="cs"/>
          <w:sz w:val="32"/>
          <w:rtl/>
        </w:rPr>
        <w:t>أو رصدها</w:t>
      </w:r>
      <w:r w:rsidRPr="00A958A8">
        <w:rPr>
          <w:rFonts w:ascii="Traditional Arabic" w:hAnsi="Traditional Arabic" w:cs="Simplified Arabic"/>
          <w:sz w:val="32"/>
          <w:rtl/>
        </w:rPr>
        <w:t xml:space="preserve"> كاحتياطي للأعمال التأمينية </w:t>
      </w:r>
      <w:r w:rsidRPr="00A958A8">
        <w:rPr>
          <w:rFonts w:ascii="Traditional Arabic" w:hAnsi="Traditional Arabic" w:cs="Simplified Arabic" w:hint="cs"/>
          <w:sz w:val="32"/>
          <w:rtl/>
        </w:rPr>
        <w:t>أو</w:t>
      </w:r>
      <w:r w:rsidRPr="00A958A8">
        <w:rPr>
          <w:rFonts w:ascii="Traditional Arabic" w:hAnsi="Traditional Arabic" w:cs="Simplified Arabic"/>
          <w:sz w:val="32"/>
          <w:rtl/>
        </w:rPr>
        <w:t xml:space="preserve"> استثمارها في العديد من المشروعات التي تحقق انتعاشاً للاقتصاد القومي </w:t>
      </w:r>
      <w:r w:rsidRPr="00A958A8">
        <w:rPr>
          <w:rFonts w:ascii="Traditional Arabic" w:hAnsi="Traditional Arabic" w:cs="Simplified Arabic" w:hint="cs"/>
          <w:sz w:val="32"/>
          <w:rtl/>
        </w:rPr>
        <w:t xml:space="preserve">. </w:t>
      </w:r>
    </w:p>
    <w:p w:rsidR="00D7761A" w:rsidRPr="00A958A8" w:rsidRDefault="00D7761A" w:rsidP="00A958A8">
      <w:pPr>
        <w:pStyle w:val="a3"/>
        <w:spacing w:line="600" w:lineRule="atLeast"/>
        <w:rPr>
          <w:rFonts w:ascii="Traditional Arabic" w:hAnsi="Traditional Arabic" w:cs="Simplified Arabic"/>
          <w:sz w:val="32"/>
          <w:rtl/>
        </w:rPr>
      </w:pPr>
      <w:r w:rsidRPr="00A958A8">
        <w:rPr>
          <w:rFonts w:ascii="Traditional Arabic" w:hAnsi="Traditional Arabic" w:cs="Simplified Arabic"/>
          <w:sz w:val="32"/>
          <w:rtl/>
        </w:rPr>
        <w:t>ومما لا ريب فيه أن المجتمع الذي لا يتضامن أفراده وجماعاته</w:t>
      </w:r>
      <w:r w:rsidRPr="00A958A8">
        <w:rPr>
          <w:rFonts w:ascii="Traditional Arabic" w:hAnsi="Traditional Arabic" w:cs="Simplified Arabic" w:hint="cs"/>
          <w:sz w:val="32"/>
          <w:rtl/>
        </w:rPr>
        <w:t xml:space="preserve"> </w:t>
      </w:r>
      <w:r w:rsidRPr="00A958A8">
        <w:rPr>
          <w:rFonts w:ascii="Traditional Arabic" w:hAnsi="Traditional Arabic" w:cs="Simplified Arabic"/>
          <w:sz w:val="32"/>
          <w:rtl/>
        </w:rPr>
        <w:t>على تجنب كل ما فيه ضرر وخطر يؤول أمره إلى التفكك ويستشري فيه السوء. وهنا تبدو حكمة الله سبحانه وتعالى في إيجاب التعاون على البرّ والتقوى على المسلمين</w:t>
      </w:r>
      <w:r w:rsidRPr="00A958A8">
        <w:rPr>
          <w:rFonts w:ascii="Traditional Arabic" w:hAnsi="Traditional Arabic" w:cs="Simplified Arabic" w:hint="cs"/>
          <w:sz w:val="32"/>
          <w:rtl/>
        </w:rPr>
        <w:t xml:space="preserve"> حيث </w:t>
      </w:r>
      <w:r w:rsidRPr="00A958A8">
        <w:rPr>
          <w:rFonts w:ascii="Traditional Arabic" w:hAnsi="Traditional Arabic" w:cs="Simplified Arabic" w:hint="cs"/>
          <w:b/>
          <w:bCs/>
          <w:sz w:val="32"/>
          <w:rtl/>
        </w:rPr>
        <w:t xml:space="preserve">قال سبحانه : "وتعاونوا على البر والتقوى " . </w:t>
      </w:r>
    </w:p>
    <w:p w:rsidR="00D7761A" w:rsidRPr="00A958A8" w:rsidRDefault="00D7761A" w:rsidP="00A958A8">
      <w:pPr>
        <w:pStyle w:val="a3"/>
        <w:spacing w:line="600" w:lineRule="atLeast"/>
        <w:rPr>
          <w:rFonts w:ascii="Traditional Arabic" w:hAnsi="Traditional Arabic" w:cs="Simplified Arabic"/>
          <w:sz w:val="32"/>
          <w:rtl/>
        </w:rPr>
      </w:pPr>
      <w:r w:rsidRPr="00A958A8">
        <w:rPr>
          <w:rFonts w:ascii="Traditional Arabic" w:hAnsi="Traditional Arabic" w:cs="Simplified Arabic"/>
          <w:sz w:val="32"/>
          <w:rtl/>
        </w:rPr>
        <w:t>والدعوة إلى التعاون على البرّ ، تتناول كل</w:t>
      </w:r>
      <w:r w:rsidRPr="00A958A8">
        <w:rPr>
          <w:rFonts w:ascii="Traditional Arabic" w:hAnsi="Traditional Arabic" w:cs="Simplified Arabic" w:hint="cs"/>
          <w:sz w:val="32"/>
          <w:rtl/>
        </w:rPr>
        <w:t>َّ</w:t>
      </w:r>
      <w:r w:rsidRPr="00A958A8">
        <w:rPr>
          <w:rFonts w:ascii="Traditional Arabic" w:hAnsi="Traditional Arabic" w:cs="Simplified Arabic"/>
          <w:sz w:val="32"/>
          <w:rtl/>
        </w:rPr>
        <w:t xml:space="preserve"> ما فيه خير </w:t>
      </w:r>
      <w:r w:rsidR="00DE356E" w:rsidRPr="00A958A8">
        <w:rPr>
          <w:rFonts w:ascii="Traditional Arabic" w:hAnsi="Traditional Arabic" w:cs="Simplified Arabic" w:hint="cs"/>
          <w:sz w:val="32"/>
          <w:rtl/>
        </w:rPr>
        <w:t>و</w:t>
      </w:r>
      <w:r w:rsidRPr="00A958A8">
        <w:rPr>
          <w:rFonts w:ascii="Traditional Arabic" w:hAnsi="Traditional Arabic" w:cs="Simplified Arabic"/>
          <w:sz w:val="32"/>
          <w:rtl/>
        </w:rPr>
        <w:t xml:space="preserve">مساعدة للغير </w:t>
      </w:r>
      <w:r w:rsidRPr="00A958A8">
        <w:rPr>
          <w:rFonts w:ascii="Traditional Arabic" w:hAnsi="Traditional Arabic" w:cs="Simplified Arabic" w:hint="cs"/>
          <w:sz w:val="32"/>
          <w:rtl/>
        </w:rPr>
        <w:t>و</w:t>
      </w:r>
      <w:r w:rsidRPr="00A958A8">
        <w:rPr>
          <w:rFonts w:ascii="Traditional Arabic" w:hAnsi="Traditional Arabic" w:cs="Simplified Arabic"/>
          <w:sz w:val="32"/>
          <w:rtl/>
        </w:rPr>
        <w:t xml:space="preserve">إيجاب التضامن والتكافل </w:t>
      </w:r>
      <w:r w:rsidRPr="00A958A8">
        <w:rPr>
          <w:rFonts w:ascii="Traditional Arabic" w:hAnsi="Traditional Arabic" w:cs="Simplified Arabic" w:hint="cs"/>
          <w:sz w:val="32"/>
          <w:rtl/>
        </w:rPr>
        <w:t>بين أفراد المجتمع الواحد،</w:t>
      </w:r>
      <w:r w:rsidRPr="00A958A8">
        <w:rPr>
          <w:rFonts w:ascii="Traditional Arabic" w:hAnsi="Traditional Arabic" w:cs="Simplified Arabic"/>
          <w:sz w:val="32"/>
          <w:rtl/>
        </w:rPr>
        <w:t xml:space="preserve"> وفي ذلك تقوية للبنيان الاجتماعي ودعماً له.</w:t>
      </w:r>
    </w:p>
    <w:p w:rsidR="00D7761A" w:rsidRPr="00A958A8" w:rsidRDefault="00D7761A" w:rsidP="00A958A8">
      <w:pPr>
        <w:pStyle w:val="a3"/>
        <w:spacing w:line="600" w:lineRule="atLeast"/>
        <w:ind w:firstLine="657"/>
        <w:rPr>
          <w:rFonts w:ascii="Traditional Arabic" w:hAnsi="Traditional Arabic" w:cs="Simplified Arabic"/>
          <w:sz w:val="32"/>
          <w:rtl/>
        </w:rPr>
      </w:pPr>
    </w:p>
    <w:p w:rsidR="00D7761A" w:rsidRPr="00A958A8" w:rsidRDefault="00D7761A" w:rsidP="00A958A8">
      <w:pPr>
        <w:pStyle w:val="a3"/>
        <w:spacing w:line="600" w:lineRule="atLeast"/>
        <w:rPr>
          <w:rFonts w:ascii="Traditional Arabic" w:hAnsi="Traditional Arabic" w:cs="Simplified Arabic"/>
          <w:sz w:val="32"/>
          <w:rtl/>
        </w:rPr>
      </w:pPr>
      <w:r w:rsidRPr="00A958A8">
        <w:rPr>
          <w:rFonts w:ascii="Traditional Arabic" w:hAnsi="Traditional Arabic" w:cs="Simplified Arabic"/>
          <w:sz w:val="32"/>
          <w:rtl/>
        </w:rPr>
        <w:lastRenderedPageBreak/>
        <w:t xml:space="preserve">ولذلك </w:t>
      </w:r>
      <w:r w:rsidRPr="00A958A8">
        <w:rPr>
          <w:rFonts w:ascii="Traditional Arabic" w:hAnsi="Traditional Arabic" w:cs="Simplified Arabic" w:hint="cs"/>
          <w:sz w:val="32"/>
          <w:rtl/>
        </w:rPr>
        <w:t>فإن مبدأ</w:t>
      </w:r>
      <w:r w:rsidRPr="00A958A8">
        <w:rPr>
          <w:rFonts w:ascii="Traditional Arabic" w:hAnsi="Traditional Arabic" w:cs="Simplified Arabic"/>
          <w:sz w:val="32"/>
          <w:rtl/>
        </w:rPr>
        <w:t xml:space="preserve"> التكافل الاجتماعي </w:t>
      </w:r>
      <w:r w:rsidRPr="00A958A8">
        <w:rPr>
          <w:rFonts w:ascii="Traditional Arabic" w:hAnsi="Traditional Arabic" w:cs="Simplified Arabic" w:hint="cs"/>
          <w:sz w:val="32"/>
          <w:rtl/>
        </w:rPr>
        <w:t xml:space="preserve">هو الدعامة الأساسية التي قام عليها </w:t>
      </w:r>
      <w:r w:rsidRPr="00A958A8">
        <w:rPr>
          <w:rFonts w:ascii="Traditional Arabic" w:hAnsi="Traditional Arabic" w:cs="Simplified Arabic"/>
          <w:sz w:val="32"/>
          <w:rtl/>
        </w:rPr>
        <w:t xml:space="preserve">التأمين الإسلامي </w:t>
      </w:r>
      <w:r w:rsidRPr="00A958A8">
        <w:rPr>
          <w:rFonts w:ascii="Traditional Arabic" w:hAnsi="Traditional Arabic" w:cs="Simplified Arabic" w:hint="cs"/>
          <w:sz w:val="32"/>
          <w:rtl/>
        </w:rPr>
        <w:t>بحيث</w:t>
      </w:r>
      <w:r w:rsidRPr="00A958A8">
        <w:rPr>
          <w:rFonts w:ascii="Traditional Arabic" w:hAnsi="Traditional Arabic" w:cs="Simplified Arabic"/>
          <w:sz w:val="32"/>
          <w:rtl/>
        </w:rPr>
        <w:t xml:space="preserve"> تكون كل القوى الإنسانية في المجتمع متلاقية في المحافظة على دفع الأضرار عن البناء الاجتماعي وإقامته على أسس سليمة.</w:t>
      </w:r>
    </w:p>
    <w:p w:rsidR="00515025" w:rsidRDefault="00691926" w:rsidP="00A958A8">
      <w:pPr>
        <w:spacing w:after="0" w:line="600" w:lineRule="atLeast"/>
        <w:rPr>
          <w:rFonts w:ascii="Traditional Arabic" w:eastAsia="Times New Roman" w:hAnsi="Traditional Arabic" w:cs="Simplified Arabic"/>
          <w:sz w:val="32"/>
          <w:szCs w:val="32"/>
          <w:rtl/>
        </w:rPr>
      </w:pPr>
      <w:r w:rsidRPr="00A958A8">
        <w:rPr>
          <w:rFonts w:ascii="Traditional Arabic" w:eastAsia="Times New Roman" w:hAnsi="Traditional Arabic" w:cs="Simplified Arabic"/>
          <w:sz w:val="32"/>
          <w:szCs w:val="32"/>
          <w:rtl/>
        </w:rPr>
        <w:t xml:space="preserve">وإعمالاً لمبدأ التكافل </w:t>
      </w:r>
      <w:r w:rsidRPr="00A958A8">
        <w:rPr>
          <w:rFonts w:ascii="Traditional Arabic" w:eastAsia="Times New Roman" w:hAnsi="Traditional Arabic" w:cs="Simplified Arabic" w:hint="cs"/>
          <w:sz w:val="32"/>
          <w:szCs w:val="32"/>
          <w:rtl/>
        </w:rPr>
        <w:t>الاجتماعي فقد أنشئت شركات التأمين الإسلامي على أساس التعاون بين المشتركين بحيث يتم مواجهة آثار جميع المخاطر المؤمنة من مجموع الاشتراكات التي يدفعونها.</w:t>
      </w:r>
    </w:p>
    <w:p w:rsidR="00A958A8" w:rsidRPr="00A958A8" w:rsidRDefault="00A958A8" w:rsidP="00A958A8">
      <w:pPr>
        <w:spacing w:after="0" w:line="600" w:lineRule="atLeast"/>
        <w:rPr>
          <w:rFonts w:ascii="Traditional Arabic" w:eastAsia="Times New Roman" w:hAnsi="Traditional Arabic" w:cs="Simplified Arabic"/>
          <w:sz w:val="32"/>
          <w:szCs w:val="32"/>
          <w:rtl/>
        </w:rPr>
      </w:pPr>
    </w:p>
    <w:p w:rsidR="00515025" w:rsidRPr="00A958A8" w:rsidRDefault="008B2767" w:rsidP="00A958A8">
      <w:pPr>
        <w:spacing w:after="0" w:line="600" w:lineRule="atLeast"/>
        <w:jc w:val="center"/>
        <w:rPr>
          <w:rFonts w:cs="Simplified Arabic"/>
          <w:b/>
          <w:bCs/>
          <w:sz w:val="32"/>
          <w:szCs w:val="32"/>
          <w:rtl/>
          <w:lang w:bidi="ar-SY"/>
        </w:rPr>
      </w:pPr>
      <w:r w:rsidRPr="00A958A8">
        <w:rPr>
          <w:rFonts w:cs="Simplified Arabic" w:hint="cs"/>
          <w:b/>
          <w:bCs/>
          <w:sz w:val="32"/>
          <w:szCs w:val="32"/>
          <w:rtl/>
          <w:lang w:bidi="ar-SY"/>
        </w:rPr>
        <w:t>ثانياً:</w:t>
      </w:r>
      <w:r w:rsidR="00515025" w:rsidRPr="00A958A8">
        <w:rPr>
          <w:rFonts w:cs="Simplified Arabic" w:hint="cs"/>
          <w:b/>
          <w:bCs/>
          <w:sz w:val="32"/>
          <w:szCs w:val="32"/>
          <w:rtl/>
          <w:lang w:bidi="ar-SY"/>
        </w:rPr>
        <w:t xml:space="preserve"> التأمين التعاوني :</w:t>
      </w:r>
    </w:p>
    <w:p w:rsidR="00515025" w:rsidRPr="00A958A8" w:rsidRDefault="00515025" w:rsidP="00A958A8">
      <w:pPr>
        <w:spacing w:after="0" w:line="600" w:lineRule="atLeast"/>
        <w:rPr>
          <w:rFonts w:cs="Simplified Arabic"/>
          <w:b/>
          <w:bCs/>
          <w:sz w:val="32"/>
          <w:szCs w:val="32"/>
          <w:rtl/>
          <w:lang w:bidi="ar-SY"/>
        </w:rPr>
      </w:pPr>
      <w:r w:rsidRPr="00A958A8">
        <w:rPr>
          <w:rFonts w:cs="Simplified Arabic" w:hint="cs"/>
          <w:b/>
          <w:bCs/>
          <w:sz w:val="32"/>
          <w:szCs w:val="32"/>
          <w:rtl/>
          <w:lang w:bidi="ar-SY"/>
        </w:rPr>
        <w:t>أولاً : التأمين  التعاوني البسط :</w:t>
      </w:r>
    </w:p>
    <w:p w:rsidR="00515025" w:rsidRPr="00A958A8" w:rsidRDefault="00515025" w:rsidP="00A958A8">
      <w:pPr>
        <w:spacing w:after="0" w:line="600" w:lineRule="atLeast"/>
        <w:rPr>
          <w:rFonts w:cs="Simplified Arabic"/>
          <w:sz w:val="32"/>
          <w:szCs w:val="32"/>
          <w:rtl/>
          <w:lang w:bidi="ar-SY"/>
        </w:rPr>
      </w:pPr>
      <w:r w:rsidRPr="00A958A8">
        <w:rPr>
          <w:rFonts w:cs="Simplified Arabic" w:hint="cs"/>
          <w:sz w:val="32"/>
          <w:szCs w:val="32"/>
          <w:rtl/>
          <w:lang w:bidi="ar-SY"/>
        </w:rPr>
        <w:t xml:space="preserve">يتمثل في مجموعة </w:t>
      </w:r>
      <w:r w:rsidR="00DE356E" w:rsidRPr="00A958A8">
        <w:rPr>
          <w:rFonts w:cs="Simplified Arabic" w:hint="cs"/>
          <w:sz w:val="32"/>
          <w:szCs w:val="32"/>
          <w:rtl/>
          <w:lang w:bidi="ar-SY"/>
        </w:rPr>
        <w:t>أو</w:t>
      </w:r>
      <w:r w:rsidRPr="00A958A8">
        <w:rPr>
          <w:rFonts w:cs="Simplified Arabic" w:hint="cs"/>
          <w:sz w:val="32"/>
          <w:szCs w:val="32"/>
          <w:rtl/>
          <w:lang w:bidi="ar-SY"/>
        </w:rPr>
        <w:t xml:space="preserve"> جمعية تعاونية تتكون من مجموعة من الأفراد ذوي حرفة </w:t>
      </w:r>
      <w:r w:rsidR="00DE356E" w:rsidRPr="00A958A8">
        <w:rPr>
          <w:rFonts w:cs="Simplified Arabic" w:hint="cs"/>
          <w:sz w:val="32"/>
          <w:szCs w:val="32"/>
          <w:rtl/>
          <w:lang w:bidi="ar-SY"/>
        </w:rPr>
        <w:t xml:space="preserve">واحدة </w:t>
      </w:r>
      <w:r w:rsidRPr="00A958A8">
        <w:rPr>
          <w:rFonts w:cs="Simplified Arabic" w:hint="cs"/>
          <w:sz w:val="32"/>
          <w:szCs w:val="32"/>
          <w:rtl/>
          <w:lang w:bidi="ar-SY"/>
        </w:rPr>
        <w:t>أو تجارة محددة لتفادي الأضرار الناجمة عن الخطر</w:t>
      </w:r>
      <w:r w:rsidR="00DE356E" w:rsidRPr="00A958A8">
        <w:rPr>
          <w:rFonts w:cs="Simplified Arabic" w:hint="cs"/>
          <w:sz w:val="32"/>
          <w:szCs w:val="32"/>
          <w:rtl/>
          <w:lang w:bidi="ar-SY"/>
        </w:rPr>
        <w:t xml:space="preserve"> الذي يهددهم أو يهدد مهنتهم ، م</w:t>
      </w:r>
      <w:r w:rsidRPr="00A958A8">
        <w:rPr>
          <w:rFonts w:cs="Simplified Arabic" w:hint="cs"/>
          <w:sz w:val="32"/>
          <w:szCs w:val="32"/>
          <w:rtl/>
          <w:lang w:bidi="ar-SY"/>
        </w:rPr>
        <w:t>ثل أن يتفق مجموعة من التجا</w:t>
      </w:r>
      <w:r w:rsidR="00DE356E" w:rsidRPr="00A958A8">
        <w:rPr>
          <w:rFonts w:cs="Simplified Arabic" w:hint="cs"/>
          <w:sz w:val="32"/>
          <w:szCs w:val="32"/>
          <w:rtl/>
          <w:lang w:bidi="ar-SY"/>
        </w:rPr>
        <w:t>ر</w:t>
      </w:r>
      <w:r w:rsidRPr="00A958A8">
        <w:rPr>
          <w:rFonts w:cs="Simplified Arabic" w:hint="cs"/>
          <w:sz w:val="32"/>
          <w:szCs w:val="32"/>
          <w:rtl/>
          <w:lang w:bidi="ar-SY"/>
        </w:rPr>
        <w:t xml:space="preserve"> أو أصحاب مهنة واحدة على التعاون بي</w:t>
      </w:r>
      <w:r w:rsidR="00DE356E" w:rsidRPr="00A958A8">
        <w:rPr>
          <w:rFonts w:cs="Simplified Arabic" w:hint="cs"/>
          <w:sz w:val="32"/>
          <w:szCs w:val="32"/>
          <w:rtl/>
          <w:lang w:bidi="ar-SY"/>
        </w:rPr>
        <w:t>نه</w:t>
      </w:r>
      <w:r w:rsidRPr="00A958A8">
        <w:rPr>
          <w:rFonts w:cs="Simplified Arabic" w:hint="cs"/>
          <w:sz w:val="32"/>
          <w:szCs w:val="32"/>
          <w:rtl/>
          <w:lang w:bidi="ar-SY"/>
        </w:rPr>
        <w:t>م</w:t>
      </w:r>
      <w:r w:rsidR="00DE356E" w:rsidRPr="00A958A8">
        <w:rPr>
          <w:rFonts w:cs="Simplified Arabic" w:hint="cs"/>
          <w:sz w:val="32"/>
          <w:szCs w:val="32"/>
          <w:rtl/>
          <w:lang w:bidi="ar-SY"/>
        </w:rPr>
        <w:t xml:space="preserve"> من خلال وضع كل واحد منهم مبلغ من المال يودع عند أحدهم فيصرف منه عند وقوع خسارة أو حريق أو نحو ذلك أصاب أحدهم.</w:t>
      </w:r>
    </w:p>
    <w:p w:rsidR="00515025" w:rsidRPr="00A958A8" w:rsidRDefault="00515025" w:rsidP="00A958A8">
      <w:pPr>
        <w:spacing w:after="0" w:line="600" w:lineRule="atLeast"/>
        <w:rPr>
          <w:rFonts w:cs="Simplified Arabic"/>
          <w:sz w:val="32"/>
          <w:szCs w:val="32"/>
          <w:rtl/>
          <w:lang w:bidi="ar-SY"/>
        </w:rPr>
      </w:pPr>
      <w:r w:rsidRPr="00A958A8">
        <w:rPr>
          <w:rFonts w:cs="Simplified Arabic" w:hint="cs"/>
          <w:sz w:val="32"/>
          <w:szCs w:val="32"/>
          <w:rtl/>
          <w:lang w:bidi="ar-SY"/>
        </w:rPr>
        <w:t>وعرفة الفقيه مصطفى الزرقا بقوله : ( وهو تعاون مجموعة</w:t>
      </w:r>
      <w:r w:rsidR="00DE356E" w:rsidRPr="00A958A8">
        <w:rPr>
          <w:rFonts w:cs="Simplified Arabic" w:hint="cs"/>
          <w:sz w:val="32"/>
          <w:szCs w:val="32"/>
          <w:rtl/>
          <w:lang w:bidi="ar-SY"/>
        </w:rPr>
        <w:t xml:space="preserve"> بين</w:t>
      </w:r>
      <w:r w:rsidRPr="00A958A8">
        <w:rPr>
          <w:rFonts w:cs="Simplified Arabic" w:hint="cs"/>
          <w:sz w:val="32"/>
          <w:szCs w:val="32"/>
          <w:rtl/>
          <w:lang w:bidi="ar-SY"/>
        </w:rPr>
        <w:t xml:space="preserve"> الأشخاص</w:t>
      </w:r>
      <w:r w:rsidR="00DE356E" w:rsidRPr="00A958A8">
        <w:rPr>
          <w:rFonts w:cs="Simplified Arabic" w:hint="cs"/>
          <w:sz w:val="32"/>
          <w:szCs w:val="32"/>
          <w:rtl/>
          <w:lang w:bidi="ar-SY"/>
        </w:rPr>
        <w:t xml:space="preserve"> ممن</w:t>
      </w:r>
      <w:r w:rsidRPr="00A958A8">
        <w:rPr>
          <w:rFonts w:cs="Simplified Arabic" w:hint="cs"/>
          <w:sz w:val="32"/>
          <w:szCs w:val="32"/>
          <w:rtl/>
          <w:lang w:bidi="ar-SY"/>
        </w:rPr>
        <w:t xml:space="preserve"> يتعرضون لنوع من المخاطر على تعويض الخسارة التي قد تصيب أحدهم</w:t>
      </w:r>
      <w:r w:rsidR="00DE356E" w:rsidRPr="00A958A8">
        <w:rPr>
          <w:rFonts w:cs="Simplified Arabic" w:hint="cs"/>
          <w:sz w:val="32"/>
          <w:szCs w:val="32"/>
          <w:rtl/>
          <w:lang w:bidi="ar-SY"/>
        </w:rPr>
        <w:t>،</w:t>
      </w:r>
      <w:r w:rsidRPr="00A958A8">
        <w:rPr>
          <w:rFonts w:cs="Simplified Arabic" w:hint="cs"/>
          <w:sz w:val="32"/>
          <w:szCs w:val="32"/>
          <w:rtl/>
          <w:lang w:bidi="ar-SY"/>
        </w:rPr>
        <w:t xml:space="preserve"> عن طريق الاكتتاب بمبالغ نقدية ليؤدي منها التعويض لأي مكت</w:t>
      </w:r>
      <w:r w:rsidR="00DE356E" w:rsidRPr="00A958A8">
        <w:rPr>
          <w:rFonts w:cs="Simplified Arabic" w:hint="cs"/>
          <w:sz w:val="32"/>
          <w:szCs w:val="32"/>
          <w:rtl/>
          <w:lang w:bidi="ar-SY"/>
        </w:rPr>
        <w:t>ت</w:t>
      </w:r>
      <w:r w:rsidRPr="00A958A8">
        <w:rPr>
          <w:rFonts w:cs="Simplified Arabic" w:hint="cs"/>
          <w:sz w:val="32"/>
          <w:szCs w:val="32"/>
          <w:rtl/>
          <w:lang w:bidi="ar-SY"/>
        </w:rPr>
        <w:t>ب منهم عندما تقع الخطر المؤمن منه ) .</w:t>
      </w:r>
    </w:p>
    <w:p w:rsidR="0043033D" w:rsidRPr="00A958A8" w:rsidRDefault="0043033D" w:rsidP="00A958A8">
      <w:pPr>
        <w:spacing w:after="0" w:line="600" w:lineRule="atLeast"/>
        <w:rPr>
          <w:rFonts w:cs="Simplified Arabic"/>
          <w:sz w:val="32"/>
          <w:szCs w:val="32"/>
          <w:rtl/>
          <w:lang w:bidi="ar-SY"/>
        </w:rPr>
      </w:pPr>
      <w:r w:rsidRPr="00A958A8">
        <w:rPr>
          <w:rFonts w:cs="Simplified Arabic" w:hint="cs"/>
          <w:sz w:val="32"/>
          <w:szCs w:val="32"/>
          <w:rtl/>
          <w:lang w:bidi="ar-SY"/>
        </w:rPr>
        <w:t xml:space="preserve">وهذا النوع يكاد يكون موجود في كل الحضارات والتجمعات البشرية بصورة أو بأخرى،حيث ذكرت الدراسات الاقتصادية والاجتماعية،أنه صدر نظام يتعلق بالخسارة العامة في رودس عام 916قبل الميلاد ،حيث قضى بتوزيع الضرر الناشئ عن إلقاء جزء من شحنة السفينة في البحر لتخفيف حمولتها على أصحاب البضائع المشحونة في تلك السفينة،كما تشير الدراسات إلى وجود هذا التأمين البسيط في روما القديمة ، </w:t>
      </w:r>
      <w:r w:rsidRPr="00A958A8">
        <w:rPr>
          <w:rFonts w:cs="Simplified Arabic" w:hint="cs"/>
          <w:sz w:val="32"/>
          <w:szCs w:val="32"/>
          <w:rtl/>
          <w:lang w:bidi="ar-SY"/>
        </w:rPr>
        <w:lastRenderedPageBreak/>
        <w:t>ولدى الفينيقيين، وعند الصينيين منذ خمسة آلاف عام ،</w:t>
      </w:r>
      <w:r w:rsidR="005F167F" w:rsidRPr="00A958A8">
        <w:rPr>
          <w:rFonts w:cs="Simplified Arabic" w:hint="cs"/>
          <w:sz w:val="32"/>
          <w:szCs w:val="32"/>
          <w:rtl/>
          <w:lang w:bidi="ar-SY"/>
        </w:rPr>
        <w:t>وعند الجاهليين العرب حيث ذكر أبن خلدون أن العرب عرفوا مثل ما يفهم منه مثل هذا التأمين البسيط ، حيث كان التجار يتفقون في رحلة الشتاء والصيف على تعويض الجمل الذي يموت من أرباح الرحلة الناتجة ،كل واحد منهم حسب نسبة رأس ماله.</w:t>
      </w:r>
    </w:p>
    <w:p w:rsidR="00515025" w:rsidRPr="00A958A8" w:rsidRDefault="00515025" w:rsidP="00A958A8">
      <w:pPr>
        <w:spacing w:after="0" w:line="600" w:lineRule="atLeast"/>
        <w:rPr>
          <w:rFonts w:cs="Simplified Arabic"/>
          <w:sz w:val="32"/>
          <w:szCs w:val="32"/>
          <w:rtl/>
          <w:lang w:bidi="ar-SY"/>
        </w:rPr>
      </w:pPr>
      <w:r w:rsidRPr="00A958A8">
        <w:rPr>
          <w:rFonts w:cs="Simplified Arabic" w:hint="cs"/>
          <w:b/>
          <w:bCs/>
          <w:sz w:val="32"/>
          <w:szCs w:val="32"/>
          <w:rtl/>
          <w:lang w:bidi="ar-SY"/>
        </w:rPr>
        <w:t>ثانياً</w:t>
      </w:r>
      <w:r w:rsidRPr="00A958A8">
        <w:rPr>
          <w:rFonts w:cs="Simplified Arabic" w:hint="cs"/>
          <w:sz w:val="32"/>
          <w:szCs w:val="32"/>
          <w:rtl/>
          <w:lang w:bidi="ar-SY"/>
        </w:rPr>
        <w:t xml:space="preserve"> : </w:t>
      </w:r>
      <w:r w:rsidRPr="00A958A8">
        <w:rPr>
          <w:rFonts w:cs="Simplified Arabic" w:hint="cs"/>
          <w:b/>
          <w:bCs/>
          <w:sz w:val="32"/>
          <w:szCs w:val="32"/>
          <w:rtl/>
          <w:lang w:bidi="ar-SY"/>
        </w:rPr>
        <w:t>التامين المركب :</w:t>
      </w:r>
    </w:p>
    <w:p w:rsidR="00515025" w:rsidRPr="00A958A8" w:rsidRDefault="00515025" w:rsidP="00A958A8">
      <w:pPr>
        <w:spacing w:after="0" w:line="600" w:lineRule="atLeast"/>
        <w:rPr>
          <w:rFonts w:cs="Simplified Arabic"/>
          <w:sz w:val="32"/>
          <w:szCs w:val="32"/>
          <w:rtl/>
          <w:lang w:bidi="ar-SY"/>
        </w:rPr>
      </w:pPr>
      <w:r w:rsidRPr="00A958A8">
        <w:rPr>
          <w:rFonts w:cs="Simplified Arabic" w:hint="cs"/>
          <w:sz w:val="32"/>
          <w:szCs w:val="32"/>
          <w:rtl/>
          <w:lang w:bidi="ar-SY"/>
        </w:rPr>
        <w:t>وهو المتمثل في شركة متخصصة خاصة بأعمال التأمين التعاوني ، و يكون جميع الم</w:t>
      </w:r>
      <w:r w:rsidR="005F167F" w:rsidRPr="00A958A8">
        <w:rPr>
          <w:rFonts w:cs="Simplified Arabic" w:hint="cs"/>
          <w:sz w:val="32"/>
          <w:szCs w:val="32"/>
          <w:rtl/>
          <w:lang w:bidi="ar-SY"/>
        </w:rPr>
        <w:t>س</w:t>
      </w:r>
      <w:r w:rsidRPr="00A958A8">
        <w:rPr>
          <w:rFonts w:cs="Simplified Arabic" w:hint="cs"/>
          <w:sz w:val="32"/>
          <w:szCs w:val="32"/>
          <w:rtl/>
          <w:lang w:bidi="ar-SY"/>
        </w:rPr>
        <w:t>تأمنين ( حملة الوثائق ) مساهمين في هذه الشركة وي</w:t>
      </w:r>
      <w:r w:rsidR="005F167F" w:rsidRPr="00A958A8">
        <w:rPr>
          <w:rFonts w:cs="Simplified Arabic" w:hint="cs"/>
          <w:sz w:val="32"/>
          <w:szCs w:val="32"/>
          <w:rtl/>
          <w:lang w:bidi="ar-SY"/>
        </w:rPr>
        <w:t>ت</w:t>
      </w:r>
      <w:r w:rsidRPr="00A958A8">
        <w:rPr>
          <w:rFonts w:cs="Simplified Arabic" w:hint="cs"/>
          <w:sz w:val="32"/>
          <w:szCs w:val="32"/>
          <w:rtl/>
          <w:lang w:bidi="ar-SY"/>
        </w:rPr>
        <w:t>كون منهم الجمعية العمومية ، ثم مجلس ال</w:t>
      </w:r>
      <w:r w:rsidR="005F167F" w:rsidRPr="00A958A8">
        <w:rPr>
          <w:rFonts w:cs="Simplified Arabic" w:hint="cs"/>
          <w:sz w:val="32"/>
          <w:szCs w:val="32"/>
          <w:rtl/>
          <w:lang w:bidi="ar-SY"/>
        </w:rPr>
        <w:t>إ</w:t>
      </w:r>
      <w:r w:rsidRPr="00A958A8">
        <w:rPr>
          <w:rFonts w:cs="Simplified Arabic" w:hint="cs"/>
          <w:sz w:val="32"/>
          <w:szCs w:val="32"/>
          <w:rtl/>
          <w:lang w:bidi="ar-SY"/>
        </w:rPr>
        <w:t>دارة .</w:t>
      </w:r>
    </w:p>
    <w:p w:rsidR="00515025" w:rsidRPr="00A958A8" w:rsidRDefault="00515025" w:rsidP="00A958A8">
      <w:pPr>
        <w:spacing w:after="0" w:line="600" w:lineRule="atLeast"/>
        <w:rPr>
          <w:rFonts w:cs="Simplified Arabic"/>
          <w:sz w:val="32"/>
          <w:szCs w:val="32"/>
          <w:lang w:bidi="ar-SY"/>
        </w:rPr>
      </w:pPr>
      <w:r w:rsidRPr="00A958A8">
        <w:rPr>
          <w:rFonts w:cs="Simplified Arabic" w:hint="cs"/>
          <w:sz w:val="32"/>
          <w:szCs w:val="32"/>
          <w:rtl/>
          <w:lang w:bidi="ar-SY"/>
        </w:rPr>
        <w:t xml:space="preserve">وهذا النوع من التأمين موجود في بلاد الغرب ، وبالأخص في الدول </w:t>
      </w:r>
      <w:r w:rsidR="005F167F" w:rsidRPr="00A958A8">
        <w:rPr>
          <w:rFonts w:cs="Simplified Arabic" w:hint="cs"/>
          <w:sz w:val="32"/>
          <w:szCs w:val="32"/>
          <w:rtl/>
          <w:lang w:bidi="ar-SY"/>
        </w:rPr>
        <w:t>الاسكندينافية</w:t>
      </w:r>
      <w:r w:rsidRPr="00A958A8">
        <w:rPr>
          <w:rFonts w:cs="Simplified Arabic" w:hint="cs"/>
          <w:sz w:val="32"/>
          <w:szCs w:val="32"/>
          <w:rtl/>
          <w:lang w:bidi="ar-SY"/>
        </w:rPr>
        <w:t xml:space="preserve"> حيث توجد شركات التامين التعاوني وتزاول نشاطها  في التامين التعاوني ولكن هذه الشركات تتعامل مع البنوك </w:t>
      </w:r>
      <w:r w:rsidR="005F167F" w:rsidRPr="00A958A8">
        <w:rPr>
          <w:rFonts w:cs="Simplified Arabic" w:hint="cs"/>
          <w:sz w:val="32"/>
          <w:szCs w:val="32"/>
          <w:rtl/>
          <w:lang w:bidi="ar-SY"/>
        </w:rPr>
        <w:t>التقليدية</w:t>
      </w:r>
      <w:r w:rsidRPr="00A958A8">
        <w:rPr>
          <w:rFonts w:cs="Simplified Arabic" w:hint="cs"/>
          <w:sz w:val="32"/>
          <w:szCs w:val="32"/>
          <w:rtl/>
          <w:lang w:bidi="ar-SY"/>
        </w:rPr>
        <w:t xml:space="preserve"> ولا تلتزم بأحكام الشريعة </w:t>
      </w:r>
      <w:r w:rsidR="005F167F" w:rsidRPr="00A958A8">
        <w:rPr>
          <w:rFonts w:cs="Simplified Arabic" w:hint="cs"/>
          <w:sz w:val="32"/>
          <w:szCs w:val="32"/>
          <w:rtl/>
          <w:lang w:bidi="ar-SY"/>
        </w:rPr>
        <w:t>الإسلامية</w:t>
      </w:r>
      <w:r w:rsidRPr="00A958A8">
        <w:rPr>
          <w:rFonts w:cs="Simplified Arabic" w:hint="cs"/>
          <w:sz w:val="32"/>
          <w:szCs w:val="32"/>
          <w:rtl/>
          <w:lang w:bidi="ar-SY"/>
        </w:rPr>
        <w:t xml:space="preserve"> ، ومن هنا تختلف شركات التامين التعاوني الموجودة في العالم غير </w:t>
      </w:r>
      <w:r w:rsidR="005F167F" w:rsidRPr="00A958A8">
        <w:rPr>
          <w:rFonts w:cs="Simplified Arabic" w:hint="cs"/>
          <w:sz w:val="32"/>
          <w:szCs w:val="32"/>
          <w:rtl/>
          <w:lang w:bidi="ar-SY"/>
        </w:rPr>
        <w:t>الإسلامي</w:t>
      </w:r>
      <w:r w:rsidRPr="00A958A8">
        <w:rPr>
          <w:rFonts w:cs="Simplified Arabic" w:hint="cs"/>
          <w:sz w:val="32"/>
          <w:szCs w:val="32"/>
          <w:rtl/>
          <w:lang w:bidi="ar-SY"/>
        </w:rPr>
        <w:t xml:space="preserve">  عن شركات التأمين </w:t>
      </w:r>
      <w:r w:rsidR="005F167F" w:rsidRPr="00A958A8">
        <w:rPr>
          <w:rFonts w:cs="Simplified Arabic" w:hint="cs"/>
          <w:sz w:val="32"/>
          <w:szCs w:val="32"/>
          <w:rtl/>
          <w:lang w:bidi="ar-SY"/>
        </w:rPr>
        <w:t>الإسلامي</w:t>
      </w:r>
      <w:r w:rsidRPr="00A958A8">
        <w:rPr>
          <w:rFonts w:cs="Simplified Arabic" w:hint="cs"/>
          <w:sz w:val="32"/>
          <w:szCs w:val="32"/>
          <w:rtl/>
          <w:lang w:bidi="ar-SY"/>
        </w:rPr>
        <w:t xml:space="preserve"> في أن الأخيرة لا تلتزم بالتعاون فحسب ، بل تلتزم بجميع أحكام الشريعة </w:t>
      </w:r>
      <w:r w:rsidR="005F167F" w:rsidRPr="00A958A8">
        <w:rPr>
          <w:rFonts w:cs="Simplified Arabic" w:hint="cs"/>
          <w:sz w:val="32"/>
          <w:szCs w:val="32"/>
          <w:rtl/>
          <w:lang w:bidi="ar-SY"/>
        </w:rPr>
        <w:t>الإسلامية</w:t>
      </w:r>
      <w:r w:rsidRPr="00A958A8">
        <w:rPr>
          <w:rFonts w:cs="Simplified Arabic" w:hint="cs"/>
          <w:sz w:val="32"/>
          <w:szCs w:val="32"/>
          <w:rtl/>
          <w:lang w:bidi="ar-SY"/>
        </w:rPr>
        <w:t xml:space="preserve"> </w:t>
      </w:r>
      <w:r w:rsidR="005F167F" w:rsidRPr="00A958A8">
        <w:rPr>
          <w:rFonts w:cs="Simplified Arabic" w:hint="cs"/>
          <w:sz w:val="32"/>
          <w:szCs w:val="32"/>
          <w:rtl/>
          <w:lang w:bidi="ar-SY"/>
        </w:rPr>
        <w:t>،</w:t>
      </w:r>
      <w:r w:rsidRPr="00A958A8">
        <w:rPr>
          <w:rFonts w:cs="Simplified Arabic" w:hint="cs"/>
          <w:sz w:val="32"/>
          <w:szCs w:val="32"/>
          <w:rtl/>
          <w:lang w:bidi="ar-SY"/>
        </w:rPr>
        <w:t xml:space="preserve"> كما أنها تنفصل فيها الشركة عن حساب التأمين نفسه </w:t>
      </w:r>
      <w:r w:rsidR="005F167F" w:rsidRPr="00A958A8">
        <w:rPr>
          <w:rFonts w:cs="Simplified Arabic" w:hint="cs"/>
          <w:sz w:val="32"/>
          <w:szCs w:val="32"/>
          <w:rtl/>
          <w:lang w:bidi="ar-SY"/>
        </w:rPr>
        <w:t>،</w:t>
      </w:r>
      <w:r w:rsidRPr="00A958A8">
        <w:rPr>
          <w:rFonts w:cs="Simplified Arabic" w:hint="cs"/>
          <w:sz w:val="32"/>
          <w:szCs w:val="32"/>
          <w:rtl/>
          <w:lang w:bidi="ar-SY"/>
        </w:rPr>
        <w:t xml:space="preserve"> في حين أن شركات التامين الغربية هي نفسها شركات بل هي جمعيات تعاونية قائمة على أساس التعاون واعتبار كل مشارك مساهماً، وتسمى</w:t>
      </w:r>
      <w:r w:rsidR="005F167F" w:rsidRPr="00A958A8">
        <w:rPr>
          <w:rFonts w:cs="Simplified Arabic" w:hint="cs"/>
          <w:sz w:val="32"/>
          <w:szCs w:val="32"/>
          <w:rtl/>
          <w:lang w:bidi="ar-SY"/>
        </w:rPr>
        <w:t xml:space="preserve"> أيضا </w:t>
      </w:r>
      <w:r w:rsidRPr="00A958A8">
        <w:rPr>
          <w:rFonts w:cs="Simplified Arabic" w:hint="cs"/>
          <w:sz w:val="32"/>
          <w:szCs w:val="32"/>
          <w:rtl/>
          <w:lang w:bidi="ar-SY"/>
        </w:rPr>
        <w:t xml:space="preserve"> نظام </w:t>
      </w:r>
      <w:r w:rsidR="005F167F" w:rsidRPr="00A958A8">
        <w:rPr>
          <w:rFonts w:cs="Simplified Arabic" w:hint="cs"/>
          <w:sz w:val="32"/>
          <w:szCs w:val="32"/>
          <w:rtl/>
          <w:lang w:bidi="ar-SY"/>
        </w:rPr>
        <w:t>ا</w:t>
      </w:r>
      <w:r w:rsidRPr="00A958A8">
        <w:rPr>
          <w:rFonts w:cs="Simplified Arabic" w:hint="cs"/>
          <w:sz w:val="32"/>
          <w:szCs w:val="32"/>
          <w:rtl/>
          <w:lang w:bidi="ar-SY"/>
        </w:rPr>
        <w:t xml:space="preserve">لتامين التبادلي </w:t>
      </w:r>
      <w:r w:rsidR="005F167F" w:rsidRPr="00A958A8">
        <w:rPr>
          <w:rFonts w:cs="Simplified Arabic" w:hint="cs"/>
          <w:sz w:val="32"/>
          <w:szCs w:val="32"/>
          <w:rtl/>
          <w:lang w:bidi="ar-SY"/>
        </w:rPr>
        <w:t>،</w:t>
      </w:r>
      <w:r w:rsidRPr="00A958A8">
        <w:rPr>
          <w:rFonts w:cs="Simplified Arabic" w:hint="cs"/>
          <w:sz w:val="32"/>
          <w:szCs w:val="32"/>
          <w:rtl/>
          <w:lang w:bidi="ar-SY"/>
        </w:rPr>
        <w:t xml:space="preserve"> لأن فيه من تقابل وتبادل التأمين</w:t>
      </w:r>
      <w:r w:rsidR="005F167F" w:rsidRPr="00A958A8">
        <w:rPr>
          <w:rFonts w:cs="Simplified Arabic" w:hint="cs"/>
          <w:sz w:val="32"/>
          <w:szCs w:val="32"/>
          <w:rtl/>
          <w:lang w:bidi="ar-SY"/>
        </w:rPr>
        <w:t xml:space="preserve"> </w:t>
      </w:r>
      <w:r w:rsidRPr="00A958A8">
        <w:rPr>
          <w:rFonts w:cs="Simplified Arabic" w:hint="cs"/>
          <w:sz w:val="32"/>
          <w:szCs w:val="32"/>
          <w:rtl/>
          <w:lang w:bidi="ar-SY"/>
        </w:rPr>
        <w:t xml:space="preserve">بالنسبة </w:t>
      </w:r>
      <w:r w:rsidR="005F167F" w:rsidRPr="00A958A8">
        <w:rPr>
          <w:rFonts w:cs="Simplified Arabic" w:hint="cs"/>
          <w:sz w:val="32"/>
          <w:szCs w:val="32"/>
          <w:rtl/>
          <w:lang w:bidi="ar-SY"/>
        </w:rPr>
        <w:t>لأعضاء</w:t>
      </w:r>
      <w:r w:rsidRPr="00A958A8">
        <w:rPr>
          <w:rFonts w:cs="Simplified Arabic" w:hint="cs"/>
          <w:sz w:val="32"/>
          <w:szCs w:val="32"/>
          <w:rtl/>
          <w:lang w:bidi="ar-SY"/>
        </w:rPr>
        <w:t xml:space="preserve"> الهيئة </w:t>
      </w:r>
      <w:r w:rsidR="005F167F" w:rsidRPr="00A958A8">
        <w:rPr>
          <w:rFonts w:cs="Simplified Arabic" w:hint="cs"/>
          <w:sz w:val="32"/>
          <w:szCs w:val="32"/>
          <w:rtl/>
          <w:lang w:bidi="ar-SY"/>
        </w:rPr>
        <w:t>التأمينية</w:t>
      </w:r>
      <w:r w:rsidR="00977ECE" w:rsidRPr="00A958A8">
        <w:rPr>
          <w:rFonts w:cs="Simplified Arabic"/>
          <w:sz w:val="32"/>
          <w:szCs w:val="32"/>
          <w:lang w:bidi="ar-SY"/>
        </w:rPr>
        <w:t>.</w:t>
      </w:r>
    </w:p>
    <w:p w:rsidR="00515025" w:rsidRPr="00A958A8" w:rsidRDefault="00515025" w:rsidP="00A958A8">
      <w:pPr>
        <w:spacing w:after="0" w:line="600" w:lineRule="atLeast"/>
        <w:jc w:val="both"/>
        <w:rPr>
          <w:rFonts w:cs="Simplified Arabic"/>
          <w:sz w:val="32"/>
          <w:szCs w:val="32"/>
          <w:rtl/>
          <w:lang w:bidi="ar-SY"/>
        </w:rPr>
      </w:pPr>
      <w:r w:rsidRPr="00A958A8">
        <w:rPr>
          <w:rFonts w:cs="Simplified Arabic" w:hint="cs"/>
          <w:sz w:val="32"/>
          <w:szCs w:val="32"/>
          <w:rtl/>
          <w:lang w:bidi="ar-SY"/>
        </w:rPr>
        <w:t xml:space="preserve">وقد ثار خلاف بين الباحثين في بداية جمعيات التامين التبادلي حيث ذهب بعضهم إلى </w:t>
      </w:r>
      <w:r w:rsidR="00977ECE" w:rsidRPr="00A958A8">
        <w:rPr>
          <w:rFonts w:cs="Simplified Arabic" w:hint="cs"/>
          <w:sz w:val="32"/>
          <w:szCs w:val="32"/>
          <w:rtl/>
          <w:lang w:bidi="ar-SY"/>
        </w:rPr>
        <w:t>أنها</w:t>
      </w:r>
      <w:r w:rsidRPr="00A958A8">
        <w:rPr>
          <w:rFonts w:cs="Simplified Arabic" w:hint="cs"/>
          <w:sz w:val="32"/>
          <w:szCs w:val="32"/>
          <w:rtl/>
          <w:lang w:bidi="ar-SY"/>
        </w:rPr>
        <w:t xml:space="preserve"> </w:t>
      </w:r>
      <w:r w:rsidR="00977ECE" w:rsidRPr="00A958A8">
        <w:rPr>
          <w:rFonts w:cs="Simplified Arabic" w:hint="cs"/>
          <w:sz w:val="32"/>
          <w:szCs w:val="32"/>
          <w:rtl/>
          <w:lang w:bidi="ar-SY"/>
        </w:rPr>
        <w:t>نشأت</w:t>
      </w:r>
      <w:r w:rsidRPr="00A958A8">
        <w:rPr>
          <w:rFonts w:cs="Simplified Arabic" w:hint="cs"/>
          <w:sz w:val="32"/>
          <w:szCs w:val="32"/>
          <w:rtl/>
          <w:lang w:bidi="ar-SY"/>
        </w:rPr>
        <w:t xml:space="preserve"> فيما بين القرن الخامس عشر والسادس عشر في</w:t>
      </w:r>
      <w:r w:rsidR="00977ECE" w:rsidRPr="00A958A8">
        <w:rPr>
          <w:rFonts w:cs="Simplified Arabic" w:hint="cs"/>
          <w:sz w:val="32"/>
          <w:szCs w:val="32"/>
          <w:rtl/>
          <w:lang w:bidi="ar-SY"/>
        </w:rPr>
        <w:t xml:space="preserve"> المانيا</w:t>
      </w:r>
      <w:r w:rsidRPr="00A958A8">
        <w:rPr>
          <w:rFonts w:cs="Simplified Arabic" w:hint="cs"/>
          <w:sz w:val="32"/>
          <w:szCs w:val="32"/>
          <w:rtl/>
          <w:lang w:bidi="ar-SY"/>
        </w:rPr>
        <w:t xml:space="preserve"> , حيث ذهب آخرون إلى </w:t>
      </w:r>
      <w:r w:rsidR="00977ECE" w:rsidRPr="00A958A8">
        <w:rPr>
          <w:rFonts w:cs="Simplified Arabic" w:hint="cs"/>
          <w:sz w:val="32"/>
          <w:szCs w:val="32"/>
          <w:rtl/>
          <w:lang w:bidi="ar-SY"/>
        </w:rPr>
        <w:t>إن</w:t>
      </w:r>
      <w:r w:rsidRPr="00A958A8">
        <w:rPr>
          <w:rFonts w:cs="Simplified Arabic" w:hint="cs"/>
          <w:sz w:val="32"/>
          <w:szCs w:val="32"/>
          <w:rtl/>
          <w:lang w:bidi="ar-SY"/>
        </w:rPr>
        <w:t xml:space="preserve"> بدايتها كانت في </w:t>
      </w:r>
      <w:r w:rsidR="00977ECE" w:rsidRPr="00A958A8">
        <w:rPr>
          <w:rFonts w:cs="Simplified Arabic" w:hint="cs"/>
          <w:sz w:val="32"/>
          <w:szCs w:val="32"/>
          <w:rtl/>
          <w:lang w:bidi="ar-SY"/>
        </w:rPr>
        <w:t>أوائل</w:t>
      </w:r>
      <w:r w:rsidRPr="00A958A8">
        <w:rPr>
          <w:rFonts w:cs="Simplified Arabic" w:hint="cs"/>
          <w:sz w:val="32"/>
          <w:szCs w:val="32"/>
          <w:rtl/>
          <w:lang w:bidi="ar-SY"/>
        </w:rPr>
        <w:t xml:space="preserve"> القرن الثامن عشر حيث أنشئت في روتنبرج في المانيا اول جمعية تأمين تبادلي حرة ومستقلة عام 1726 م , ثم اعيد تشكيلها كهيئة تامين تبادلي إقليمية عام 1754 , في حين يرى فريق ثالث أنها بدات في لندن وباريس حوالي أعوم 1530 م </w:t>
      </w:r>
      <w:r w:rsidRPr="00A958A8">
        <w:rPr>
          <w:rFonts w:cs="Simplified Arabic"/>
          <w:sz w:val="32"/>
          <w:szCs w:val="32"/>
          <w:rtl/>
          <w:lang w:bidi="ar-SY"/>
        </w:rPr>
        <w:t>–</w:t>
      </w:r>
      <w:r w:rsidRPr="00A958A8">
        <w:rPr>
          <w:rFonts w:cs="Simplified Arabic" w:hint="cs"/>
          <w:sz w:val="32"/>
          <w:szCs w:val="32"/>
          <w:rtl/>
          <w:lang w:bidi="ar-SY"/>
        </w:rPr>
        <w:t xml:space="preserve"> 1545 م</w:t>
      </w:r>
    </w:p>
    <w:p w:rsidR="00515025" w:rsidRPr="00A958A8" w:rsidRDefault="00515025" w:rsidP="00A958A8">
      <w:pPr>
        <w:spacing w:after="0" w:line="600" w:lineRule="atLeast"/>
        <w:jc w:val="both"/>
        <w:rPr>
          <w:rFonts w:cs="Simplified Arabic"/>
          <w:sz w:val="32"/>
          <w:szCs w:val="32"/>
          <w:rtl/>
          <w:lang w:bidi="ar-SY"/>
        </w:rPr>
      </w:pPr>
      <w:r w:rsidRPr="00A958A8">
        <w:rPr>
          <w:rFonts w:cs="Simplified Arabic" w:hint="cs"/>
          <w:sz w:val="32"/>
          <w:szCs w:val="32"/>
          <w:rtl/>
          <w:lang w:bidi="ar-SY"/>
        </w:rPr>
        <w:lastRenderedPageBreak/>
        <w:t>وكانت أقساط</w:t>
      </w:r>
      <w:r w:rsidR="00977ECE" w:rsidRPr="00A958A8">
        <w:rPr>
          <w:rFonts w:cs="Simplified Arabic" w:hint="cs"/>
          <w:sz w:val="32"/>
          <w:szCs w:val="32"/>
          <w:rtl/>
          <w:lang w:bidi="ar-SY"/>
        </w:rPr>
        <w:t xml:space="preserve"> التأمين التبادلي</w:t>
      </w:r>
      <w:r w:rsidRPr="00A958A8">
        <w:rPr>
          <w:rFonts w:cs="Simplified Arabic" w:hint="cs"/>
          <w:sz w:val="32"/>
          <w:szCs w:val="32"/>
          <w:rtl/>
          <w:lang w:bidi="ar-SY"/>
        </w:rPr>
        <w:t xml:space="preserve"> غير ثابتة في البداية , حيث كانت قابلة للزيادة عند الحاجة إليها , ولكن ال</w:t>
      </w:r>
      <w:r w:rsidR="00977ECE" w:rsidRPr="00A958A8">
        <w:rPr>
          <w:rFonts w:cs="Simplified Arabic" w:hint="cs"/>
          <w:sz w:val="32"/>
          <w:szCs w:val="32"/>
          <w:rtl/>
          <w:lang w:bidi="ar-SY"/>
        </w:rPr>
        <w:t>آ</w:t>
      </w:r>
      <w:r w:rsidRPr="00A958A8">
        <w:rPr>
          <w:rFonts w:cs="Simplified Arabic" w:hint="cs"/>
          <w:sz w:val="32"/>
          <w:szCs w:val="32"/>
          <w:rtl/>
          <w:lang w:bidi="ar-SY"/>
        </w:rPr>
        <w:t>ن تطورت هذه الجمعيات من خلال الدراسات والإحصائيات بحيث تكون الاقساط المدفوعة مناسبة للتعويضات , وإذا زادت او فاضت فإن جزءاً من الفائض يرد إلى حملة الوثائق .</w:t>
      </w:r>
    </w:p>
    <w:p w:rsidR="00515025" w:rsidRPr="00A958A8" w:rsidRDefault="00515025" w:rsidP="00A958A8">
      <w:pPr>
        <w:spacing w:after="0" w:line="600" w:lineRule="atLeast"/>
        <w:jc w:val="both"/>
        <w:rPr>
          <w:rFonts w:cs="Simplified Arabic"/>
          <w:sz w:val="32"/>
          <w:szCs w:val="32"/>
          <w:rtl/>
          <w:lang w:bidi="ar-SY"/>
        </w:rPr>
      </w:pPr>
      <w:r w:rsidRPr="00A958A8">
        <w:rPr>
          <w:rFonts w:cs="Simplified Arabic" w:hint="cs"/>
          <w:sz w:val="32"/>
          <w:szCs w:val="32"/>
          <w:rtl/>
          <w:lang w:bidi="ar-SY"/>
        </w:rPr>
        <w:t>ومن المميزات أنه لا</w:t>
      </w:r>
      <w:r w:rsidR="00977ECE" w:rsidRPr="00A958A8">
        <w:rPr>
          <w:rFonts w:cs="Simplified Arabic" w:hint="cs"/>
          <w:sz w:val="32"/>
          <w:szCs w:val="32"/>
          <w:rtl/>
          <w:lang w:bidi="ar-SY"/>
        </w:rPr>
        <w:t xml:space="preserve"> </w:t>
      </w:r>
      <w:r w:rsidRPr="00A958A8">
        <w:rPr>
          <w:rFonts w:cs="Simplified Arabic" w:hint="cs"/>
          <w:sz w:val="32"/>
          <w:szCs w:val="32"/>
          <w:rtl/>
          <w:lang w:bidi="ar-SY"/>
        </w:rPr>
        <w:t xml:space="preserve">يوجد </w:t>
      </w:r>
      <w:r w:rsidR="00977ECE" w:rsidRPr="00A958A8">
        <w:rPr>
          <w:rFonts w:cs="Simplified Arabic" w:hint="cs"/>
          <w:sz w:val="32"/>
          <w:szCs w:val="32"/>
          <w:rtl/>
          <w:lang w:bidi="ar-SY"/>
        </w:rPr>
        <w:t>رأس</w:t>
      </w:r>
      <w:r w:rsidRPr="00A958A8">
        <w:rPr>
          <w:rFonts w:cs="Simplified Arabic" w:hint="cs"/>
          <w:sz w:val="32"/>
          <w:szCs w:val="32"/>
          <w:rtl/>
          <w:lang w:bidi="ar-SY"/>
        </w:rPr>
        <w:t xml:space="preserve"> م</w:t>
      </w:r>
      <w:r w:rsidR="00977ECE" w:rsidRPr="00A958A8">
        <w:rPr>
          <w:rFonts w:cs="Simplified Arabic" w:hint="cs"/>
          <w:sz w:val="32"/>
          <w:szCs w:val="32"/>
          <w:rtl/>
          <w:lang w:bidi="ar-SY"/>
        </w:rPr>
        <w:t>ا</w:t>
      </w:r>
      <w:r w:rsidRPr="00A958A8">
        <w:rPr>
          <w:rFonts w:cs="Simplified Arabic" w:hint="cs"/>
          <w:sz w:val="32"/>
          <w:szCs w:val="32"/>
          <w:rtl/>
          <w:lang w:bidi="ar-SY"/>
        </w:rPr>
        <w:t>ل للت</w:t>
      </w:r>
      <w:r w:rsidR="00977ECE" w:rsidRPr="00A958A8">
        <w:rPr>
          <w:rFonts w:cs="Simplified Arabic" w:hint="cs"/>
          <w:sz w:val="32"/>
          <w:szCs w:val="32"/>
          <w:rtl/>
          <w:lang w:bidi="ar-SY"/>
        </w:rPr>
        <w:t>أ</w:t>
      </w:r>
      <w:r w:rsidRPr="00A958A8">
        <w:rPr>
          <w:rFonts w:cs="Simplified Arabic" w:hint="cs"/>
          <w:sz w:val="32"/>
          <w:szCs w:val="32"/>
          <w:rtl/>
          <w:lang w:bidi="ar-SY"/>
        </w:rPr>
        <w:t>مين التعاوني التبادلي , كما انه ليس جمعية تسعى لتحقيق الربح , وإنما تسعى لتحقيق التعاون والهدف المنشود , ولذلك فإن الفائض المرجع على حملة الوثائق</w:t>
      </w:r>
      <w:r w:rsidR="00977ECE" w:rsidRPr="00A958A8">
        <w:rPr>
          <w:rFonts w:cs="Simplified Arabic" w:hint="cs"/>
          <w:sz w:val="32"/>
          <w:szCs w:val="32"/>
          <w:rtl/>
          <w:lang w:bidi="ar-SY"/>
        </w:rPr>
        <w:t>(</w:t>
      </w:r>
      <w:r w:rsidRPr="00A958A8">
        <w:rPr>
          <w:rFonts w:cs="Simplified Arabic" w:hint="cs"/>
          <w:sz w:val="32"/>
          <w:szCs w:val="32"/>
          <w:rtl/>
          <w:lang w:bidi="ar-SY"/>
        </w:rPr>
        <w:t xml:space="preserve"> المست</w:t>
      </w:r>
      <w:r w:rsidR="00977ECE" w:rsidRPr="00A958A8">
        <w:rPr>
          <w:rFonts w:cs="Simplified Arabic" w:hint="cs"/>
          <w:sz w:val="32"/>
          <w:szCs w:val="32"/>
          <w:rtl/>
          <w:lang w:bidi="ar-SY"/>
        </w:rPr>
        <w:t>أمني</w:t>
      </w:r>
      <w:r w:rsidRPr="00A958A8">
        <w:rPr>
          <w:rFonts w:cs="Simplified Arabic" w:hint="cs"/>
          <w:sz w:val="32"/>
          <w:szCs w:val="32"/>
          <w:rtl/>
          <w:lang w:bidi="ar-SY"/>
        </w:rPr>
        <w:t xml:space="preserve">ن </w:t>
      </w:r>
      <w:r w:rsidR="00977ECE" w:rsidRPr="00A958A8">
        <w:rPr>
          <w:rFonts w:cs="Simplified Arabic" w:hint="cs"/>
          <w:sz w:val="32"/>
          <w:szCs w:val="32"/>
          <w:rtl/>
          <w:lang w:bidi="ar-SY"/>
        </w:rPr>
        <w:t>)</w:t>
      </w:r>
      <w:r w:rsidRPr="00A958A8">
        <w:rPr>
          <w:rFonts w:cs="Simplified Arabic" w:hint="cs"/>
          <w:sz w:val="32"/>
          <w:szCs w:val="32"/>
          <w:rtl/>
          <w:lang w:bidi="ar-SY"/>
        </w:rPr>
        <w:t>ليس ربحاً وإنما هو الباقي مما دفعوه بعد المصروفات والتعويضات ولاحتياطات المطلوبة .</w:t>
      </w:r>
    </w:p>
    <w:p w:rsidR="00977ECE" w:rsidRPr="00A958A8" w:rsidRDefault="008B2767" w:rsidP="00A958A8">
      <w:pPr>
        <w:spacing w:after="0" w:line="600" w:lineRule="atLeast"/>
        <w:jc w:val="center"/>
        <w:rPr>
          <w:rFonts w:cs="Simplified Arabic"/>
          <w:b/>
          <w:bCs/>
          <w:sz w:val="32"/>
          <w:szCs w:val="32"/>
          <w:rtl/>
          <w:lang w:bidi="ar-SY"/>
        </w:rPr>
      </w:pPr>
      <w:r w:rsidRPr="00A958A8">
        <w:rPr>
          <w:rFonts w:cs="Simplified Arabic" w:hint="cs"/>
          <w:b/>
          <w:bCs/>
          <w:sz w:val="32"/>
          <w:szCs w:val="32"/>
          <w:rtl/>
          <w:lang w:bidi="ar-SY"/>
        </w:rPr>
        <w:t>ثالثاً</w:t>
      </w:r>
      <w:r w:rsidR="00977ECE" w:rsidRPr="00A958A8">
        <w:rPr>
          <w:rFonts w:cs="Simplified Arabic" w:hint="cs"/>
          <w:b/>
          <w:bCs/>
          <w:sz w:val="32"/>
          <w:szCs w:val="32"/>
          <w:rtl/>
          <w:lang w:bidi="ar-SY"/>
        </w:rPr>
        <w:t xml:space="preserve">: التأمين </w:t>
      </w:r>
      <w:r w:rsidR="00E04176" w:rsidRPr="00A958A8">
        <w:rPr>
          <w:rFonts w:cs="Simplified Arabic" w:hint="cs"/>
          <w:b/>
          <w:bCs/>
          <w:sz w:val="32"/>
          <w:szCs w:val="32"/>
          <w:rtl/>
          <w:lang w:bidi="ar-SY"/>
        </w:rPr>
        <w:t>الإسلامي</w:t>
      </w:r>
    </w:p>
    <w:p w:rsidR="00515025" w:rsidRPr="00A958A8" w:rsidRDefault="00515025" w:rsidP="00A958A8">
      <w:pPr>
        <w:spacing w:after="0" w:line="600" w:lineRule="atLeast"/>
        <w:jc w:val="both"/>
        <w:rPr>
          <w:rFonts w:cs="Simplified Arabic"/>
          <w:sz w:val="32"/>
          <w:szCs w:val="32"/>
          <w:rtl/>
          <w:lang w:bidi="ar-SY"/>
        </w:rPr>
      </w:pPr>
      <w:r w:rsidRPr="00A958A8">
        <w:rPr>
          <w:rFonts w:cs="Simplified Arabic" w:hint="cs"/>
          <w:sz w:val="32"/>
          <w:szCs w:val="32"/>
          <w:rtl/>
          <w:lang w:bidi="ar-SY"/>
        </w:rPr>
        <w:t>يقوم التأمين الإسلامي على مبدأ التعاون والتبرع بلا شك، وأن التأمين التعاوني البسيط الذي ذكرناه هو جزء منه، وأن التأمين التعاوني المركب أيضاً يمكن اعتباره تأميناً إسلامياً إذا خلا من الربا ومن أية مخالفة شرعية أخرى.</w:t>
      </w:r>
    </w:p>
    <w:p w:rsidR="00515025" w:rsidRPr="00A958A8" w:rsidRDefault="00515025" w:rsidP="00A958A8">
      <w:pPr>
        <w:spacing w:after="0" w:line="600" w:lineRule="atLeast"/>
        <w:jc w:val="both"/>
        <w:rPr>
          <w:rFonts w:cs="Simplified Arabic"/>
          <w:sz w:val="32"/>
          <w:szCs w:val="32"/>
          <w:rtl/>
          <w:lang w:bidi="ar-SY"/>
        </w:rPr>
      </w:pPr>
      <w:r w:rsidRPr="00A958A8">
        <w:rPr>
          <w:rFonts w:cs="Simplified Arabic" w:hint="cs"/>
          <w:sz w:val="32"/>
          <w:szCs w:val="32"/>
          <w:rtl/>
          <w:lang w:bidi="ar-SY"/>
        </w:rPr>
        <w:t>ويمكن تعريف التأمين الإسلامي بأنه اتفاق بين شركة التأمين الإسلامي باعتبارها ممثلة لهيئة المشتركين (حساب التأمين،أو صندوق التأمين) وبين الراغبين في التأمين (شخصي طبيعي أو قانوني) على قبوله عضواً في هيئة المشتركين والتزامه بدفع مبلغ معلوم (القسط) على سبيل التبرع به وبعوائده لصالح حساب التأمين على أن يدفع له عند وقوع الخطر طبقاً لوثيقة التأمين والأسس الفنية والنظام الأساسي  للشركة.</w:t>
      </w:r>
    </w:p>
    <w:p w:rsidR="00515025" w:rsidRPr="00A958A8" w:rsidRDefault="00515025" w:rsidP="00A958A8">
      <w:pPr>
        <w:spacing w:after="0" w:line="600" w:lineRule="atLeast"/>
        <w:jc w:val="both"/>
        <w:rPr>
          <w:rFonts w:cs="Simplified Arabic"/>
          <w:sz w:val="32"/>
          <w:szCs w:val="32"/>
          <w:rtl/>
          <w:lang w:bidi="ar-SY"/>
        </w:rPr>
      </w:pPr>
      <w:r w:rsidRPr="00A958A8">
        <w:rPr>
          <w:rFonts w:cs="Simplified Arabic" w:hint="cs"/>
          <w:sz w:val="32"/>
          <w:szCs w:val="32"/>
          <w:rtl/>
          <w:lang w:bidi="ar-SY"/>
        </w:rPr>
        <w:t>والتأمين الإسلامي السائد في عالمنا الإسلامي يقوم على مبدأ التعاون والتبرع ولكنه يختلف عن التأمين التعاوني البسيط والمركب من حيث الهيكلة الإدارية والفنية، حيث إن التأمين الإسلامي تشكل هيكلته الفنية والإدارية إما على أساس الوكالة بدون آخر، أو الوكالة بأجر:</w:t>
      </w:r>
    </w:p>
    <w:p w:rsidR="00515025" w:rsidRPr="00A958A8" w:rsidRDefault="00515025" w:rsidP="00A958A8">
      <w:pPr>
        <w:spacing w:after="0" w:line="600" w:lineRule="atLeast"/>
        <w:jc w:val="both"/>
        <w:rPr>
          <w:rFonts w:cs="Simplified Arabic"/>
          <w:b/>
          <w:bCs/>
          <w:sz w:val="32"/>
          <w:szCs w:val="32"/>
          <w:rtl/>
          <w:lang w:bidi="ar-SY"/>
        </w:rPr>
      </w:pPr>
      <w:r w:rsidRPr="00A958A8">
        <w:rPr>
          <w:rFonts w:cs="Simplified Arabic" w:hint="cs"/>
          <w:b/>
          <w:bCs/>
          <w:sz w:val="32"/>
          <w:szCs w:val="32"/>
          <w:rtl/>
          <w:lang w:bidi="ar-SY"/>
        </w:rPr>
        <w:t xml:space="preserve">الصورة الأولى : على أساس الوكالة بدون أجر: </w:t>
      </w:r>
    </w:p>
    <w:p w:rsidR="00515025" w:rsidRPr="00A958A8" w:rsidRDefault="00515025" w:rsidP="00A958A8">
      <w:pPr>
        <w:spacing w:after="0" w:line="600" w:lineRule="atLeast"/>
        <w:jc w:val="both"/>
        <w:rPr>
          <w:rFonts w:cs="Simplified Arabic"/>
          <w:sz w:val="32"/>
          <w:szCs w:val="32"/>
          <w:rtl/>
          <w:lang w:bidi="ar-SY"/>
        </w:rPr>
      </w:pPr>
      <w:r w:rsidRPr="00A958A8">
        <w:rPr>
          <w:rFonts w:cs="Simplified Arabic" w:hint="cs"/>
          <w:sz w:val="32"/>
          <w:szCs w:val="32"/>
          <w:rtl/>
          <w:lang w:bidi="ar-SY"/>
        </w:rPr>
        <w:lastRenderedPageBreak/>
        <w:t>حيث تكون من مرحلتين:</w:t>
      </w:r>
    </w:p>
    <w:p w:rsidR="00515025" w:rsidRPr="00A958A8" w:rsidRDefault="00515025" w:rsidP="00A958A8">
      <w:pPr>
        <w:spacing w:after="0" w:line="600" w:lineRule="atLeast"/>
        <w:jc w:val="both"/>
        <w:rPr>
          <w:rFonts w:cs="Simplified Arabic"/>
          <w:sz w:val="32"/>
          <w:szCs w:val="32"/>
          <w:rtl/>
          <w:lang w:bidi="ar-SY"/>
        </w:rPr>
      </w:pPr>
      <w:r w:rsidRPr="00A958A8">
        <w:rPr>
          <w:rFonts w:cs="Simplified Arabic" w:hint="cs"/>
          <w:b/>
          <w:bCs/>
          <w:sz w:val="32"/>
          <w:szCs w:val="32"/>
          <w:rtl/>
          <w:lang w:bidi="ar-SY"/>
        </w:rPr>
        <w:t>المرحلة الأولى:</w:t>
      </w:r>
      <w:r w:rsidRPr="00A958A8">
        <w:rPr>
          <w:rFonts w:cs="Simplified Arabic" w:hint="cs"/>
          <w:sz w:val="32"/>
          <w:szCs w:val="32"/>
          <w:rtl/>
          <w:lang w:bidi="ar-SY"/>
        </w:rPr>
        <w:t xml:space="preserve"> قيام مجموعة المساهمين بتشكيل شركة مساهمة عامة, أو مقفلة لأجل القيام بالتأمين التعاوني الإسلامي ، أي يكون غرضها الأساس هو القيام بالتأمين على أساس الالتزام بأحكام الشريعة الإسلامية الغراء، ويكون النظام الأساسي والعقد التأسيسي ينصان على الالتزام بما يأتي :</w:t>
      </w:r>
    </w:p>
    <w:p w:rsidR="00515025" w:rsidRPr="00A958A8" w:rsidRDefault="00515025" w:rsidP="00A958A8">
      <w:pPr>
        <w:pStyle w:val="a4"/>
        <w:numPr>
          <w:ilvl w:val="0"/>
          <w:numId w:val="1"/>
        </w:numPr>
        <w:bidi/>
        <w:spacing w:after="0" w:line="600" w:lineRule="atLeast"/>
        <w:jc w:val="both"/>
        <w:rPr>
          <w:rFonts w:cs="Simplified Arabic"/>
          <w:sz w:val="32"/>
          <w:szCs w:val="32"/>
          <w:lang w:bidi="ar-SY"/>
        </w:rPr>
      </w:pPr>
      <w:r w:rsidRPr="00A958A8">
        <w:rPr>
          <w:rFonts w:cs="Simplified Arabic" w:hint="cs"/>
          <w:b/>
          <w:bCs/>
          <w:sz w:val="32"/>
          <w:szCs w:val="32"/>
          <w:rtl/>
          <w:lang w:bidi="ar-SY"/>
        </w:rPr>
        <w:t xml:space="preserve"> مبدأ التبرع والتعاون،</w:t>
      </w:r>
      <w:r w:rsidRPr="00A958A8">
        <w:rPr>
          <w:rFonts w:cs="Simplified Arabic" w:hint="cs"/>
          <w:sz w:val="32"/>
          <w:szCs w:val="32"/>
          <w:rtl/>
          <w:lang w:bidi="ar-SY"/>
        </w:rPr>
        <w:t xml:space="preserve"> أي أن حملة الوثائق يتبرعون بالأقساط المقدرة وعوائدها لصالح صندوق التأمين.</w:t>
      </w:r>
    </w:p>
    <w:p w:rsidR="00515025" w:rsidRPr="00A958A8" w:rsidRDefault="00515025" w:rsidP="00A958A8">
      <w:pPr>
        <w:pStyle w:val="a4"/>
        <w:numPr>
          <w:ilvl w:val="0"/>
          <w:numId w:val="1"/>
        </w:numPr>
        <w:bidi/>
        <w:spacing w:after="0" w:line="600" w:lineRule="atLeast"/>
        <w:jc w:val="both"/>
        <w:rPr>
          <w:rFonts w:cs="Simplified Arabic"/>
          <w:sz w:val="32"/>
          <w:szCs w:val="32"/>
          <w:lang w:bidi="ar-SY"/>
        </w:rPr>
      </w:pPr>
      <w:r w:rsidRPr="00A958A8">
        <w:rPr>
          <w:rFonts w:cs="Simplified Arabic" w:hint="cs"/>
          <w:b/>
          <w:bCs/>
          <w:sz w:val="32"/>
          <w:szCs w:val="32"/>
          <w:rtl/>
          <w:lang w:bidi="ar-SY"/>
        </w:rPr>
        <w:t xml:space="preserve"> </w:t>
      </w:r>
      <w:r w:rsidR="00977ECE" w:rsidRPr="00A958A8">
        <w:rPr>
          <w:rFonts w:cs="Simplified Arabic" w:hint="cs"/>
          <w:b/>
          <w:bCs/>
          <w:sz w:val="32"/>
          <w:szCs w:val="32"/>
          <w:rtl/>
          <w:lang w:bidi="ar-SY"/>
        </w:rPr>
        <w:t>الالتزام بأ</w:t>
      </w:r>
      <w:r w:rsidRPr="00A958A8">
        <w:rPr>
          <w:rFonts w:cs="Simplified Arabic" w:hint="cs"/>
          <w:b/>
          <w:bCs/>
          <w:sz w:val="32"/>
          <w:szCs w:val="32"/>
          <w:rtl/>
          <w:lang w:bidi="ar-SY"/>
        </w:rPr>
        <w:t>حكام الشريعة الإسلامية</w:t>
      </w:r>
      <w:r w:rsidRPr="00A958A8">
        <w:rPr>
          <w:rFonts w:cs="Simplified Arabic" w:hint="cs"/>
          <w:sz w:val="32"/>
          <w:szCs w:val="32"/>
          <w:rtl/>
          <w:lang w:bidi="ar-SY"/>
        </w:rPr>
        <w:t xml:space="preserve"> ، وفي سبيل تحقيق ذلك تشكل هيئة الفتوى والرقابة الشرعية، تكون فتاواها ملزمة للإدارة، ويكون لها حق الرقابة والتدقيق الشرعي والاطلاع على كل ما يحقق أهدافها.</w:t>
      </w:r>
    </w:p>
    <w:p w:rsidR="00515025" w:rsidRPr="00A958A8" w:rsidRDefault="00515025" w:rsidP="00A958A8">
      <w:pPr>
        <w:pStyle w:val="a4"/>
        <w:numPr>
          <w:ilvl w:val="0"/>
          <w:numId w:val="1"/>
        </w:numPr>
        <w:bidi/>
        <w:spacing w:after="0" w:line="600" w:lineRule="atLeast"/>
        <w:jc w:val="both"/>
        <w:rPr>
          <w:rFonts w:cs="Simplified Arabic"/>
          <w:sz w:val="32"/>
          <w:szCs w:val="32"/>
          <w:lang w:bidi="ar-SY"/>
        </w:rPr>
      </w:pPr>
      <w:r w:rsidRPr="00A958A8">
        <w:rPr>
          <w:rFonts w:cs="Simplified Arabic" w:hint="cs"/>
          <w:sz w:val="32"/>
          <w:szCs w:val="32"/>
          <w:rtl/>
          <w:lang w:bidi="ar-SY"/>
        </w:rPr>
        <w:t xml:space="preserve"> </w:t>
      </w:r>
      <w:r w:rsidRPr="00A958A8">
        <w:rPr>
          <w:rFonts w:cs="Simplified Arabic" w:hint="cs"/>
          <w:b/>
          <w:bCs/>
          <w:sz w:val="32"/>
          <w:szCs w:val="32"/>
          <w:rtl/>
          <w:lang w:bidi="ar-SY"/>
        </w:rPr>
        <w:t>إن الشركة وكيلة في إدارة أعمال التأمين الإسلامي دون أجر</w:t>
      </w:r>
      <w:r w:rsidRPr="00A958A8">
        <w:rPr>
          <w:rFonts w:cs="Simplified Arabic" w:hint="cs"/>
          <w:sz w:val="32"/>
          <w:szCs w:val="32"/>
          <w:rtl/>
          <w:lang w:bidi="ar-SY"/>
        </w:rPr>
        <w:t>، وهذا ما عليه الشركة الإسلامية القطرية للتأمين.</w:t>
      </w:r>
    </w:p>
    <w:p w:rsidR="00515025" w:rsidRPr="00A958A8" w:rsidRDefault="00515025" w:rsidP="00A958A8">
      <w:pPr>
        <w:spacing w:after="0" w:line="600" w:lineRule="atLeast"/>
        <w:jc w:val="both"/>
        <w:rPr>
          <w:rFonts w:cs="Simplified Arabic"/>
          <w:sz w:val="32"/>
          <w:szCs w:val="32"/>
          <w:rtl/>
          <w:lang w:bidi="ar-SY"/>
        </w:rPr>
      </w:pPr>
      <w:r w:rsidRPr="00A958A8">
        <w:rPr>
          <w:rFonts w:cs="Simplified Arabic" w:hint="cs"/>
          <w:sz w:val="32"/>
          <w:szCs w:val="32"/>
          <w:rtl/>
          <w:lang w:bidi="ar-SY"/>
        </w:rPr>
        <w:t>وعلى ضوء ذلك تكون جميع المصاريف الإدارية إضافةً إلى التعويضات تؤخذ  من أموال حملة الوثائق وأرباحها، (حساب التأمين) .</w:t>
      </w:r>
    </w:p>
    <w:p w:rsidR="00515025" w:rsidRPr="00A958A8" w:rsidRDefault="00515025" w:rsidP="00A958A8">
      <w:pPr>
        <w:pStyle w:val="a4"/>
        <w:numPr>
          <w:ilvl w:val="0"/>
          <w:numId w:val="1"/>
        </w:numPr>
        <w:bidi/>
        <w:spacing w:after="0" w:line="600" w:lineRule="atLeast"/>
        <w:jc w:val="both"/>
        <w:rPr>
          <w:rFonts w:cs="Simplified Arabic"/>
          <w:sz w:val="32"/>
          <w:szCs w:val="32"/>
          <w:lang w:bidi="ar-SY"/>
        </w:rPr>
      </w:pPr>
      <w:r w:rsidRPr="00A958A8">
        <w:rPr>
          <w:rFonts w:cs="Simplified Arabic" w:hint="cs"/>
          <w:b/>
          <w:bCs/>
          <w:sz w:val="32"/>
          <w:szCs w:val="32"/>
          <w:rtl/>
          <w:lang w:bidi="ar-SY"/>
        </w:rPr>
        <w:t xml:space="preserve"> إن الشركة </w:t>
      </w:r>
      <w:r w:rsidR="00977ECE" w:rsidRPr="00A958A8">
        <w:rPr>
          <w:rFonts w:cs="Simplified Arabic" w:hint="cs"/>
          <w:b/>
          <w:bCs/>
          <w:sz w:val="32"/>
          <w:szCs w:val="32"/>
          <w:rtl/>
          <w:lang w:bidi="ar-SY"/>
        </w:rPr>
        <w:t>تنشئ</w:t>
      </w:r>
      <w:r w:rsidRPr="00A958A8">
        <w:rPr>
          <w:rFonts w:cs="Simplified Arabic" w:hint="cs"/>
          <w:b/>
          <w:bCs/>
          <w:sz w:val="32"/>
          <w:szCs w:val="32"/>
          <w:rtl/>
          <w:lang w:bidi="ar-SY"/>
        </w:rPr>
        <w:t xml:space="preserve"> حساباً مستقلاً لأموال حملة الوثائق وعوائدها </w:t>
      </w:r>
      <w:r w:rsidRPr="00A958A8">
        <w:rPr>
          <w:rFonts w:cs="Simplified Arabic" w:hint="cs"/>
          <w:sz w:val="32"/>
          <w:szCs w:val="32"/>
          <w:rtl/>
          <w:lang w:bidi="ar-SY"/>
        </w:rPr>
        <w:t>، وعملياتها ومصاريفها وفوائضها، ويكون هذا الحساب منفصلاً عن حساب الشركة فصلاً كاملاً يسمى حساب التأمين أو صندوق التأمين، أو حساب هيئة المشتركين.</w:t>
      </w:r>
    </w:p>
    <w:p w:rsidR="00515025" w:rsidRPr="00A958A8" w:rsidRDefault="00515025" w:rsidP="00A958A8">
      <w:pPr>
        <w:pStyle w:val="a4"/>
        <w:numPr>
          <w:ilvl w:val="0"/>
          <w:numId w:val="1"/>
        </w:numPr>
        <w:bidi/>
        <w:spacing w:after="0" w:line="600" w:lineRule="atLeast"/>
        <w:jc w:val="both"/>
        <w:rPr>
          <w:rFonts w:cs="Simplified Arabic"/>
          <w:sz w:val="32"/>
          <w:szCs w:val="32"/>
          <w:lang w:bidi="ar-SY"/>
        </w:rPr>
      </w:pPr>
      <w:r w:rsidRPr="00A958A8">
        <w:rPr>
          <w:rFonts w:cs="Simplified Arabic" w:hint="cs"/>
          <w:b/>
          <w:bCs/>
          <w:sz w:val="32"/>
          <w:szCs w:val="32"/>
          <w:rtl/>
          <w:lang w:bidi="ar-SY"/>
        </w:rPr>
        <w:t xml:space="preserve"> إن فوائض التأمين ملك لحساب التأمين (حملة الوثائق )،</w:t>
      </w:r>
      <w:r w:rsidRPr="00A958A8">
        <w:rPr>
          <w:rFonts w:cs="Simplified Arabic" w:hint="cs"/>
          <w:sz w:val="32"/>
          <w:szCs w:val="32"/>
          <w:rtl/>
          <w:lang w:bidi="ar-SY"/>
        </w:rPr>
        <w:t xml:space="preserve"> وإن جزءاً منه يوزع على حملة الوثائق بناءً على لوائح تنظم ذلك.</w:t>
      </w:r>
    </w:p>
    <w:p w:rsidR="00515025" w:rsidRPr="00A958A8" w:rsidRDefault="00515025" w:rsidP="00A958A8">
      <w:pPr>
        <w:pStyle w:val="a4"/>
        <w:numPr>
          <w:ilvl w:val="0"/>
          <w:numId w:val="1"/>
        </w:numPr>
        <w:bidi/>
        <w:spacing w:after="0" w:line="600" w:lineRule="atLeast"/>
        <w:jc w:val="both"/>
        <w:rPr>
          <w:rFonts w:cs="Simplified Arabic"/>
          <w:sz w:val="32"/>
          <w:szCs w:val="32"/>
          <w:lang w:bidi="ar-SY"/>
        </w:rPr>
      </w:pPr>
      <w:r w:rsidRPr="00A958A8">
        <w:rPr>
          <w:rFonts w:cs="Simplified Arabic" w:hint="cs"/>
          <w:b/>
          <w:bCs/>
          <w:sz w:val="32"/>
          <w:szCs w:val="32"/>
          <w:rtl/>
          <w:lang w:bidi="ar-SY"/>
        </w:rPr>
        <w:t xml:space="preserve"> قيام الشركة باستثمار أموال الحساب الخاص بالتأمين على أساس المضاربة الشرعية،</w:t>
      </w:r>
      <w:r w:rsidRPr="00A958A8">
        <w:rPr>
          <w:rFonts w:cs="Simplified Arabic" w:hint="cs"/>
          <w:sz w:val="32"/>
          <w:szCs w:val="32"/>
          <w:rtl/>
          <w:lang w:bidi="ar-SY"/>
        </w:rPr>
        <w:t xml:space="preserve"> ومن</w:t>
      </w:r>
      <w:r w:rsidR="006A45BB" w:rsidRPr="00A958A8">
        <w:rPr>
          <w:rFonts w:cs="Simplified Arabic" w:hint="cs"/>
          <w:sz w:val="32"/>
          <w:szCs w:val="32"/>
          <w:rtl/>
          <w:lang w:bidi="ar-SY"/>
        </w:rPr>
        <w:t xml:space="preserve"> هنا</w:t>
      </w:r>
      <w:r w:rsidRPr="00A958A8">
        <w:rPr>
          <w:rFonts w:cs="Simplified Arabic" w:hint="cs"/>
          <w:sz w:val="32"/>
          <w:szCs w:val="32"/>
          <w:rtl/>
          <w:lang w:bidi="ar-SY"/>
        </w:rPr>
        <w:t xml:space="preserve"> لا بدَّ من النص في العقود الخاصة بأعمال التأمين على النسبة المطلوبة من الربح المحقق لكل من الطرفين.</w:t>
      </w:r>
    </w:p>
    <w:p w:rsidR="00515025" w:rsidRPr="00A958A8" w:rsidRDefault="00515025" w:rsidP="00A958A8">
      <w:pPr>
        <w:pStyle w:val="a4"/>
        <w:numPr>
          <w:ilvl w:val="0"/>
          <w:numId w:val="1"/>
        </w:numPr>
        <w:bidi/>
        <w:spacing w:after="0" w:line="600" w:lineRule="atLeast"/>
        <w:jc w:val="both"/>
        <w:rPr>
          <w:rFonts w:cs="Simplified Arabic"/>
          <w:sz w:val="32"/>
          <w:szCs w:val="32"/>
          <w:lang w:bidi="ar-SY"/>
        </w:rPr>
      </w:pPr>
      <w:r w:rsidRPr="00A958A8">
        <w:rPr>
          <w:rFonts w:cs="Simplified Arabic" w:hint="cs"/>
          <w:b/>
          <w:bCs/>
          <w:sz w:val="32"/>
          <w:szCs w:val="32"/>
          <w:rtl/>
          <w:lang w:bidi="ar-SY"/>
        </w:rPr>
        <w:lastRenderedPageBreak/>
        <w:t>إن المساهمين بإنشائهم لشركة التأمين التعاوني</w:t>
      </w:r>
      <w:r w:rsidRPr="00A958A8">
        <w:rPr>
          <w:rFonts w:cs="Simplified Arabic" w:hint="cs"/>
          <w:sz w:val="32"/>
          <w:szCs w:val="32"/>
          <w:rtl/>
          <w:lang w:bidi="ar-SY"/>
        </w:rPr>
        <w:t xml:space="preserve"> فإنهم يوفرون لأنفسهم خدمة التأمين التعاوني، كما أنهم يتيحون للغير الاستفادة من هذه الخدمة ليتفيأ</w:t>
      </w:r>
      <w:r w:rsidR="006A45BB" w:rsidRPr="00A958A8">
        <w:rPr>
          <w:rFonts w:cs="Simplified Arabic" w:hint="cs"/>
          <w:sz w:val="32"/>
          <w:szCs w:val="32"/>
          <w:rtl/>
          <w:lang w:bidi="ar-SY"/>
        </w:rPr>
        <w:t xml:space="preserve"> الجميع </w:t>
      </w:r>
      <w:r w:rsidRPr="00A958A8">
        <w:rPr>
          <w:rFonts w:cs="Simplified Arabic" w:hint="cs"/>
          <w:sz w:val="32"/>
          <w:szCs w:val="32"/>
          <w:rtl/>
          <w:lang w:bidi="ar-SY"/>
        </w:rPr>
        <w:t xml:space="preserve"> بظلال مؤسسة اقتصادية إسلامية هامة.</w:t>
      </w:r>
    </w:p>
    <w:p w:rsidR="00515025" w:rsidRPr="00A958A8" w:rsidRDefault="00515025" w:rsidP="00A958A8">
      <w:pPr>
        <w:spacing w:after="0" w:line="600" w:lineRule="atLeast"/>
        <w:jc w:val="both"/>
        <w:rPr>
          <w:rFonts w:cs="Simplified Arabic"/>
          <w:sz w:val="32"/>
          <w:szCs w:val="32"/>
          <w:rtl/>
          <w:lang w:bidi="ar-SY"/>
        </w:rPr>
      </w:pPr>
      <w:r w:rsidRPr="00A958A8">
        <w:rPr>
          <w:rFonts w:cs="Simplified Arabic" w:hint="cs"/>
          <w:sz w:val="32"/>
          <w:szCs w:val="32"/>
          <w:rtl/>
          <w:lang w:bidi="ar-SY"/>
        </w:rPr>
        <w:t>وهم مع ذلك يستفيدون مما يأتي :</w:t>
      </w:r>
    </w:p>
    <w:p w:rsidR="00515025" w:rsidRPr="00A958A8" w:rsidRDefault="00515025" w:rsidP="00A958A8">
      <w:pPr>
        <w:pStyle w:val="a4"/>
        <w:numPr>
          <w:ilvl w:val="0"/>
          <w:numId w:val="2"/>
        </w:numPr>
        <w:bidi/>
        <w:spacing w:after="0" w:line="600" w:lineRule="atLeast"/>
        <w:rPr>
          <w:rFonts w:cs="Simplified Arabic"/>
          <w:sz w:val="32"/>
          <w:szCs w:val="32"/>
          <w:lang w:bidi="ar-SY"/>
        </w:rPr>
      </w:pPr>
      <w:r w:rsidRPr="00A958A8">
        <w:rPr>
          <w:rFonts w:cs="Simplified Arabic" w:hint="cs"/>
          <w:sz w:val="32"/>
          <w:szCs w:val="32"/>
          <w:rtl/>
          <w:lang w:bidi="ar-SY"/>
        </w:rPr>
        <w:t>عوائد رأس مال الشركة المستثمر استثماراً شرعياً.</w:t>
      </w:r>
    </w:p>
    <w:p w:rsidR="00515025" w:rsidRPr="00A958A8" w:rsidRDefault="00515025" w:rsidP="00A958A8">
      <w:pPr>
        <w:pStyle w:val="a4"/>
        <w:numPr>
          <w:ilvl w:val="0"/>
          <w:numId w:val="2"/>
        </w:numPr>
        <w:bidi/>
        <w:spacing w:after="0" w:line="600" w:lineRule="atLeast"/>
        <w:rPr>
          <w:rFonts w:cs="Simplified Arabic"/>
          <w:sz w:val="32"/>
          <w:szCs w:val="32"/>
          <w:lang w:bidi="ar-SY"/>
        </w:rPr>
      </w:pPr>
      <w:r w:rsidRPr="00A958A8">
        <w:rPr>
          <w:rFonts w:cs="Simplified Arabic" w:hint="cs"/>
          <w:sz w:val="32"/>
          <w:szCs w:val="32"/>
          <w:rtl/>
          <w:lang w:bidi="ar-SY"/>
        </w:rPr>
        <w:t xml:space="preserve"> نسبتهم من عوائد استثمارات أموال المستأمنين (حساب التأمين)</w:t>
      </w:r>
    </w:p>
    <w:p w:rsidR="00515025" w:rsidRPr="00A958A8" w:rsidRDefault="00515025" w:rsidP="00A958A8">
      <w:pPr>
        <w:pStyle w:val="a4"/>
        <w:numPr>
          <w:ilvl w:val="0"/>
          <w:numId w:val="2"/>
        </w:numPr>
        <w:bidi/>
        <w:spacing w:after="0" w:line="600" w:lineRule="atLeast"/>
        <w:jc w:val="both"/>
        <w:rPr>
          <w:rFonts w:cs="Simplified Arabic"/>
          <w:sz w:val="32"/>
          <w:szCs w:val="32"/>
          <w:lang w:bidi="ar-SY"/>
        </w:rPr>
      </w:pPr>
      <w:r w:rsidRPr="00A958A8">
        <w:rPr>
          <w:rFonts w:cs="Simplified Arabic" w:hint="cs"/>
          <w:sz w:val="32"/>
          <w:szCs w:val="32"/>
          <w:rtl/>
          <w:lang w:bidi="ar-SY"/>
        </w:rPr>
        <w:t>الأجرة التي يحصلون عليها في مقابل إدارتهم لحساب التأمين إذا كانت الوكالة بأجر.</w:t>
      </w:r>
    </w:p>
    <w:p w:rsidR="00515025" w:rsidRPr="00A958A8" w:rsidRDefault="00515025" w:rsidP="00A958A8">
      <w:pPr>
        <w:pStyle w:val="a4"/>
        <w:numPr>
          <w:ilvl w:val="0"/>
          <w:numId w:val="2"/>
        </w:numPr>
        <w:bidi/>
        <w:spacing w:after="0" w:line="600" w:lineRule="atLeast"/>
        <w:jc w:val="both"/>
        <w:rPr>
          <w:rFonts w:cs="Simplified Arabic"/>
          <w:sz w:val="32"/>
          <w:szCs w:val="32"/>
          <w:lang w:bidi="ar-SY"/>
        </w:rPr>
      </w:pPr>
      <w:r w:rsidRPr="00A958A8">
        <w:rPr>
          <w:rFonts w:cs="Simplified Arabic" w:hint="cs"/>
          <w:sz w:val="32"/>
          <w:szCs w:val="32"/>
          <w:rtl/>
          <w:lang w:bidi="ar-SY"/>
        </w:rPr>
        <w:t>زيادة قيمة أسهمهم بسبب نجاح الشركة، فمثلاً سهم الشركة الإسلامية القطرية للتأمين الذي دفع فيها المساهم عشرة ريالات بلغت قيم</w:t>
      </w:r>
      <w:r w:rsidR="006A45BB" w:rsidRPr="00A958A8">
        <w:rPr>
          <w:rFonts w:cs="Simplified Arabic" w:hint="cs"/>
          <w:sz w:val="32"/>
          <w:szCs w:val="32"/>
          <w:rtl/>
          <w:lang w:bidi="ar-SY"/>
        </w:rPr>
        <w:t>تها</w:t>
      </w:r>
      <w:r w:rsidRPr="00A958A8">
        <w:rPr>
          <w:rFonts w:cs="Simplified Arabic" w:hint="cs"/>
          <w:sz w:val="32"/>
          <w:szCs w:val="32"/>
          <w:rtl/>
          <w:lang w:bidi="ar-SY"/>
        </w:rPr>
        <w:t xml:space="preserve"> مائتي ريال، أي عشرين ضعفاً.</w:t>
      </w:r>
    </w:p>
    <w:p w:rsidR="00515025" w:rsidRDefault="00515025" w:rsidP="00A958A8">
      <w:pPr>
        <w:pStyle w:val="a4"/>
        <w:numPr>
          <w:ilvl w:val="0"/>
          <w:numId w:val="1"/>
        </w:numPr>
        <w:bidi/>
        <w:spacing w:after="0" w:line="600" w:lineRule="atLeast"/>
        <w:jc w:val="both"/>
        <w:rPr>
          <w:rFonts w:cs="Simplified Arabic"/>
          <w:sz w:val="32"/>
          <w:szCs w:val="32"/>
          <w:lang w:bidi="ar-SY"/>
        </w:rPr>
      </w:pPr>
      <w:r w:rsidRPr="00A958A8">
        <w:rPr>
          <w:rFonts w:cs="Simplified Arabic" w:hint="cs"/>
          <w:b/>
          <w:bCs/>
          <w:sz w:val="32"/>
          <w:szCs w:val="32"/>
          <w:rtl/>
          <w:lang w:bidi="ar-SY"/>
        </w:rPr>
        <w:t xml:space="preserve"> إن ذمة الشركة </w:t>
      </w:r>
      <w:r w:rsidRPr="00A958A8">
        <w:rPr>
          <w:rFonts w:cs="Simplified Arabic"/>
          <w:b/>
          <w:bCs/>
          <w:sz w:val="32"/>
          <w:szCs w:val="32"/>
          <w:rtl/>
          <w:lang w:bidi="ar-SY"/>
        </w:rPr>
        <w:t>–</w:t>
      </w:r>
      <w:r w:rsidRPr="00A958A8">
        <w:rPr>
          <w:rFonts w:cs="Simplified Arabic" w:hint="cs"/>
          <w:b/>
          <w:bCs/>
          <w:sz w:val="32"/>
          <w:szCs w:val="32"/>
          <w:rtl/>
          <w:lang w:bidi="ar-SY"/>
        </w:rPr>
        <w:t xml:space="preserve"> من حيث هي </w:t>
      </w:r>
      <w:r w:rsidRPr="00A958A8">
        <w:rPr>
          <w:rFonts w:cs="Simplified Arabic"/>
          <w:b/>
          <w:bCs/>
          <w:sz w:val="32"/>
          <w:szCs w:val="32"/>
          <w:rtl/>
          <w:lang w:bidi="ar-SY"/>
        </w:rPr>
        <w:t>–</w:t>
      </w:r>
      <w:r w:rsidRPr="00A958A8">
        <w:rPr>
          <w:rFonts w:cs="Simplified Arabic" w:hint="cs"/>
          <w:b/>
          <w:bCs/>
          <w:sz w:val="32"/>
          <w:szCs w:val="32"/>
          <w:rtl/>
          <w:lang w:bidi="ar-SY"/>
        </w:rPr>
        <w:t xml:space="preserve"> ليست ملزمة بالتعويض أصالة، </w:t>
      </w:r>
      <w:r w:rsidRPr="00A958A8">
        <w:rPr>
          <w:rFonts w:cs="Simplified Arabic" w:hint="cs"/>
          <w:sz w:val="32"/>
          <w:szCs w:val="32"/>
          <w:rtl/>
          <w:lang w:bidi="ar-SY"/>
        </w:rPr>
        <w:t>وإن أموالها ليست في مواجهة التزامات التأمين، وإنما جميع التزامات التأمين يتحملها صندوق التأمين أو حساب التأمين، ولكن الشركة وكيلة بالاقتراض أيضاً، بحيث إذا لم تكف الأموال المتوافرة في حساب التأمين ، والتزامات شركات إعادة التأمين، فإن الشركة تمنح قرضاً حسناً مناسباً لحساب التأمين يسترجعه بما بعد حسب الاتفاق في وقته.</w:t>
      </w:r>
    </w:p>
    <w:p w:rsidR="00A958A8" w:rsidRDefault="00A958A8" w:rsidP="00A958A8">
      <w:pPr>
        <w:spacing w:after="0" w:line="600" w:lineRule="atLeast"/>
        <w:jc w:val="both"/>
        <w:rPr>
          <w:rFonts w:cs="Simplified Arabic"/>
          <w:sz w:val="32"/>
          <w:szCs w:val="32"/>
          <w:rtl/>
          <w:lang w:bidi="ar-SY"/>
        </w:rPr>
      </w:pPr>
    </w:p>
    <w:p w:rsidR="00A958A8" w:rsidRPr="00A958A8" w:rsidRDefault="00A958A8" w:rsidP="00A958A8">
      <w:pPr>
        <w:spacing w:after="0" w:line="600" w:lineRule="atLeast"/>
        <w:jc w:val="both"/>
        <w:rPr>
          <w:rFonts w:cs="Simplified Arabic"/>
          <w:sz w:val="32"/>
          <w:szCs w:val="32"/>
          <w:lang w:bidi="ar-SY"/>
        </w:rPr>
      </w:pPr>
    </w:p>
    <w:p w:rsidR="00515025" w:rsidRPr="00A958A8" w:rsidRDefault="00515025" w:rsidP="00A958A8">
      <w:pPr>
        <w:pStyle w:val="a4"/>
        <w:numPr>
          <w:ilvl w:val="0"/>
          <w:numId w:val="1"/>
        </w:numPr>
        <w:bidi/>
        <w:spacing w:after="0" w:line="600" w:lineRule="atLeast"/>
        <w:jc w:val="both"/>
        <w:rPr>
          <w:rFonts w:cs="Simplified Arabic"/>
          <w:sz w:val="32"/>
          <w:szCs w:val="32"/>
          <w:lang w:bidi="ar-SY"/>
        </w:rPr>
      </w:pPr>
      <w:r w:rsidRPr="00A958A8">
        <w:rPr>
          <w:rFonts w:cs="Simplified Arabic" w:hint="cs"/>
          <w:b/>
          <w:bCs/>
          <w:sz w:val="32"/>
          <w:szCs w:val="32"/>
          <w:rtl/>
          <w:lang w:bidi="ar-SY"/>
        </w:rPr>
        <w:t>إن الشركة من خلال حسابها الخاص بها تتحمل مصاريفها الخاصة بها</w:t>
      </w:r>
      <w:r w:rsidRPr="00A958A8">
        <w:rPr>
          <w:rFonts w:cs="Simplified Arabic" w:hint="cs"/>
          <w:sz w:val="32"/>
          <w:szCs w:val="32"/>
          <w:rtl/>
          <w:lang w:bidi="ar-SY"/>
        </w:rPr>
        <w:t>، ويعود إليها ربح أموالها.</w:t>
      </w:r>
    </w:p>
    <w:p w:rsidR="00515025" w:rsidRPr="00A958A8" w:rsidRDefault="00515025" w:rsidP="00A958A8">
      <w:pPr>
        <w:pStyle w:val="a4"/>
        <w:numPr>
          <w:ilvl w:val="0"/>
          <w:numId w:val="1"/>
        </w:numPr>
        <w:bidi/>
        <w:spacing w:after="0" w:line="600" w:lineRule="atLeast"/>
        <w:rPr>
          <w:rFonts w:cs="Simplified Arabic"/>
          <w:sz w:val="32"/>
          <w:szCs w:val="32"/>
          <w:lang w:bidi="ar-SY"/>
        </w:rPr>
      </w:pPr>
      <w:r w:rsidRPr="00A958A8">
        <w:rPr>
          <w:rFonts w:cs="Simplified Arabic" w:hint="cs"/>
          <w:b/>
          <w:bCs/>
          <w:sz w:val="32"/>
          <w:szCs w:val="32"/>
          <w:rtl/>
          <w:lang w:bidi="ar-SY"/>
        </w:rPr>
        <w:t>أفضلية مشاركة ممثلي حملة الوثائق في الإدارة</w:t>
      </w:r>
      <w:r w:rsidRPr="00A958A8">
        <w:rPr>
          <w:rFonts w:cs="Simplified Arabic" w:hint="cs"/>
          <w:sz w:val="32"/>
          <w:szCs w:val="32"/>
          <w:rtl/>
          <w:lang w:bidi="ar-SY"/>
        </w:rPr>
        <w:t>.</w:t>
      </w:r>
    </w:p>
    <w:p w:rsidR="00515025" w:rsidRPr="00A958A8" w:rsidRDefault="00515025" w:rsidP="00A958A8">
      <w:pPr>
        <w:spacing w:after="0" w:line="600" w:lineRule="atLeast"/>
        <w:ind w:left="360"/>
        <w:jc w:val="both"/>
        <w:rPr>
          <w:rFonts w:cs="Simplified Arabic"/>
          <w:sz w:val="32"/>
          <w:szCs w:val="32"/>
          <w:rtl/>
          <w:lang w:bidi="ar-SY"/>
        </w:rPr>
      </w:pPr>
      <w:r w:rsidRPr="00A958A8">
        <w:rPr>
          <w:rFonts w:cs="Simplified Arabic" w:hint="cs"/>
          <w:sz w:val="32"/>
          <w:szCs w:val="32"/>
          <w:rtl/>
          <w:lang w:bidi="ar-SY"/>
        </w:rPr>
        <w:lastRenderedPageBreak/>
        <w:t>وبعد إكمال الإجراءات الرسمية التي تقتضيها القوانين المنظمة للشركات في كل بلد، وشهرها وإنشاء حساب أو صندوق خاص بالمشتركين واعتباره بحكم النظام الأساسي والقانون، تبدأ المرحلة الثانية.</w:t>
      </w:r>
    </w:p>
    <w:p w:rsidR="00515025" w:rsidRPr="00A958A8" w:rsidRDefault="00515025" w:rsidP="00A958A8">
      <w:pPr>
        <w:spacing w:after="0" w:line="600" w:lineRule="atLeast"/>
        <w:ind w:left="360"/>
        <w:jc w:val="both"/>
        <w:rPr>
          <w:rFonts w:cs="Simplified Arabic"/>
          <w:sz w:val="32"/>
          <w:szCs w:val="32"/>
          <w:rtl/>
          <w:lang w:bidi="ar-SY"/>
        </w:rPr>
      </w:pPr>
      <w:r w:rsidRPr="00A958A8">
        <w:rPr>
          <w:rFonts w:cs="Simplified Arabic" w:hint="cs"/>
          <w:sz w:val="32"/>
          <w:szCs w:val="32"/>
          <w:rtl/>
          <w:lang w:bidi="ar-SY"/>
        </w:rPr>
        <w:t xml:space="preserve">* </w:t>
      </w:r>
      <w:r w:rsidRPr="00A958A8">
        <w:rPr>
          <w:rFonts w:cs="Simplified Arabic" w:hint="cs"/>
          <w:b/>
          <w:bCs/>
          <w:sz w:val="32"/>
          <w:szCs w:val="32"/>
          <w:rtl/>
          <w:lang w:bidi="ar-SY"/>
        </w:rPr>
        <w:t>المرحلة الثانية:</w:t>
      </w:r>
      <w:r w:rsidRPr="00A958A8">
        <w:rPr>
          <w:rFonts w:cs="Simplified Arabic" w:hint="cs"/>
          <w:sz w:val="32"/>
          <w:szCs w:val="32"/>
          <w:rtl/>
          <w:lang w:bidi="ar-SY"/>
        </w:rPr>
        <w:t xml:space="preserve"> قيام الشركة نيابةً عن حملة الوثائق بترتيب العقود والوثائق، وفتح الحساب وتنفيذ الحساب وتنفيذ المبادئ السابقة، حيث تبدأ بعد ذلك عمليات التأمين.</w:t>
      </w:r>
    </w:p>
    <w:p w:rsidR="00515025" w:rsidRPr="00A958A8" w:rsidRDefault="00515025" w:rsidP="00A958A8">
      <w:pPr>
        <w:spacing w:after="0" w:line="600" w:lineRule="atLeast"/>
        <w:ind w:left="360"/>
        <w:jc w:val="both"/>
        <w:rPr>
          <w:rFonts w:cs="Simplified Arabic"/>
          <w:b/>
          <w:bCs/>
          <w:sz w:val="32"/>
          <w:szCs w:val="32"/>
          <w:rtl/>
          <w:lang w:bidi="ar-SY"/>
        </w:rPr>
      </w:pPr>
      <w:r w:rsidRPr="00A958A8">
        <w:rPr>
          <w:rFonts w:cs="Simplified Arabic" w:hint="cs"/>
          <w:b/>
          <w:bCs/>
          <w:sz w:val="32"/>
          <w:szCs w:val="32"/>
          <w:rtl/>
          <w:lang w:bidi="ar-SY"/>
        </w:rPr>
        <w:t>الصورة الثانية:</w:t>
      </w:r>
    </w:p>
    <w:p w:rsidR="00515025" w:rsidRPr="00A958A8" w:rsidRDefault="00515025" w:rsidP="00A958A8">
      <w:pPr>
        <w:spacing w:after="0" w:line="600" w:lineRule="atLeast"/>
        <w:ind w:left="360"/>
        <w:jc w:val="both"/>
        <w:rPr>
          <w:rFonts w:cs="Simplified Arabic"/>
          <w:sz w:val="32"/>
          <w:szCs w:val="32"/>
          <w:rtl/>
          <w:lang w:bidi="ar-SY"/>
        </w:rPr>
      </w:pPr>
      <w:r w:rsidRPr="00A958A8">
        <w:rPr>
          <w:rFonts w:cs="Simplified Arabic" w:hint="cs"/>
          <w:sz w:val="32"/>
          <w:szCs w:val="32"/>
          <w:rtl/>
          <w:lang w:bidi="ar-SY"/>
        </w:rPr>
        <w:t>متفقة في كل الخطوات مع الصورة الأولى إلاَّ في شيء واحد، وهو وأن تقوم الشركة بإدارة أعمال التأمين وحساب التأمين على أساس الوكالة بأجر.</w:t>
      </w:r>
    </w:p>
    <w:p w:rsidR="00515025" w:rsidRPr="00A958A8" w:rsidRDefault="00515025" w:rsidP="00A958A8">
      <w:pPr>
        <w:spacing w:after="0" w:line="600" w:lineRule="atLeast"/>
        <w:ind w:left="360"/>
        <w:jc w:val="both"/>
        <w:rPr>
          <w:rFonts w:cs="Simplified Arabic"/>
          <w:sz w:val="32"/>
          <w:szCs w:val="32"/>
          <w:rtl/>
          <w:lang w:bidi="ar-SY"/>
        </w:rPr>
      </w:pPr>
      <w:r w:rsidRPr="00A958A8">
        <w:rPr>
          <w:rFonts w:cs="Simplified Arabic" w:hint="cs"/>
          <w:sz w:val="32"/>
          <w:szCs w:val="32"/>
          <w:rtl/>
          <w:lang w:bidi="ar-SY"/>
        </w:rPr>
        <w:t>ولكن لتحديد الأجر هناك طريقتان:</w:t>
      </w:r>
    </w:p>
    <w:p w:rsidR="00515025" w:rsidRPr="00A958A8" w:rsidRDefault="00515025" w:rsidP="00A958A8">
      <w:pPr>
        <w:spacing w:after="0" w:line="600" w:lineRule="atLeast"/>
        <w:ind w:left="360"/>
        <w:jc w:val="both"/>
        <w:rPr>
          <w:rFonts w:cs="Simplified Arabic"/>
          <w:sz w:val="32"/>
          <w:szCs w:val="32"/>
          <w:rtl/>
          <w:lang w:bidi="ar-SY"/>
        </w:rPr>
      </w:pPr>
      <w:r w:rsidRPr="00A958A8">
        <w:rPr>
          <w:rFonts w:cs="Simplified Arabic" w:hint="cs"/>
          <w:b/>
          <w:bCs/>
          <w:sz w:val="32"/>
          <w:szCs w:val="32"/>
          <w:rtl/>
          <w:lang w:bidi="ar-SY"/>
        </w:rPr>
        <w:t>* الطريقة الأولى:</w:t>
      </w:r>
      <w:r w:rsidRPr="00A958A8">
        <w:rPr>
          <w:rFonts w:cs="Simplified Arabic" w:hint="cs"/>
          <w:sz w:val="32"/>
          <w:szCs w:val="32"/>
          <w:rtl/>
          <w:lang w:bidi="ar-SY"/>
        </w:rPr>
        <w:t xml:space="preserve"> أن تقوم الشركة بتحديد الأجر على أساس الدراسات والإحصائيات التي تبين أن المصاريف الإدارية لأعمال التأمين في حدود مليون ريال </w:t>
      </w:r>
      <w:r w:rsidRPr="00A958A8">
        <w:rPr>
          <w:rFonts w:cs="Simplified Arabic"/>
          <w:sz w:val="32"/>
          <w:szCs w:val="32"/>
          <w:rtl/>
          <w:lang w:bidi="ar-SY"/>
        </w:rPr>
        <w:t>–</w:t>
      </w:r>
      <w:r w:rsidRPr="00A958A8">
        <w:rPr>
          <w:rFonts w:cs="Simplified Arabic" w:hint="cs"/>
          <w:sz w:val="32"/>
          <w:szCs w:val="32"/>
          <w:rtl/>
          <w:lang w:bidi="ar-SY"/>
        </w:rPr>
        <w:t xml:space="preserve"> مثلاً </w:t>
      </w:r>
      <w:r w:rsidRPr="00A958A8">
        <w:rPr>
          <w:rFonts w:cs="Simplified Arabic"/>
          <w:sz w:val="32"/>
          <w:szCs w:val="32"/>
          <w:rtl/>
          <w:lang w:bidi="ar-SY"/>
        </w:rPr>
        <w:t>–</w:t>
      </w:r>
      <w:r w:rsidRPr="00A958A8">
        <w:rPr>
          <w:rFonts w:cs="Simplified Arabic" w:hint="cs"/>
          <w:sz w:val="32"/>
          <w:szCs w:val="32"/>
          <w:rtl/>
          <w:lang w:bidi="ar-SY"/>
        </w:rPr>
        <w:t xml:space="preserve"> وتضيف إليها نسبة مناسبة مثل 200.000 ريال، فيتم الاتفاق على أن تكلفة الإدارة مثلاً هي 1.200.000 ريال ، وعلى ضوء ذلك لا يتحمل حساب التأمين سوى هذا المبلغ لأجل المصاريف الإدارية.</w:t>
      </w:r>
    </w:p>
    <w:p w:rsidR="00515025" w:rsidRPr="00A958A8" w:rsidRDefault="00515025" w:rsidP="00A958A8">
      <w:pPr>
        <w:spacing w:after="0" w:line="600" w:lineRule="atLeast"/>
        <w:ind w:left="360"/>
        <w:jc w:val="both"/>
        <w:rPr>
          <w:rFonts w:cs="Simplified Arabic"/>
          <w:sz w:val="32"/>
          <w:szCs w:val="32"/>
          <w:rtl/>
          <w:lang w:bidi="ar-SY"/>
        </w:rPr>
      </w:pPr>
      <w:r w:rsidRPr="00A958A8">
        <w:rPr>
          <w:rFonts w:cs="Simplified Arabic" w:hint="cs"/>
          <w:sz w:val="32"/>
          <w:szCs w:val="32"/>
          <w:rtl/>
          <w:lang w:bidi="ar-SY"/>
        </w:rPr>
        <w:t xml:space="preserve">* </w:t>
      </w:r>
      <w:r w:rsidRPr="00A958A8">
        <w:rPr>
          <w:rFonts w:cs="Simplified Arabic" w:hint="cs"/>
          <w:b/>
          <w:bCs/>
          <w:sz w:val="32"/>
          <w:szCs w:val="32"/>
          <w:rtl/>
          <w:lang w:bidi="ar-SY"/>
        </w:rPr>
        <w:t>الطريقة الثانية :</w:t>
      </w:r>
      <w:r w:rsidRPr="00A958A8">
        <w:rPr>
          <w:rFonts w:cs="Simplified Arabic" w:hint="cs"/>
          <w:sz w:val="32"/>
          <w:szCs w:val="32"/>
          <w:rtl/>
          <w:lang w:bidi="ar-SY"/>
        </w:rPr>
        <w:t xml:space="preserve"> أن تحدد الشركة نسبة من الأموال التي تدخل في حساب التأمين من بداية العام إلى آخره لأجل </w:t>
      </w:r>
      <w:r w:rsidR="006A45BB" w:rsidRPr="00A958A8">
        <w:rPr>
          <w:rFonts w:cs="Simplified Arabic" w:hint="cs"/>
          <w:sz w:val="32"/>
          <w:szCs w:val="32"/>
          <w:rtl/>
          <w:lang w:bidi="ar-SY"/>
        </w:rPr>
        <w:t>المصاريف الإدارية ، وهذا ما تأخذ به الشركة السورية الإسلامية للتأمين حيث تأخذ نسبة 5</w:t>
      </w:r>
      <w:r w:rsidR="006A45BB" w:rsidRPr="00A958A8">
        <w:rPr>
          <w:rFonts w:cs="Simplified Arabic"/>
          <w:sz w:val="32"/>
          <w:szCs w:val="32"/>
          <w:lang w:bidi="ar-SY"/>
        </w:rPr>
        <w:t>,</w:t>
      </w:r>
      <w:r w:rsidR="006A45BB" w:rsidRPr="00A958A8">
        <w:rPr>
          <w:rFonts w:cs="Simplified Arabic" w:hint="cs"/>
          <w:sz w:val="32"/>
          <w:szCs w:val="32"/>
          <w:rtl/>
          <w:lang w:bidi="ar-SY"/>
        </w:rPr>
        <w:t>16% من صافي أقساط التأمين ولكن هذه النسبة تتغير كل سنة حسب ما تحدده الهيئة الشرعية.</w:t>
      </w:r>
    </w:p>
    <w:p w:rsidR="00515025" w:rsidRPr="00A958A8" w:rsidRDefault="00515025" w:rsidP="00A958A8">
      <w:pPr>
        <w:spacing w:after="0" w:line="600" w:lineRule="atLeast"/>
        <w:ind w:left="360"/>
        <w:jc w:val="both"/>
        <w:rPr>
          <w:rFonts w:cs="Simplified Arabic"/>
          <w:sz w:val="32"/>
          <w:szCs w:val="32"/>
          <w:rtl/>
          <w:lang w:bidi="ar-SY"/>
        </w:rPr>
      </w:pPr>
      <w:r w:rsidRPr="00A958A8">
        <w:rPr>
          <w:rFonts w:cs="Simplified Arabic" w:hint="cs"/>
          <w:sz w:val="32"/>
          <w:szCs w:val="32"/>
          <w:rtl/>
          <w:lang w:bidi="ar-SY"/>
        </w:rPr>
        <w:t>وفي كلتا الطريقتين تقع على مسؤولية الشركة كل المصاريف الإدارية.</w:t>
      </w:r>
    </w:p>
    <w:p w:rsidR="00E04176" w:rsidRPr="00A958A8" w:rsidRDefault="008B2767" w:rsidP="00A958A8">
      <w:pPr>
        <w:spacing w:after="0" w:line="600" w:lineRule="atLeast"/>
        <w:ind w:left="360"/>
        <w:jc w:val="center"/>
        <w:rPr>
          <w:rFonts w:cs="Simplified Arabic"/>
          <w:b/>
          <w:bCs/>
          <w:sz w:val="32"/>
          <w:szCs w:val="32"/>
          <w:rtl/>
          <w:lang w:bidi="ar-SY"/>
        </w:rPr>
      </w:pPr>
      <w:r w:rsidRPr="00A958A8">
        <w:rPr>
          <w:rFonts w:cs="Simplified Arabic" w:hint="cs"/>
          <w:b/>
          <w:bCs/>
          <w:sz w:val="32"/>
          <w:szCs w:val="32"/>
          <w:rtl/>
          <w:lang w:bidi="ar-SY"/>
        </w:rPr>
        <w:t>رابعاً</w:t>
      </w:r>
      <w:r w:rsidR="00E04176" w:rsidRPr="00A958A8">
        <w:rPr>
          <w:rFonts w:cs="Simplified Arabic" w:hint="cs"/>
          <w:b/>
          <w:bCs/>
          <w:sz w:val="32"/>
          <w:szCs w:val="32"/>
          <w:rtl/>
          <w:lang w:bidi="ar-SY"/>
        </w:rPr>
        <w:t>:</w:t>
      </w:r>
      <w:r w:rsidR="00515025" w:rsidRPr="00A958A8">
        <w:rPr>
          <w:rFonts w:cs="Simplified Arabic" w:hint="cs"/>
          <w:b/>
          <w:bCs/>
          <w:sz w:val="32"/>
          <w:szCs w:val="32"/>
          <w:rtl/>
          <w:lang w:bidi="ar-SY"/>
        </w:rPr>
        <w:t>الفروق الأساسية بين التأمين الإسلامي الحالي</w:t>
      </w:r>
    </w:p>
    <w:p w:rsidR="00515025" w:rsidRPr="00A958A8" w:rsidRDefault="00515025" w:rsidP="00A958A8">
      <w:pPr>
        <w:spacing w:after="0" w:line="600" w:lineRule="atLeast"/>
        <w:ind w:left="360"/>
        <w:jc w:val="center"/>
        <w:rPr>
          <w:rFonts w:cs="Simplified Arabic"/>
          <w:b/>
          <w:bCs/>
          <w:sz w:val="32"/>
          <w:szCs w:val="32"/>
          <w:rtl/>
          <w:lang w:bidi="ar-SY"/>
        </w:rPr>
      </w:pPr>
      <w:r w:rsidRPr="00A958A8">
        <w:rPr>
          <w:rFonts w:cs="Simplified Arabic" w:hint="cs"/>
          <w:b/>
          <w:bCs/>
          <w:sz w:val="32"/>
          <w:szCs w:val="32"/>
          <w:rtl/>
          <w:lang w:bidi="ar-SY"/>
        </w:rPr>
        <w:t>وبين التأمين التعاوني</w:t>
      </w:r>
    </w:p>
    <w:p w:rsidR="00515025" w:rsidRPr="00A958A8" w:rsidRDefault="00515025" w:rsidP="00A958A8">
      <w:pPr>
        <w:spacing w:after="0" w:line="600" w:lineRule="atLeast"/>
        <w:ind w:left="360"/>
        <w:jc w:val="both"/>
        <w:rPr>
          <w:rFonts w:cs="Simplified Arabic"/>
          <w:sz w:val="32"/>
          <w:szCs w:val="32"/>
          <w:rtl/>
          <w:lang w:bidi="ar-SY"/>
        </w:rPr>
      </w:pPr>
      <w:r w:rsidRPr="00A958A8">
        <w:rPr>
          <w:rFonts w:cs="Simplified Arabic" w:hint="cs"/>
          <w:sz w:val="32"/>
          <w:szCs w:val="32"/>
          <w:rtl/>
          <w:lang w:bidi="ar-SY"/>
        </w:rPr>
        <w:lastRenderedPageBreak/>
        <w:t xml:space="preserve">هو أن التأمين التعاوني المركب تمثله جمعية تعاونية تمثل حملة الوثائق ، فليس هناك إلاّ حساب واحد، وجمعية، وذمة واحدة تمثل جميع الذين يعتبرون مساهمين متعاونين، ولذلك قد تكون الأقساط غير ثابتة، بحيث إذا لم تكف الأقساط المدفوعة يطلب منهم الزيادة، وهذا أيضاً جائز إذا لم يكن هناك </w:t>
      </w:r>
      <w:r w:rsidR="00E04176" w:rsidRPr="00A958A8">
        <w:rPr>
          <w:rFonts w:cs="Simplified Arabic" w:hint="cs"/>
          <w:sz w:val="32"/>
          <w:szCs w:val="32"/>
          <w:rtl/>
          <w:lang w:bidi="ar-SY"/>
        </w:rPr>
        <w:t>فائدة</w:t>
      </w:r>
      <w:r w:rsidRPr="00A958A8">
        <w:rPr>
          <w:rFonts w:cs="Simplified Arabic" w:hint="cs"/>
          <w:sz w:val="32"/>
          <w:szCs w:val="32"/>
          <w:rtl/>
          <w:lang w:bidi="ar-SY"/>
        </w:rPr>
        <w:t>، أو محظوراً شرعي آخر.</w:t>
      </w:r>
    </w:p>
    <w:p w:rsidR="00515025" w:rsidRPr="00A958A8" w:rsidRDefault="00515025" w:rsidP="00A958A8">
      <w:pPr>
        <w:spacing w:after="0" w:line="600" w:lineRule="atLeast"/>
        <w:ind w:left="360"/>
        <w:jc w:val="both"/>
        <w:rPr>
          <w:rFonts w:cs="Simplified Arabic"/>
          <w:sz w:val="32"/>
          <w:szCs w:val="32"/>
          <w:rtl/>
          <w:lang w:bidi="ar-SY"/>
        </w:rPr>
      </w:pPr>
      <w:r w:rsidRPr="00A958A8">
        <w:rPr>
          <w:rFonts w:cs="Simplified Arabic" w:hint="cs"/>
          <w:sz w:val="32"/>
          <w:szCs w:val="32"/>
          <w:rtl/>
          <w:lang w:bidi="ar-SY"/>
        </w:rPr>
        <w:t>في حين أن التأمين الإسلامي يقوم على أساس وجود شركة مساهمة لها أموال وحسابها الخاص، ولكن لها الحق في مزاولة التأمين التعاوني الإسلامي من خلال ما ذكرناه سابقاً، ويكون بجانب هذا الحساب حساب خاص للتأمين وجميع أنشطة التأمين.</w:t>
      </w:r>
    </w:p>
    <w:p w:rsidR="00515025" w:rsidRPr="00A958A8" w:rsidRDefault="00515025" w:rsidP="00A958A8">
      <w:pPr>
        <w:spacing w:after="0" w:line="600" w:lineRule="atLeast"/>
        <w:ind w:left="360"/>
        <w:jc w:val="both"/>
        <w:rPr>
          <w:rFonts w:cs="Simplified Arabic"/>
          <w:sz w:val="32"/>
          <w:szCs w:val="32"/>
          <w:rtl/>
          <w:lang w:bidi="ar-SY"/>
        </w:rPr>
      </w:pPr>
      <w:r w:rsidRPr="00A958A8">
        <w:rPr>
          <w:rFonts w:cs="Simplified Arabic" w:hint="cs"/>
          <w:sz w:val="32"/>
          <w:szCs w:val="32"/>
          <w:rtl/>
          <w:lang w:bidi="ar-SY"/>
        </w:rPr>
        <w:t>والفرق الثاني أن التأمين الإسلامي ليس ملتزماً بمبدأ التبرع والتعاون فحسب، بل ملتزم بأحكام الشر</w:t>
      </w:r>
      <w:r w:rsidR="00E04176" w:rsidRPr="00A958A8">
        <w:rPr>
          <w:rFonts w:cs="Simplified Arabic" w:hint="cs"/>
          <w:sz w:val="32"/>
          <w:szCs w:val="32"/>
          <w:rtl/>
          <w:lang w:bidi="ar-SY"/>
        </w:rPr>
        <w:t>ي</w:t>
      </w:r>
      <w:r w:rsidRPr="00A958A8">
        <w:rPr>
          <w:rFonts w:cs="Simplified Arabic" w:hint="cs"/>
          <w:sz w:val="32"/>
          <w:szCs w:val="32"/>
          <w:rtl/>
          <w:lang w:bidi="ar-SY"/>
        </w:rPr>
        <w:t>ع</w:t>
      </w:r>
      <w:r w:rsidR="00E04176" w:rsidRPr="00A958A8">
        <w:rPr>
          <w:rFonts w:cs="Simplified Arabic" w:hint="cs"/>
          <w:sz w:val="32"/>
          <w:szCs w:val="32"/>
          <w:rtl/>
          <w:lang w:bidi="ar-SY"/>
        </w:rPr>
        <w:t>ة</w:t>
      </w:r>
      <w:r w:rsidRPr="00A958A8">
        <w:rPr>
          <w:rFonts w:cs="Simplified Arabic" w:hint="cs"/>
          <w:sz w:val="32"/>
          <w:szCs w:val="32"/>
          <w:rtl/>
          <w:lang w:bidi="ar-SY"/>
        </w:rPr>
        <w:t xml:space="preserve"> جميعها ، أما التأمين التعاوني الغربي فليس ملتزماً بذلك بأحكام الشر</w:t>
      </w:r>
      <w:r w:rsidR="00E04176" w:rsidRPr="00A958A8">
        <w:rPr>
          <w:rFonts w:cs="Simplified Arabic" w:hint="cs"/>
          <w:sz w:val="32"/>
          <w:szCs w:val="32"/>
          <w:rtl/>
          <w:lang w:bidi="ar-SY"/>
        </w:rPr>
        <w:t>ي</w:t>
      </w:r>
      <w:r w:rsidRPr="00A958A8">
        <w:rPr>
          <w:rFonts w:cs="Simplified Arabic" w:hint="cs"/>
          <w:sz w:val="32"/>
          <w:szCs w:val="32"/>
          <w:rtl/>
          <w:lang w:bidi="ar-SY"/>
        </w:rPr>
        <w:t>ع</w:t>
      </w:r>
      <w:r w:rsidR="00E04176" w:rsidRPr="00A958A8">
        <w:rPr>
          <w:rFonts w:cs="Simplified Arabic" w:hint="cs"/>
          <w:sz w:val="32"/>
          <w:szCs w:val="32"/>
          <w:rtl/>
          <w:lang w:bidi="ar-SY"/>
        </w:rPr>
        <w:t>ة</w:t>
      </w:r>
      <w:r w:rsidRPr="00A958A8">
        <w:rPr>
          <w:rFonts w:cs="Simplified Arabic" w:hint="cs"/>
          <w:sz w:val="32"/>
          <w:szCs w:val="32"/>
          <w:rtl/>
          <w:lang w:bidi="ar-SY"/>
        </w:rPr>
        <w:t>.</w:t>
      </w:r>
    </w:p>
    <w:p w:rsidR="00515025" w:rsidRPr="00A958A8" w:rsidRDefault="008B2767" w:rsidP="00A958A8">
      <w:pPr>
        <w:spacing w:after="0" w:line="600" w:lineRule="atLeast"/>
        <w:ind w:left="360"/>
        <w:jc w:val="center"/>
        <w:rPr>
          <w:rFonts w:cs="Simplified Arabic"/>
          <w:b/>
          <w:bCs/>
          <w:sz w:val="32"/>
          <w:szCs w:val="32"/>
          <w:rtl/>
          <w:lang w:bidi="ar-SY"/>
        </w:rPr>
      </w:pPr>
      <w:r w:rsidRPr="00A958A8">
        <w:rPr>
          <w:rFonts w:cs="Simplified Arabic" w:hint="cs"/>
          <w:b/>
          <w:bCs/>
          <w:sz w:val="32"/>
          <w:szCs w:val="32"/>
          <w:rtl/>
          <w:lang w:bidi="ar-SY"/>
        </w:rPr>
        <w:t>خامساً</w:t>
      </w:r>
      <w:r w:rsidR="00E04176" w:rsidRPr="00A958A8">
        <w:rPr>
          <w:rFonts w:cs="Simplified Arabic" w:hint="cs"/>
          <w:b/>
          <w:bCs/>
          <w:sz w:val="32"/>
          <w:szCs w:val="32"/>
          <w:rtl/>
          <w:lang w:bidi="ar-SY"/>
        </w:rPr>
        <w:t>:</w:t>
      </w:r>
      <w:r w:rsidR="00515025" w:rsidRPr="00A958A8">
        <w:rPr>
          <w:rFonts w:cs="Simplified Arabic" w:hint="cs"/>
          <w:b/>
          <w:bCs/>
          <w:sz w:val="32"/>
          <w:szCs w:val="32"/>
          <w:rtl/>
          <w:lang w:bidi="ar-SY"/>
        </w:rPr>
        <w:t xml:space="preserve"> الفروق الجوهرية</w:t>
      </w:r>
    </w:p>
    <w:p w:rsidR="00515025" w:rsidRPr="00A958A8" w:rsidRDefault="00515025" w:rsidP="00A958A8">
      <w:pPr>
        <w:spacing w:after="0" w:line="600" w:lineRule="atLeast"/>
        <w:ind w:left="360"/>
        <w:jc w:val="center"/>
        <w:rPr>
          <w:rFonts w:cs="Simplified Arabic"/>
          <w:b/>
          <w:bCs/>
          <w:sz w:val="32"/>
          <w:szCs w:val="32"/>
          <w:rtl/>
          <w:lang w:bidi="ar-SY"/>
        </w:rPr>
      </w:pPr>
      <w:r w:rsidRPr="00A958A8">
        <w:rPr>
          <w:rFonts w:cs="Simplified Arabic" w:hint="cs"/>
          <w:b/>
          <w:bCs/>
          <w:sz w:val="32"/>
          <w:szCs w:val="32"/>
          <w:rtl/>
          <w:lang w:bidi="ar-SY"/>
        </w:rPr>
        <w:t>بين التأمين التجاري والتأمين التعاوني الإسلامي</w:t>
      </w:r>
    </w:p>
    <w:p w:rsidR="00515025" w:rsidRPr="00A958A8" w:rsidRDefault="00515025" w:rsidP="00A958A8">
      <w:pPr>
        <w:spacing w:after="0" w:line="600" w:lineRule="atLeast"/>
        <w:ind w:left="360"/>
        <w:jc w:val="both"/>
        <w:rPr>
          <w:rFonts w:cs="Simplified Arabic"/>
          <w:sz w:val="32"/>
          <w:szCs w:val="32"/>
          <w:rtl/>
          <w:lang w:bidi="ar-SY"/>
        </w:rPr>
      </w:pPr>
      <w:r w:rsidRPr="00A958A8">
        <w:rPr>
          <w:rFonts w:cs="Simplified Arabic" w:hint="cs"/>
          <w:sz w:val="32"/>
          <w:szCs w:val="32"/>
          <w:rtl/>
          <w:lang w:bidi="ar-SY"/>
        </w:rPr>
        <w:t>يمكن تنظيم هذه الفروق الجوهرية وتلخيصها فيما يأتي:</w:t>
      </w:r>
    </w:p>
    <w:p w:rsidR="00515025" w:rsidRPr="00A958A8" w:rsidRDefault="00515025" w:rsidP="00A958A8">
      <w:pPr>
        <w:spacing w:after="0" w:line="600" w:lineRule="atLeast"/>
        <w:ind w:left="360"/>
        <w:jc w:val="both"/>
        <w:rPr>
          <w:rFonts w:cs="Simplified Arabic"/>
          <w:b/>
          <w:bCs/>
          <w:sz w:val="32"/>
          <w:szCs w:val="32"/>
          <w:rtl/>
          <w:lang w:bidi="ar-SY"/>
        </w:rPr>
      </w:pPr>
      <w:r w:rsidRPr="00A958A8">
        <w:rPr>
          <w:rFonts w:cs="Simplified Arabic" w:hint="cs"/>
          <w:b/>
          <w:bCs/>
          <w:sz w:val="32"/>
          <w:szCs w:val="32"/>
          <w:rtl/>
          <w:lang w:bidi="ar-SY"/>
        </w:rPr>
        <w:t>أولاً: من حيث التكييف والتنظيم:</w:t>
      </w:r>
    </w:p>
    <w:p w:rsidR="00515025" w:rsidRPr="00A958A8" w:rsidRDefault="00515025" w:rsidP="00A958A8">
      <w:pPr>
        <w:spacing w:after="0" w:line="600" w:lineRule="atLeast"/>
        <w:ind w:left="360"/>
        <w:jc w:val="both"/>
        <w:rPr>
          <w:rFonts w:cs="Simplified Arabic"/>
          <w:sz w:val="32"/>
          <w:szCs w:val="32"/>
          <w:rtl/>
          <w:lang w:bidi="ar-SY"/>
        </w:rPr>
      </w:pPr>
      <w:r w:rsidRPr="00A958A8">
        <w:rPr>
          <w:rFonts w:cs="Simplified Arabic" w:hint="cs"/>
          <w:sz w:val="32"/>
          <w:szCs w:val="32"/>
          <w:rtl/>
          <w:lang w:bidi="ar-SY"/>
        </w:rPr>
        <w:t>إن الشركة في التأمين التجاري طرف أصيل تعقد باسمها، وتتملك الأقساط بالكامل، في مواجهة المستأمنين.</w:t>
      </w:r>
    </w:p>
    <w:p w:rsidR="00515025" w:rsidRPr="00A958A8" w:rsidRDefault="00515025" w:rsidP="00A958A8">
      <w:pPr>
        <w:spacing w:after="0" w:line="600" w:lineRule="atLeast"/>
        <w:ind w:left="360"/>
        <w:jc w:val="both"/>
        <w:rPr>
          <w:rFonts w:cs="Simplified Arabic"/>
          <w:sz w:val="32"/>
          <w:szCs w:val="32"/>
          <w:rtl/>
          <w:lang w:bidi="ar-SY"/>
        </w:rPr>
      </w:pPr>
      <w:r w:rsidRPr="00A958A8">
        <w:rPr>
          <w:rFonts w:cs="Simplified Arabic" w:hint="cs"/>
          <w:sz w:val="32"/>
          <w:szCs w:val="32"/>
          <w:rtl/>
          <w:lang w:bidi="ar-SY"/>
        </w:rPr>
        <w:t>أما الشركة في التأمين الإسلامي فهي وكيلة عن حساب التأمين أو عن هيئة المشتركين، فلا تعقد العقد باسمها أصالة، ولا تتملك الأقساط كلها، ولا بعضها ولا تدفع من مالها شيئاً إلاّ على سبيل القرض الحسن المسترد.</w:t>
      </w:r>
    </w:p>
    <w:p w:rsidR="00515025" w:rsidRPr="00A958A8" w:rsidRDefault="00515025" w:rsidP="00A958A8">
      <w:pPr>
        <w:spacing w:after="0" w:line="600" w:lineRule="atLeast"/>
        <w:ind w:left="360"/>
        <w:jc w:val="both"/>
        <w:rPr>
          <w:rFonts w:cs="Simplified Arabic"/>
          <w:b/>
          <w:bCs/>
          <w:sz w:val="32"/>
          <w:szCs w:val="32"/>
          <w:rtl/>
          <w:lang w:bidi="ar-SY"/>
        </w:rPr>
      </w:pPr>
      <w:r w:rsidRPr="00A958A8">
        <w:rPr>
          <w:rFonts w:cs="Simplified Arabic" w:hint="cs"/>
          <w:b/>
          <w:bCs/>
          <w:sz w:val="32"/>
          <w:szCs w:val="32"/>
          <w:rtl/>
          <w:lang w:bidi="ar-SY"/>
        </w:rPr>
        <w:t>ثانياً: من حيث الشكل:</w:t>
      </w:r>
    </w:p>
    <w:p w:rsidR="00515025" w:rsidRPr="00A958A8" w:rsidRDefault="00515025" w:rsidP="00A958A8">
      <w:pPr>
        <w:spacing w:after="0" w:line="600" w:lineRule="atLeast"/>
        <w:ind w:left="360"/>
        <w:jc w:val="both"/>
        <w:rPr>
          <w:rFonts w:cs="Simplified Arabic"/>
          <w:sz w:val="32"/>
          <w:szCs w:val="32"/>
          <w:rtl/>
          <w:lang w:bidi="ar-SY"/>
        </w:rPr>
      </w:pPr>
      <w:r w:rsidRPr="00A958A8">
        <w:rPr>
          <w:rFonts w:cs="Simplified Arabic" w:hint="cs"/>
          <w:sz w:val="32"/>
          <w:szCs w:val="32"/>
          <w:rtl/>
          <w:lang w:bidi="ar-SY"/>
        </w:rPr>
        <w:lastRenderedPageBreak/>
        <w:t>فالشركة في التأمين الإسلامي ليست المؤمنة أبداً، وإنما المؤمنة هي (حساب التأمين).</w:t>
      </w:r>
    </w:p>
    <w:p w:rsidR="00515025" w:rsidRPr="00A958A8" w:rsidRDefault="00515025" w:rsidP="00A958A8">
      <w:pPr>
        <w:spacing w:after="0" w:line="600" w:lineRule="atLeast"/>
        <w:ind w:left="360"/>
        <w:jc w:val="both"/>
        <w:rPr>
          <w:rFonts w:cs="Simplified Arabic"/>
          <w:sz w:val="32"/>
          <w:szCs w:val="32"/>
          <w:rtl/>
          <w:lang w:bidi="ar-SY"/>
        </w:rPr>
      </w:pPr>
      <w:r w:rsidRPr="00A958A8">
        <w:rPr>
          <w:rFonts w:cs="Simplified Arabic" w:hint="cs"/>
          <w:sz w:val="32"/>
          <w:szCs w:val="32"/>
          <w:rtl/>
          <w:lang w:bidi="ar-SY"/>
        </w:rPr>
        <w:t>في حين أنها هي المؤمنة وحدها في التأمين التجاري.</w:t>
      </w:r>
    </w:p>
    <w:p w:rsidR="00A958A8" w:rsidRPr="00A958A8" w:rsidRDefault="00515025" w:rsidP="00A958A8">
      <w:pPr>
        <w:spacing w:after="0" w:line="600" w:lineRule="atLeast"/>
        <w:ind w:left="360"/>
        <w:jc w:val="both"/>
        <w:rPr>
          <w:rFonts w:cs="Simplified Arabic"/>
          <w:sz w:val="32"/>
          <w:szCs w:val="32"/>
          <w:rtl/>
          <w:lang w:bidi="ar-SY"/>
        </w:rPr>
      </w:pPr>
      <w:r w:rsidRPr="00A958A8">
        <w:rPr>
          <w:rFonts w:cs="Simplified Arabic" w:hint="cs"/>
          <w:sz w:val="32"/>
          <w:szCs w:val="32"/>
          <w:rtl/>
          <w:lang w:bidi="ar-SY"/>
        </w:rPr>
        <w:t>وأن المشتركين المستأمنين هم المؤمنون أيضاً في التأمين الإسلامي. في حين أنهم طرف مقابل للشركة المؤمنة في التأمين التجاري.</w:t>
      </w:r>
    </w:p>
    <w:p w:rsidR="00515025" w:rsidRPr="00A958A8" w:rsidRDefault="00515025" w:rsidP="00A958A8">
      <w:pPr>
        <w:spacing w:after="0" w:line="600" w:lineRule="atLeast"/>
        <w:ind w:left="360"/>
        <w:jc w:val="both"/>
        <w:rPr>
          <w:rFonts w:cs="Simplified Arabic"/>
          <w:b/>
          <w:bCs/>
          <w:sz w:val="32"/>
          <w:szCs w:val="32"/>
          <w:rtl/>
          <w:lang w:bidi="ar-SY"/>
        </w:rPr>
      </w:pPr>
      <w:r w:rsidRPr="00A958A8">
        <w:rPr>
          <w:rFonts w:cs="Simplified Arabic" w:hint="cs"/>
          <w:b/>
          <w:bCs/>
          <w:sz w:val="32"/>
          <w:szCs w:val="32"/>
          <w:rtl/>
          <w:lang w:bidi="ar-SY"/>
        </w:rPr>
        <w:t>ثالثاً: من حيث العقود:</w:t>
      </w:r>
    </w:p>
    <w:p w:rsidR="00515025" w:rsidRPr="00A958A8" w:rsidRDefault="00515025" w:rsidP="00A958A8">
      <w:pPr>
        <w:spacing w:after="0" w:line="600" w:lineRule="atLeast"/>
        <w:ind w:left="360"/>
        <w:jc w:val="both"/>
        <w:rPr>
          <w:rFonts w:cs="Simplified Arabic"/>
          <w:sz w:val="32"/>
          <w:szCs w:val="32"/>
          <w:rtl/>
          <w:lang w:bidi="ar-SY"/>
        </w:rPr>
      </w:pPr>
      <w:r w:rsidRPr="00A958A8">
        <w:rPr>
          <w:rFonts w:cs="Simplified Arabic" w:hint="cs"/>
          <w:sz w:val="32"/>
          <w:szCs w:val="32"/>
          <w:rtl/>
          <w:lang w:bidi="ar-SY"/>
        </w:rPr>
        <w:t>فالعقود التي تنظم العلاقات في التأمين الإسلامي هي ثلاثة عقود:</w:t>
      </w:r>
    </w:p>
    <w:p w:rsidR="00515025" w:rsidRPr="00A958A8" w:rsidRDefault="00515025" w:rsidP="00A958A8">
      <w:pPr>
        <w:pStyle w:val="a4"/>
        <w:numPr>
          <w:ilvl w:val="0"/>
          <w:numId w:val="3"/>
        </w:numPr>
        <w:bidi/>
        <w:spacing w:after="0" w:line="600" w:lineRule="atLeast"/>
        <w:jc w:val="both"/>
        <w:rPr>
          <w:rFonts w:cs="Simplified Arabic"/>
          <w:sz w:val="32"/>
          <w:szCs w:val="32"/>
          <w:lang w:bidi="ar-SY"/>
        </w:rPr>
      </w:pPr>
      <w:r w:rsidRPr="00A958A8">
        <w:rPr>
          <w:rFonts w:cs="Simplified Arabic" w:hint="cs"/>
          <w:sz w:val="32"/>
          <w:szCs w:val="32"/>
          <w:rtl/>
          <w:lang w:bidi="ar-SY"/>
        </w:rPr>
        <w:t xml:space="preserve"> عقد الوكالة بين الشرك</w:t>
      </w:r>
      <w:r w:rsidR="00E04176" w:rsidRPr="00A958A8">
        <w:rPr>
          <w:rFonts w:cs="Simplified Arabic" w:hint="cs"/>
          <w:sz w:val="32"/>
          <w:szCs w:val="32"/>
          <w:rtl/>
          <w:lang w:bidi="ar-SY"/>
        </w:rPr>
        <w:t>ة</w:t>
      </w:r>
      <w:r w:rsidRPr="00A958A8">
        <w:rPr>
          <w:rFonts w:cs="Simplified Arabic" w:hint="cs"/>
          <w:sz w:val="32"/>
          <w:szCs w:val="32"/>
          <w:rtl/>
          <w:lang w:bidi="ar-SY"/>
        </w:rPr>
        <w:t xml:space="preserve"> وحساب التأمين،(أو هيئة المشتركين).</w:t>
      </w:r>
    </w:p>
    <w:p w:rsidR="00515025" w:rsidRPr="00A958A8" w:rsidRDefault="00515025" w:rsidP="00A958A8">
      <w:pPr>
        <w:pStyle w:val="a4"/>
        <w:numPr>
          <w:ilvl w:val="0"/>
          <w:numId w:val="3"/>
        </w:numPr>
        <w:bidi/>
        <w:spacing w:after="0" w:line="600" w:lineRule="atLeast"/>
        <w:jc w:val="both"/>
        <w:rPr>
          <w:rFonts w:cs="Simplified Arabic"/>
          <w:sz w:val="32"/>
          <w:szCs w:val="32"/>
          <w:lang w:bidi="ar-SY"/>
        </w:rPr>
      </w:pPr>
      <w:r w:rsidRPr="00A958A8">
        <w:rPr>
          <w:rFonts w:cs="Simplified Arabic" w:hint="cs"/>
          <w:sz w:val="32"/>
          <w:szCs w:val="32"/>
          <w:rtl/>
          <w:lang w:bidi="ar-SY"/>
        </w:rPr>
        <w:t xml:space="preserve"> عقد المضاربة لاستثمار أموال حساب التأمين (أو المشتركين).</w:t>
      </w:r>
    </w:p>
    <w:p w:rsidR="00515025" w:rsidRPr="00A958A8" w:rsidRDefault="00515025" w:rsidP="00A958A8">
      <w:pPr>
        <w:pStyle w:val="a4"/>
        <w:numPr>
          <w:ilvl w:val="0"/>
          <w:numId w:val="3"/>
        </w:numPr>
        <w:bidi/>
        <w:spacing w:after="0" w:line="600" w:lineRule="atLeast"/>
        <w:jc w:val="both"/>
        <w:rPr>
          <w:rFonts w:cs="Simplified Arabic"/>
          <w:sz w:val="32"/>
          <w:szCs w:val="32"/>
          <w:rtl/>
          <w:lang w:bidi="ar-SY"/>
        </w:rPr>
      </w:pPr>
      <w:r w:rsidRPr="00A958A8">
        <w:rPr>
          <w:rFonts w:cs="Simplified Arabic" w:hint="cs"/>
          <w:sz w:val="32"/>
          <w:szCs w:val="32"/>
          <w:rtl/>
          <w:lang w:bidi="ar-SY"/>
        </w:rPr>
        <w:t xml:space="preserve"> عقد الهبة بعوض الذي تنظم العلاقة بين المشتركين</w:t>
      </w:r>
      <w:r w:rsidR="00E04176" w:rsidRPr="00A958A8">
        <w:rPr>
          <w:rFonts w:cs="Simplified Arabic" w:hint="cs"/>
          <w:sz w:val="32"/>
          <w:szCs w:val="32"/>
          <w:rtl/>
          <w:lang w:bidi="ar-SY"/>
        </w:rPr>
        <w:t xml:space="preserve"> و</w:t>
      </w:r>
      <w:r w:rsidRPr="00A958A8">
        <w:rPr>
          <w:rFonts w:cs="Simplified Arabic" w:hint="cs"/>
          <w:sz w:val="32"/>
          <w:szCs w:val="32"/>
          <w:rtl/>
          <w:lang w:bidi="ar-SY"/>
        </w:rPr>
        <w:t xml:space="preserve"> المستأمنين.</w:t>
      </w:r>
    </w:p>
    <w:p w:rsidR="00515025" w:rsidRPr="00A958A8" w:rsidRDefault="00515025" w:rsidP="00A958A8">
      <w:pPr>
        <w:spacing w:after="0" w:line="600" w:lineRule="atLeast"/>
        <w:jc w:val="both"/>
        <w:rPr>
          <w:rFonts w:cs="Simplified Arabic"/>
          <w:sz w:val="32"/>
          <w:szCs w:val="32"/>
          <w:rtl/>
          <w:lang w:bidi="ar-SY"/>
        </w:rPr>
      </w:pPr>
      <w:r w:rsidRPr="00A958A8">
        <w:rPr>
          <w:rFonts w:cs="Simplified Arabic" w:hint="cs"/>
          <w:sz w:val="32"/>
          <w:szCs w:val="32"/>
          <w:rtl/>
          <w:lang w:bidi="ar-SY"/>
        </w:rPr>
        <w:t>أما في التأمين التجاري فالعقد المنظم هو عقد واحد بين الشركة المؤمنة، والمستأمنين (المؤمن لهم) يقوم هذا العقد على المعاوضة الحقيقية بين الأقساط ومبالغ التأمين.</w:t>
      </w:r>
    </w:p>
    <w:p w:rsidR="00515025" w:rsidRPr="00A958A8" w:rsidRDefault="00515025" w:rsidP="00A958A8">
      <w:pPr>
        <w:spacing w:after="0" w:line="600" w:lineRule="atLeast"/>
        <w:jc w:val="both"/>
        <w:rPr>
          <w:rFonts w:cs="Simplified Arabic"/>
          <w:b/>
          <w:bCs/>
          <w:sz w:val="32"/>
          <w:szCs w:val="32"/>
          <w:rtl/>
          <w:lang w:bidi="ar-SY"/>
        </w:rPr>
      </w:pPr>
      <w:r w:rsidRPr="00A958A8">
        <w:rPr>
          <w:rFonts w:cs="Simplified Arabic" w:hint="cs"/>
          <w:b/>
          <w:bCs/>
          <w:sz w:val="32"/>
          <w:szCs w:val="32"/>
          <w:rtl/>
          <w:lang w:bidi="ar-SY"/>
        </w:rPr>
        <w:t>رابعاً: من حيث ملكية الأقساط وعوائدها:</w:t>
      </w:r>
    </w:p>
    <w:p w:rsidR="00515025" w:rsidRPr="00A958A8" w:rsidRDefault="00515025" w:rsidP="00A958A8">
      <w:pPr>
        <w:spacing w:after="0" w:line="600" w:lineRule="atLeast"/>
        <w:jc w:val="both"/>
        <w:rPr>
          <w:rFonts w:cs="Simplified Arabic"/>
          <w:sz w:val="32"/>
          <w:szCs w:val="32"/>
          <w:rtl/>
          <w:lang w:bidi="ar-SY"/>
        </w:rPr>
      </w:pPr>
      <w:r w:rsidRPr="00A958A8">
        <w:rPr>
          <w:rFonts w:cs="Simplified Arabic" w:hint="cs"/>
          <w:sz w:val="32"/>
          <w:szCs w:val="32"/>
          <w:rtl/>
          <w:lang w:bidi="ar-SY"/>
        </w:rPr>
        <w:t>تدخل الأقساط مباشرة في ملكية الشركة في التأمين التجاري، وبالتالي لا مجال للحديث عن ملكية عوائدها، لأنها تابعة لها.</w:t>
      </w:r>
    </w:p>
    <w:p w:rsidR="00515025" w:rsidRPr="00A958A8" w:rsidRDefault="00515025" w:rsidP="00A958A8">
      <w:pPr>
        <w:spacing w:after="0" w:line="600" w:lineRule="atLeast"/>
        <w:jc w:val="both"/>
        <w:rPr>
          <w:rFonts w:cs="Simplified Arabic"/>
          <w:sz w:val="32"/>
          <w:szCs w:val="32"/>
          <w:rtl/>
          <w:lang w:bidi="ar-SY"/>
        </w:rPr>
      </w:pPr>
      <w:r w:rsidRPr="00A958A8">
        <w:rPr>
          <w:rFonts w:cs="Simplified Arabic" w:hint="cs"/>
          <w:sz w:val="32"/>
          <w:szCs w:val="32"/>
          <w:rtl/>
          <w:lang w:bidi="ar-SY"/>
        </w:rPr>
        <w:t>أما في التأمين الإسلامي فهي لا تتملكها الشركة أبداً، وإنما تصبح ملكاً لحساب التأمين، وأن جميع عوائدها تكون لهذا الحساب إلاّ أن الشركة تأخذ نسبتها من الربح عن طريق المضاربة الشرعية.</w:t>
      </w:r>
    </w:p>
    <w:p w:rsidR="00515025" w:rsidRPr="00A958A8" w:rsidRDefault="00515025" w:rsidP="00A958A8">
      <w:pPr>
        <w:spacing w:after="0" w:line="600" w:lineRule="atLeast"/>
        <w:jc w:val="both"/>
        <w:rPr>
          <w:rFonts w:cs="Simplified Arabic"/>
          <w:sz w:val="32"/>
          <w:szCs w:val="32"/>
          <w:rtl/>
          <w:lang w:bidi="ar-SY"/>
        </w:rPr>
      </w:pPr>
      <w:r w:rsidRPr="00A958A8">
        <w:rPr>
          <w:rFonts w:cs="Simplified Arabic" w:hint="cs"/>
          <w:sz w:val="32"/>
          <w:szCs w:val="32"/>
          <w:rtl/>
          <w:lang w:bidi="ar-SY"/>
        </w:rPr>
        <w:t>وأما الاحتياطات أو المخصصات فهي أيضاً مفصولة، فإن كانت أخذت من أموال المساهمين فهي ملك لهم، وإن كانت قد أخذت من أموال حملة الوثائق المشتركين فتبقى لصالحهم، وفي الأخير تصرف في وجوه الخير ولا تعطى للمساهمين.</w:t>
      </w:r>
    </w:p>
    <w:p w:rsidR="00515025" w:rsidRPr="00A958A8" w:rsidRDefault="00515025" w:rsidP="00A958A8">
      <w:pPr>
        <w:spacing w:after="0" w:line="600" w:lineRule="atLeast"/>
        <w:jc w:val="both"/>
        <w:rPr>
          <w:rFonts w:cs="Simplified Arabic"/>
          <w:b/>
          <w:bCs/>
          <w:sz w:val="32"/>
          <w:szCs w:val="32"/>
          <w:rtl/>
          <w:lang w:bidi="ar-SY"/>
        </w:rPr>
      </w:pPr>
      <w:r w:rsidRPr="00A958A8">
        <w:rPr>
          <w:rFonts w:cs="Simplified Arabic" w:hint="cs"/>
          <w:b/>
          <w:bCs/>
          <w:sz w:val="32"/>
          <w:szCs w:val="32"/>
          <w:rtl/>
          <w:lang w:bidi="ar-SY"/>
        </w:rPr>
        <w:t>خامساً: وجود حسابين منفصلين فصلاً كاملاً في التأمين الإسلامي:</w:t>
      </w:r>
    </w:p>
    <w:p w:rsidR="00515025" w:rsidRPr="00A958A8" w:rsidRDefault="00515025" w:rsidP="00A958A8">
      <w:pPr>
        <w:spacing w:after="0" w:line="600" w:lineRule="atLeast"/>
        <w:jc w:val="both"/>
        <w:rPr>
          <w:rFonts w:cs="Simplified Arabic"/>
          <w:sz w:val="32"/>
          <w:szCs w:val="32"/>
          <w:rtl/>
          <w:lang w:bidi="ar-SY"/>
        </w:rPr>
      </w:pPr>
      <w:r w:rsidRPr="00A958A8">
        <w:rPr>
          <w:rFonts w:cs="Simplified Arabic" w:hint="cs"/>
          <w:sz w:val="32"/>
          <w:szCs w:val="32"/>
          <w:rtl/>
          <w:lang w:bidi="ar-SY"/>
        </w:rPr>
        <w:lastRenderedPageBreak/>
        <w:t>من أهم مميزات التأمين الإسلامي هو وجود حسابين منفصلين فصلاً كاملاً من حيث الإنشاء ، والميزانية، والحسابات:</w:t>
      </w:r>
    </w:p>
    <w:p w:rsidR="00515025" w:rsidRPr="00A958A8" w:rsidRDefault="00515025" w:rsidP="00A958A8">
      <w:pPr>
        <w:spacing w:after="0" w:line="600" w:lineRule="atLeast"/>
        <w:jc w:val="both"/>
        <w:rPr>
          <w:rFonts w:cs="Simplified Arabic"/>
          <w:sz w:val="32"/>
          <w:szCs w:val="32"/>
          <w:rtl/>
          <w:lang w:bidi="ar-SY"/>
        </w:rPr>
      </w:pPr>
      <w:r w:rsidRPr="00A958A8">
        <w:rPr>
          <w:rFonts w:cs="Simplified Arabic" w:hint="cs"/>
          <w:b/>
          <w:bCs/>
          <w:sz w:val="32"/>
          <w:szCs w:val="32"/>
          <w:rtl/>
          <w:lang w:bidi="ar-SY"/>
        </w:rPr>
        <w:t>أحدهما :</w:t>
      </w:r>
      <w:r w:rsidRPr="00A958A8">
        <w:rPr>
          <w:rFonts w:cs="Simplified Arabic" w:hint="cs"/>
          <w:sz w:val="32"/>
          <w:szCs w:val="32"/>
          <w:rtl/>
          <w:lang w:bidi="ar-SY"/>
        </w:rPr>
        <w:t>هو حساب التأمين الذي هو وعاء لأنشطة التأمي</w:t>
      </w:r>
      <w:r w:rsidR="00E04176" w:rsidRPr="00A958A8">
        <w:rPr>
          <w:rFonts w:cs="Simplified Arabic" w:hint="cs"/>
          <w:sz w:val="32"/>
          <w:szCs w:val="32"/>
          <w:rtl/>
          <w:lang w:bidi="ar-SY"/>
        </w:rPr>
        <w:t xml:space="preserve">ن بما فيها الأقساط، وعوائدها، </w:t>
      </w:r>
      <w:r w:rsidRPr="00A958A8">
        <w:rPr>
          <w:rFonts w:cs="Simplified Arabic" w:hint="cs"/>
          <w:sz w:val="32"/>
          <w:szCs w:val="32"/>
          <w:rtl/>
          <w:lang w:bidi="ar-SY"/>
        </w:rPr>
        <w:t>والتعويضات والمصاريف.</w:t>
      </w:r>
    </w:p>
    <w:p w:rsidR="00515025" w:rsidRPr="00A958A8" w:rsidRDefault="00515025" w:rsidP="00A958A8">
      <w:pPr>
        <w:spacing w:after="0" w:line="600" w:lineRule="atLeast"/>
        <w:jc w:val="both"/>
        <w:rPr>
          <w:rFonts w:cs="Simplified Arabic"/>
          <w:sz w:val="32"/>
          <w:szCs w:val="32"/>
          <w:rtl/>
          <w:lang w:bidi="ar-SY"/>
        </w:rPr>
      </w:pPr>
      <w:r w:rsidRPr="00A958A8">
        <w:rPr>
          <w:rFonts w:cs="Simplified Arabic" w:hint="cs"/>
          <w:b/>
          <w:bCs/>
          <w:sz w:val="32"/>
          <w:szCs w:val="32"/>
          <w:rtl/>
          <w:lang w:bidi="ar-SY"/>
        </w:rPr>
        <w:t>والثاني</w:t>
      </w:r>
      <w:r w:rsidRPr="00A958A8">
        <w:rPr>
          <w:rFonts w:cs="Simplified Arabic" w:hint="cs"/>
          <w:sz w:val="32"/>
          <w:szCs w:val="32"/>
          <w:rtl/>
          <w:lang w:bidi="ar-SY"/>
        </w:rPr>
        <w:t xml:space="preserve"> : حساب المساهمين ، أو حساب الشركة الذي هو وعاء لأموالها، وعوائدها، ونسبتها من أرباح المضاربة لأموال حساب التأمين إن وجدت، والتزاماتها.</w:t>
      </w:r>
    </w:p>
    <w:p w:rsidR="00515025" w:rsidRPr="00A958A8" w:rsidRDefault="00515025" w:rsidP="00A958A8">
      <w:pPr>
        <w:spacing w:after="0" w:line="600" w:lineRule="atLeast"/>
        <w:jc w:val="both"/>
        <w:rPr>
          <w:rFonts w:cs="Simplified Arabic"/>
          <w:sz w:val="32"/>
          <w:szCs w:val="32"/>
          <w:rtl/>
          <w:lang w:bidi="ar-SY"/>
        </w:rPr>
      </w:pPr>
      <w:r w:rsidRPr="00A958A8">
        <w:rPr>
          <w:rFonts w:cs="Simplified Arabic" w:hint="cs"/>
          <w:b/>
          <w:bCs/>
          <w:sz w:val="32"/>
          <w:szCs w:val="32"/>
          <w:rtl/>
          <w:lang w:bidi="ar-SY"/>
        </w:rPr>
        <w:t>سادساً :</w:t>
      </w:r>
      <w:r w:rsidRPr="00A958A8">
        <w:rPr>
          <w:rFonts w:cs="Simplified Arabic" w:hint="cs"/>
          <w:sz w:val="32"/>
          <w:szCs w:val="32"/>
          <w:rtl/>
          <w:lang w:bidi="ar-SY"/>
        </w:rPr>
        <w:t xml:space="preserve"> </w:t>
      </w:r>
      <w:r w:rsidRPr="00A958A8">
        <w:rPr>
          <w:rFonts w:cs="Simplified Arabic" w:hint="cs"/>
          <w:b/>
          <w:bCs/>
          <w:sz w:val="32"/>
          <w:szCs w:val="32"/>
          <w:rtl/>
          <w:lang w:bidi="ar-SY"/>
        </w:rPr>
        <w:t>من حيث الهدف:</w:t>
      </w:r>
    </w:p>
    <w:p w:rsidR="00515025" w:rsidRPr="00A958A8" w:rsidRDefault="00515025" w:rsidP="00A958A8">
      <w:pPr>
        <w:spacing w:after="0" w:line="600" w:lineRule="atLeast"/>
        <w:jc w:val="both"/>
        <w:rPr>
          <w:rFonts w:cs="Simplified Arabic"/>
          <w:sz w:val="32"/>
          <w:szCs w:val="32"/>
          <w:rtl/>
          <w:lang w:bidi="ar-SY"/>
        </w:rPr>
      </w:pPr>
      <w:r w:rsidRPr="00A958A8">
        <w:rPr>
          <w:rFonts w:cs="Simplified Arabic" w:hint="cs"/>
          <w:sz w:val="32"/>
          <w:szCs w:val="32"/>
          <w:rtl/>
          <w:lang w:bidi="ar-SY"/>
        </w:rPr>
        <w:t>فالهدف في التأمين التجاري هو الاسترباح من التأمين نفسه، وتحقيق الربح من عمليات التأمين ، بحيث إذا زادت أقساط التأمين عن المصاريف والتعويضات فإن هذه الزيادة تبقى للشركة وتعتبرها ربحاً ،وذلك كلما زادت في تقدير الأقساط كانت لمصلحتها .</w:t>
      </w:r>
    </w:p>
    <w:p w:rsidR="00515025" w:rsidRPr="00A958A8" w:rsidRDefault="00515025" w:rsidP="00A958A8">
      <w:pPr>
        <w:spacing w:after="0" w:line="600" w:lineRule="atLeast"/>
        <w:jc w:val="both"/>
        <w:rPr>
          <w:rFonts w:cs="Simplified Arabic"/>
          <w:sz w:val="32"/>
          <w:szCs w:val="32"/>
          <w:rtl/>
          <w:lang w:bidi="ar-SY"/>
        </w:rPr>
      </w:pPr>
      <w:r w:rsidRPr="00A958A8">
        <w:rPr>
          <w:rFonts w:cs="Simplified Arabic" w:hint="cs"/>
          <w:sz w:val="32"/>
          <w:szCs w:val="32"/>
          <w:rtl/>
          <w:lang w:bidi="ar-SY"/>
        </w:rPr>
        <w:t>أما الهدف من التأمين الإسلامي فهو التعاون فيما بين المشتركين ،وليس غرض الشركة تحقيق أي ربح من التأمين نفسه،لأن الأقساط لا تدخل في ملكيتها أبداً،ولا تستفيد مما يتبقى منها مهما بلغ،لأن الأقساط تبقى خاصة بحساب ،وما تبقى فهوا له ،وليس للشركة ،ولذلك لا تبالغ في الأقساط لأنها لا تستفيد منها.</w:t>
      </w:r>
    </w:p>
    <w:p w:rsidR="00515025" w:rsidRPr="00A958A8" w:rsidRDefault="00515025" w:rsidP="00A958A8">
      <w:pPr>
        <w:spacing w:after="0" w:line="600" w:lineRule="atLeast"/>
        <w:jc w:val="both"/>
        <w:rPr>
          <w:rFonts w:cs="Simplified Arabic"/>
          <w:b/>
          <w:bCs/>
          <w:sz w:val="32"/>
          <w:szCs w:val="32"/>
          <w:rtl/>
          <w:lang w:bidi="ar-SY"/>
        </w:rPr>
      </w:pPr>
      <w:r w:rsidRPr="00A958A8">
        <w:rPr>
          <w:rFonts w:cs="Simplified Arabic" w:hint="cs"/>
          <w:b/>
          <w:bCs/>
          <w:sz w:val="32"/>
          <w:szCs w:val="32"/>
          <w:rtl/>
          <w:lang w:bidi="ar-SY"/>
        </w:rPr>
        <w:t>سابعاً:مسألة الفائض،والربح التأميني:</w:t>
      </w:r>
    </w:p>
    <w:p w:rsidR="0054048A" w:rsidRPr="00A958A8" w:rsidRDefault="00515025" w:rsidP="00A958A8">
      <w:pPr>
        <w:spacing w:after="0" w:line="600" w:lineRule="atLeast"/>
        <w:jc w:val="both"/>
        <w:rPr>
          <w:rFonts w:cs="Simplified Arabic"/>
          <w:sz w:val="32"/>
          <w:szCs w:val="32"/>
          <w:rtl/>
          <w:lang w:bidi="ar-SY"/>
        </w:rPr>
      </w:pPr>
      <w:r w:rsidRPr="00A958A8">
        <w:rPr>
          <w:rFonts w:cs="Simplified Arabic" w:hint="cs"/>
          <w:sz w:val="32"/>
          <w:szCs w:val="32"/>
          <w:rtl/>
          <w:lang w:bidi="ar-SY"/>
        </w:rPr>
        <w:t xml:space="preserve">إن ما يسمى بالفائض في التأمين الإسلامي ليس له اسم ولا حقيقة في التأمين التجاري، والفائض هو الفرق المتبقي من الأقساط وعوائدها بعد التعويضات والمصاريف والمخصصات ،حيث يصرف كله،أو بعضه على المشتركين (حملة الوثائق) </w:t>
      </w:r>
    </w:p>
    <w:p w:rsidR="00515025" w:rsidRPr="00A958A8" w:rsidRDefault="00515025" w:rsidP="00A958A8">
      <w:pPr>
        <w:spacing w:after="0" w:line="600" w:lineRule="atLeast"/>
        <w:jc w:val="both"/>
        <w:rPr>
          <w:rFonts w:cs="Simplified Arabic"/>
          <w:sz w:val="32"/>
          <w:szCs w:val="32"/>
          <w:rtl/>
          <w:lang w:bidi="ar-SY"/>
        </w:rPr>
      </w:pPr>
      <w:r w:rsidRPr="00A958A8">
        <w:rPr>
          <w:rFonts w:cs="Simplified Arabic" w:hint="cs"/>
          <w:sz w:val="32"/>
          <w:szCs w:val="32"/>
          <w:rtl/>
          <w:lang w:bidi="ar-SY"/>
        </w:rPr>
        <w:t>فما يسمى بالفائض في التأمين الإسلامي الذي هو ملك لحساب التأمين ويصرف للمشتركين،يسمى في الـتأمين التجاري ربحاً تأمينياً وإيراداً يعتبر ملكاً خاصاً للشركة، ويدخل ضمن أرباحها.</w:t>
      </w:r>
    </w:p>
    <w:p w:rsidR="00515025" w:rsidRPr="00A958A8" w:rsidRDefault="00515025" w:rsidP="00A958A8">
      <w:pPr>
        <w:spacing w:after="0" w:line="600" w:lineRule="atLeast"/>
        <w:jc w:val="both"/>
        <w:rPr>
          <w:rFonts w:cs="Simplified Arabic"/>
          <w:b/>
          <w:bCs/>
          <w:sz w:val="32"/>
          <w:szCs w:val="32"/>
          <w:rtl/>
          <w:lang w:bidi="ar-SY"/>
        </w:rPr>
      </w:pPr>
      <w:r w:rsidRPr="00A958A8">
        <w:rPr>
          <w:rFonts w:cs="Simplified Arabic" w:hint="cs"/>
          <w:b/>
          <w:bCs/>
          <w:sz w:val="32"/>
          <w:szCs w:val="32"/>
          <w:rtl/>
          <w:lang w:bidi="ar-SY"/>
        </w:rPr>
        <w:lastRenderedPageBreak/>
        <w:t>ثامناً: من حيث تعدد العاقدين وانتهاء العقد:</w:t>
      </w:r>
    </w:p>
    <w:p w:rsidR="00515025" w:rsidRPr="00A958A8" w:rsidRDefault="00515025" w:rsidP="00A958A8">
      <w:pPr>
        <w:spacing w:after="0" w:line="600" w:lineRule="atLeast"/>
        <w:jc w:val="both"/>
        <w:rPr>
          <w:rFonts w:cs="Simplified Arabic"/>
          <w:sz w:val="32"/>
          <w:szCs w:val="32"/>
          <w:rtl/>
          <w:lang w:bidi="ar-SY"/>
        </w:rPr>
      </w:pPr>
      <w:r w:rsidRPr="00A958A8">
        <w:rPr>
          <w:rFonts w:cs="Simplified Arabic" w:hint="cs"/>
          <w:sz w:val="32"/>
          <w:szCs w:val="32"/>
          <w:rtl/>
          <w:lang w:bidi="ar-SY"/>
        </w:rPr>
        <w:t>التأمين التجاري يقوم على تعدد حقيقي حيث يتم بين شخصين متساومين يسعى كل واحد إلى تحقيق مصالحه، وأن ذمة كل واحد منهما مختلفة تماماً عن ذمة الأخر ملكيةً والتزماً،هما المؤمن (أي الشركة) والمؤمن له ، وأن العقد ينتهي بالتعاقد ، ولا يبقى منه إلا تنفيذه من خلال دفع المستأمن أقساطه إلى المؤمن</w:t>
      </w:r>
      <w:r w:rsidR="0054048A" w:rsidRPr="00A958A8">
        <w:rPr>
          <w:rFonts w:cs="Simplified Arabic" w:hint="cs"/>
          <w:sz w:val="32"/>
          <w:szCs w:val="32"/>
          <w:rtl/>
          <w:lang w:bidi="ar-SY"/>
        </w:rPr>
        <w:t xml:space="preserve"> و</w:t>
      </w:r>
      <w:r w:rsidRPr="00A958A8">
        <w:rPr>
          <w:rFonts w:cs="Simplified Arabic" w:hint="cs"/>
          <w:sz w:val="32"/>
          <w:szCs w:val="32"/>
          <w:rtl/>
          <w:lang w:bidi="ar-SY"/>
        </w:rPr>
        <w:t xml:space="preserve"> بدفع مبلغ التأمين في وقته ،ولم يعد للمستأمن أي علاقة بالتزامات المؤمن ،وأقساطه التي دفعها.</w:t>
      </w:r>
    </w:p>
    <w:p w:rsidR="00515025" w:rsidRPr="00A958A8" w:rsidRDefault="00515025" w:rsidP="00A958A8">
      <w:pPr>
        <w:spacing w:after="0" w:line="600" w:lineRule="atLeast"/>
        <w:jc w:val="both"/>
        <w:rPr>
          <w:rFonts w:cs="Simplified Arabic"/>
          <w:sz w:val="32"/>
          <w:szCs w:val="32"/>
          <w:rtl/>
          <w:lang w:bidi="ar-SY"/>
        </w:rPr>
      </w:pPr>
      <w:r w:rsidRPr="00A958A8">
        <w:rPr>
          <w:rFonts w:cs="Simplified Arabic" w:hint="cs"/>
          <w:sz w:val="32"/>
          <w:szCs w:val="32"/>
          <w:rtl/>
          <w:lang w:bidi="ar-SY"/>
        </w:rPr>
        <w:t>أما في التأمين التعاوني الإسلامي ، فالمؤمن والمستأمن في حقيقتهما واحد، لأن الذي يمثلهما هو حساب التأمين الذي تدخل فيه الأقساط، وتصرف من</w:t>
      </w:r>
      <w:r w:rsidR="0054048A" w:rsidRPr="00A958A8">
        <w:rPr>
          <w:rFonts w:cs="Simplified Arabic" w:hint="cs"/>
          <w:sz w:val="32"/>
          <w:szCs w:val="32"/>
          <w:rtl/>
          <w:lang w:bidi="ar-SY"/>
        </w:rPr>
        <w:t>ه</w:t>
      </w:r>
      <w:r w:rsidRPr="00A958A8">
        <w:rPr>
          <w:rFonts w:cs="Simplified Arabic" w:hint="cs"/>
          <w:sz w:val="32"/>
          <w:szCs w:val="32"/>
          <w:rtl/>
          <w:lang w:bidi="ar-SY"/>
        </w:rPr>
        <w:t xml:space="preserve"> مبالغ التأمين (فمنه وإليه) وهو حساب لهما جميعاً، وبالتالي فلا تنتهي التزامات المستأمن المشترك بدفع ما عليه من أقساط، وإنما له نصيب من الباقي، وإذا حدث أن الأقساط لا تكفي ، فإن حساب التأمين يستقرض فيرده المشتركون في السنة القادمة، وهكذا...</w:t>
      </w:r>
    </w:p>
    <w:p w:rsidR="00515025" w:rsidRPr="00A958A8" w:rsidRDefault="00515025" w:rsidP="00A958A8">
      <w:pPr>
        <w:spacing w:after="0" w:line="600" w:lineRule="atLeast"/>
        <w:jc w:val="both"/>
        <w:rPr>
          <w:rFonts w:cs="Simplified Arabic"/>
          <w:b/>
          <w:bCs/>
          <w:sz w:val="32"/>
          <w:szCs w:val="32"/>
          <w:rtl/>
          <w:lang w:bidi="ar-SY"/>
        </w:rPr>
      </w:pPr>
      <w:r w:rsidRPr="00A958A8">
        <w:rPr>
          <w:rFonts w:cs="Simplified Arabic" w:hint="cs"/>
          <w:b/>
          <w:bCs/>
          <w:sz w:val="32"/>
          <w:szCs w:val="32"/>
          <w:rtl/>
          <w:lang w:bidi="ar-SY"/>
        </w:rPr>
        <w:t>تاسعاً: من حيث مكونات الذمة المالية، والاستثمار:</w:t>
      </w:r>
    </w:p>
    <w:p w:rsidR="00515025" w:rsidRPr="00A958A8" w:rsidRDefault="00515025" w:rsidP="00A958A8">
      <w:pPr>
        <w:spacing w:after="0" w:line="600" w:lineRule="atLeast"/>
        <w:jc w:val="both"/>
        <w:rPr>
          <w:rFonts w:cs="Simplified Arabic"/>
          <w:sz w:val="32"/>
          <w:szCs w:val="32"/>
          <w:rtl/>
          <w:lang w:bidi="ar-SY"/>
        </w:rPr>
      </w:pPr>
      <w:r w:rsidRPr="00A958A8">
        <w:rPr>
          <w:rFonts w:cs="Simplified Arabic" w:hint="cs"/>
          <w:sz w:val="32"/>
          <w:szCs w:val="32"/>
          <w:rtl/>
          <w:lang w:bidi="ar-SY"/>
        </w:rPr>
        <w:t>في التأمين التجاري تكون للشركة كلها وبجميع أنشطتها وعلى رأسها النشاط التأميني ذمة مالية واحدة تتكون مكوناتها مما يأتي:</w:t>
      </w:r>
    </w:p>
    <w:p w:rsidR="00515025" w:rsidRPr="00A958A8" w:rsidRDefault="00515025" w:rsidP="00A958A8">
      <w:pPr>
        <w:pStyle w:val="a4"/>
        <w:numPr>
          <w:ilvl w:val="0"/>
          <w:numId w:val="4"/>
        </w:numPr>
        <w:bidi/>
        <w:spacing w:after="0" w:line="600" w:lineRule="atLeast"/>
        <w:jc w:val="both"/>
        <w:rPr>
          <w:rFonts w:cs="Simplified Arabic"/>
          <w:sz w:val="32"/>
          <w:szCs w:val="32"/>
          <w:lang w:bidi="ar-SY"/>
        </w:rPr>
      </w:pPr>
      <w:r w:rsidRPr="00A958A8">
        <w:rPr>
          <w:rFonts w:cs="Simplified Arabic" w:hint="cs"/>
          <w:sz w:val="32"/>
          <w:szCs w:val="32"/>
          <w:rtl/>
          <w:lang w:bidi="ar-SY"/>
        </w:rPr>
        <w:t>رأس مال المدفوع.</w:t>
      </w:r>
    </w:p>
    <w:p w:rsidR="00515025" w:rsidRPr="00A958A8" w:rsidRDefault="00515025" w:rsidP="00A958A8">
      <w:pPr>
        <w:pStyle w:val="a4"/>
        <w:numPr>
          <w:ilvl w:val="0"/>
          <w:numId w:val="4"/>
        </w:numPr>
        <w:bidi/>
        <w:spacing w:after="0" w:line="600" w:lineRule="atLeast"/>
        <w:rPr>
          <w:rFonts w:cs="Simplified Arabic"/>
          <w:sz w:val="32"/>
          <w:szCs w:val="32"/>
          <w:lang w:bidi="ar-SY"/>
        </w:rPr>
      </w:pPr>
      <w:r w:rsidRPr="00A958A8">
        <w:rPr>
          <w:rFonts w:cs="Simplified Arabic" w:hint="cs"/>
          <w:sz w:val="32"/>
          <w:szCs w:val="32"/>
          <w:rtl/>
          <w:lang w:bidi="ar-SY"/>
        </w:rPr>
        <w:t>عوائد رأس المال وفوائده.</w:t>
      </w:r>
    </w:p>
    <w:p w:rsidR="00515025" w:rsidRPr="00A958A8" w:rsidRDefault="00515025" w:rsidP="00A958A8">
      <w:pPr>
        <w:pStyle w:val="a4"/>
        <w:numPr>
          <w:ilvl w:val="0"/>
          <w:numId w:val="4"/>
        </w:numPr>
        <w:bidi/>
        <w:spacing w:after="0" w:line="600" w:lineRule="atLeast"/>
        <w:jc w:val="both"/>
        <w:rPr>
          <w:rFonts w:cs="Simplified Arabic"/>
          <w:sz w:val="32"/>
          <w:szCs w:val="32"/>
          <w:lang w:bidi="ar-SY"/>
        </w:rPr>
      </w:pPr>
      <w:r w:rsidRPr="00A958A8">
        <w:rPr>
          <w:rFonts w:cs="Simplified Arabic" w:hint="cs"/>
          <w:sz w:val="32"/>
          <w:szCs w:val="32"/>
          <w:rtl/>
          <w:lang w:bidi="ar-SY"/>
        </w:rPr>
        <w:t xml:space="preserve"> الأرباح التأمينية المتحققة مما تبقى من الأقساط بعد خصم التعويضات ، ونحوها.</w:t>
      </w:r>
    </w:p>
    <w:p w:rsidR="00515025" w:rsidRPr="00A958A8" w:rsidRDefault="00515025" w:rsidP="00A958A8">
      <w:pPr>
        <w:spacing w:after="0" w:line="600" w:lineRule="atLeast"/>
        <w:jc w:val="both"/>
        <w:rPr>
          <w:rFonts w:cs="Simplified Arabic"/>
          <w:sz w:val="32"/>
          <w:szCs w:val="32"/>
          <w:rtl/>
          <w:lang w:bidi="ar-SY"/>
        </w:rPr>
      </w:pPr>
      <w:r w:rsidRPr="00A958A8">
        <w:rPr>
          <w:rFonts w:cs="Simplified Arabic" w:hint="cs"/>
          <w:sz w:val="32"/>
          <w:szCs w:val="32"/>
          <w:rtl/>
          <w:lang w:bidi="ar-SY"/>
        </w:rPr>
        <w:t>وهذه الذمة المالية هي المسؤولة عن كل التزامات الشركة سواءٌ أكانت تخص النشاط التأميني أم غيره من المصاريف والتعويضات.</w:t>
      </w:r>
    </w:p>
    <w:p w:rsidR="00515025" w:rsidRPr="00A958A8" w:rsidRDefault="00515025" w:rsidP="00A958A8">
      <w:pPr>
        <w:spacing w:after="0" w:line="600" w:lineRule="atLeast"/>
        <w:jc w:val="both"/>
        <w:rPr>
          <w:rFonts w:cs="Simplified Arabic"/>
          <w:sz w:val="32"/>
          <w:szCs w:val="32"/>
          <w:rtl/>
          <w:lang w:bidi="ar-SY"/>
        </w:rPr>
      </w:pPr>
      <w:r w:rsidRPr="00A958A8">
        <w:rPr>
          <w:rFonts w:cs="Simplified Arabic" w:hint="cs"/>
          <w:sz w:val="32"/>
          <w:szCs w:val="32"/>
          <w:rtl/>
          <w:lang w:bidi="ar-SY"/>
        </w:rPr>
        <w:t xml:space="preserve">أما في التأمين التعاوني الإسلامي فهناك ذمتان ماليتان هما: </w:t>
      </w:r>
    </w:p>
    <w:p w:rsidR="00515025" w:rsidRPr="00A958A8" w:rsidRDefault="00515025" w:rsidP="00A958A8">
      <w:pPr>
        <w:pStyle w:val="a4"/>
        <w:numPr>
          <w:ilvl w:val="0"/>
          <w:numId w:val="5"/>
        </w:numPr>
        <w:bidi/>
        <w:spacing w:after="0" w:line="600" w:lineRule="atLeast"/>
        <w:jc w:val="both"/>
        <w:rPr>
          <w:rFonts w:cs="Simplified Arabic"/>
          <w:b/>
          <w:bCs/>
          <w:sz w:val="32"/>
          <w:szCs w:val="32"/>
          <w:lang w:bidi="ar-SY"/>
        </w:rPr>
      </w:pPr>
      <w:r w:rsidRPr="00A958A8">
        <w:rPr>
          <w:rFonts w:cs="Simplified Arabic" w:hint="cs"/>
          <w:b/>
          <w:bCs/>
          <w:sz w:val="32"/>
          <w:szCs w:val="32"/>
          <w:rtl/>
          <w:lang w:bidi="ar-SY"/>
        </w:rPr>
        <w:t>ذمة الشركة التي تتكون مكوناتها مما يأتي:</w:t>
      </w:r>
    </w:p>
    <w:p w:rsidR="00515025" w:rsidRPr="00A958A8" w:rsidRDefault="00515025" w:rsidP="00A958A8">
      <w:pPr>
        <w:pStyle w:val="a4"/>
        <w:numPr>
          <w:ilvl w:val="0"/>
          <w:numId w:val="6"/>
        </w:numPr>
        <w:bidi/>
        <w:spacing w:after="0" w:line="600" w:lineRule="atLeast"/>
        <w:jc w:val="both"/>
        <w:rPr>
          <w:rFonts w:cs="Simplified Arabic"/>
          <w:sz w:val="32"/>
          <w:szCs w:val="32"/>
          <w:lang w:bidi="ar-SY"/>
        </w:rPr>
      </w:pPr>
      <w:r w:rsidRPr="00A958A8">
        <w:rPr>
          <w:rFonts w:cs="Simplified Arabic" w:hint="cs"/>
          <w:sz w:val="32"/>
          <w:szCs w:val="32"/>
          <w:rtl/>
          <w:lang w:bidi="ar-SY"/>
        </w:rPr>
        <w:lastRenderedPageBreak/>
        <w:t>رأس المال المدفوع.</w:t>
      </w:r>
    </w:p>
    <w:p w:rsidR="00515025" w:rsidRPr="00A958A8" w:rsidRDefault="00515025" w:rsidP="00A958A8">
      <w:pPr>
        <w:pStyle w:val="a4"/>
        <w:numPr>
          <w:ilvl w:val="0"/>
          <w:numId w:val="6"/>
        </w:numPr>
        <w:bidi/>
        <w:spacing w:after="0" w:line="600" w:lineRule="atLeast"/>
        <w:jc w:val="both"/>
        <w:rPr>
          <w:rFonts w:cs="Simplified Arabic"/>
          <w:sz w:val="32"/>
          <w:szCs w:val="32"/>
          <w:lang w:bidi="ar-SY"/>
        </w:rPr>
      </w:pPr>
      <w:r w:rsidRPr="00A958A8">
        <w:rPr>
          <w:rFonts w:cs="Simplified Arabic" w:hint="cs"/>
          <w:sz w:val="32"/>
          <w:szCs w:val="32"/>
          <w:rtl/>
          <w:lang w:bidi="ar-SY"/>
        </w:rPr>
        <w:t>عوائده المشروعة.</w:t>
      </w:r>
    </w:p>
    <w:p w:rsidR="00515025" w:rsidRPr="00A958A8" w:rsidRDefault="00515025" w:rsidP="00A958A8">
      <w:pPr>
        <w:pStyle w:val="a4"/>
        <w:numPr>
          <w:ilvl w:val="0"/>
          <w:numId w:val="6"/>
        </w:numPr>
        <w:bidi/>
        <w:spacing w:after="0" w:line="600" w:lineRule="atLeast"/>
        <w:jc w:val="both"/>
        <w:rPr>
          <w:rFonts w:cs="Simplified Arabic"/>
          <w:sz w:val="32"/>
          <w:szCs w:val="32"/>
          <w:lang w:bidi="ar-SY"/>
        </w:rPr>
      </w:pPr>
      <w:r w:rsidRPr="00A958A8">
        <w:rPr>
          <w:rFonts w:cs="Simplified Arabic" w:hint="cs"/>
          <w:sz w:val="32"/>
          <w:szCs w:val="32"/>
          <w:rtl/>
          <w:lang w:bidi="ar-SY"/>
        </w:rPr>
        <w:t xml:space="preserve"> المخصصات والاحتياطات التي أخذت من عوائد أموال المساهمين فقط.</w:t>
      </w:r>
    </w:p>
    <w:p w:rsidR="00515025" w:rsidRPr="00A958A8" w:rsidRDefault="00515025" w:rsidP="00A958A8">
      <w:pPr>
        <w:pStyle w:val="a4"/>
        <w:numPr>
          <w:ilvl w:val="0"/>
          <w:numId w:val="6"/>
        </w:numPr>
        <w:bidi/>
        <w:spacing w:after="0" w:line="600" w:lineRule="atLeast"/>
        <w:jc w:val="both"/>
        <w:rPr>
          <w:rFonts w:cs="Simplified Arabic"/>
          <w:sz w:val="32"/>
          <w:szCs w:val="32"/>
          <w:lang w:bidi="ar-SY"/>
        </w:rPr>
      </w:pPr>
      <w:r w:rsidRPr="00A958A8">
        <w:rPr>
          <w:rFonts w:cs="Simplified Arabic" w:hint="cs"/>
          <w:sz w:val="32"/>
          <w:szCs w:val="32"/>
          <w:rtl/>
          <w:lang w:bidi="ar-SY"/>
        </w:rPr>
        <w:t>الأجرة التي حصلت عليها لشركة في مقابل إدارتها لحساب التأمين إذا كانت الوكالة بأجر.</w:t>
      </w:r>
    </w:p>
    <w:p w:rsidR="00515025" w:rsidRPr="00A958A8" w:rsidRDefault="00515025" w:rsidP="00A958A8">
      <w:pPr>
        <w:pStyle w:val="a4"/>
        <w:numPr>
          <w:ilvl w:val="0"/>
          <w:numId w:val="6"/>
        </w:numPr>
        <w:bidi/>
        <w:spacing w:after="0" w:line="600" w:lineRule="atLeast"/>
        <w:jc w:val="both"/>
        <w:rPr>
          <w:rFonts w:cs="Simplified Arabic"/>
          <w:sz w:val="32"/>
          <w:szCs w:val="32"/>
          <w:rtl/>
          <w:lang w:bidi="ar-SY"/>
        </w:rPr>
      </w:pPr>
      <w:r w:rsidRPr="00A958A8">
        <w:rPr>
          <w:rFonts w:cs="Simplified Arabic" w:hint="cs"/>
          <w:sz w:val="32"/>
          <w:szCs w:val="32"/>
          <w:rtl/>
          <w:lang w:bidi="ar-SY"/>
        </w:rPr>
        <w:t>نسبتها من الربح المحقق عن طريق عقد المضاربة بين الشركة ،</w:t>
      </w:r>
    </w:p>
    <w:p w:rsidR="00515025" w:rsidRPr="00A958A8" w:rsidRDefault="00515025" w:rsidP="00A958A8">
      <w:pPr>
        <w:pStyle w:val="a4"/>
        <w:bidi/>
        <w:spacing w:after="0" w:line="600" w:lineRule="atLeast"/>
        <w:ind w:left="1440"/>
        <w:jc w:val="both"/>
        <w:rPr>
          <w:rFonts w:cs="Simplified Arabic"/>
          <w:sz w:val="32"/>
          <w:szCs w:val="32"/>
          <w:rtl/>
          <w:lang w:bidi="ar-SY"/>
        </w:rPr>
      </w:pPr>
      <w:r w:rsidRPr="00A958A8">
        <w:rPr>
          <w:rFonts w:cs="Simplified Arabic" w:hint="cs"/>
          <w:sz w:val="32"/>
          <w:szCs w:val="32"/>
          <w:rtl/>
          <w:lang w:bidi="ar-SY"/>
        </w:rPr>
        <w:t>وحساب التامين.</w:t>
      </w:r>
    </w:p>
    <w:p w:rsidR="00515025" w:rsidRPr="00A958A8" w:rsidRDefault="00515025" w:rsidP="00A958A8">
      <w:pPr>
        <w:spacing w:after="0" w:line="600" w:lineRule="atLeast"/>
        <w:jc w:val="both"/>
        <w:rPr>
          <w:rFonts w:cs="Simplified Arabic"/>
          <w:sz w:val="32"/>
          <w:szCs w:val="32"/>
          <w:rtl/>
          <w:lang w:bidi="ar-SY"/>
        </w:rPr>
      </w:pPr>
      <w:r w:rsidRPr="00A958A8">
        <w:rPr>
          <w:rFonts w:cs="Simplified Arabic" w:hint="cs"/>
          <w:sz w:val="32"/>
          <w:szCs w:val="32"/>
          <w:rtl/>
          <w:lang w:bidi="ar-SY"/>
        </w:rPr>
        <w:t>وذمة الشركة مسؤولة عن التزاماتها الخاصة بها ، والمصاريف  الخاصة بها دون التعويضات.</w:t>
      </w:r>
    </w:p>
    <w:p w:rsidR="00515025" w:rsidRPr="00A958A8" w:rsidRDefault="00515025" w:rsidP="00A958A8">
      <w:pPr>
        <w:pStyle w:val="a4"/>
        <w:numPr>
          <w:ilvl w:val="0"/>
          <w:numId w:val="5"/>
        </w:numPr>
        <w:bidi/>
        <w:spacing w:after="0" w:line="600" w:lineRule="atLeast"/>
        <w:jc w:val="both"/>
        <w:rPr>
          <w:rFonts w:cs="Simplified Arabic"/>
          <w:b/>
          <w:bCs/>
          <w:sz w:val="32"/>
          <w:szCs w:val="32"/>
          <w:rtl/>
          <w:lang w:bidi="ar-SY"/>
        </w:rPr>
      </w:pPr>
      <w:r w:rsidRPr="00A958A8">
        <w:rPr>
          <w:rFonts w:cs="Simplified Arabic" w:hint="cs"/>
          <w:b/>
          <w:bCs/>
          <w:sz w:val="32"/>
          <w:szCs w:val="32"/>
          <w:rtl/>
          <w:lang w:bidi="ar-SY"/>
        </w:rPr>
        <w:t xml:space="preserve"> الذمة المالية لحساب التأمين التي تتكون مكوناتها مما يأتي :</w:t>
      </w:r>
    </w:p>
    <w:p w:rsidR="00515025" w:rsidRPr="00A958A8" w:rsidRDefault="00515025" w:rsidP="00A958A8">
      <w:pPr>
        <w:pStyle w:val="a4"/>
        <w:numPr>
          <w:ilvl w:val="0"/>
          <w:numId w:val="7"/>
        </w:numPr>
        <w:bidi/>
        <w:spacing w:after="0" w:line="600" w:lineRule="atLeast"/>
        <w:jc w:val="both"/>
        <w:rPr>
          <w:rFonts w:cs="Simplified Arabic"/>
          <w:sz w:val="32"/>
          <w:szCs w:val="32"/>
          <w:rtl/>
          <w:lang w:bidi="ar-SY"/>
        </w:rPr>
      </w:pPr>
      <w:r w:rsidRPr="00A958A8">
        <w:rPr>
          <w:rFonts w:cs="Simplified Arabic" w:hint="cs"/>
          <w:sz w:val="32"/>
          <w:szCs w:val="32"/>
          <w:rtl/>
          <w:lang w:bidi="ar-SY"/>
        </w:rPr>
        <w:t xml:space="preserve"> أقساط التأمين.</w:t>
      </w:r>
    </w:p>
    <w:p w:rsidR="00515025" w:rsidRPr="00A958A8" w:rsidRDefault="00515025" w:rsidP="00A958A8">
      <w:pPr>
        <w:pStyle w:val="a4"/>
        <w:numPr>
          <w:ilvl w:val="0"/>
          <w:numId w:val="7"/>
        </w:numPr>
        <w:bidi/>
        <w:spacing w:after="0" w:line="600" w:lineRule="atLeast"/>
        <w:jc w:val="both"/>
        <w:rPr>
          <w:rFonts w:cs="Simplified Arabic"/>
          <w:sz w:val="32"/>
          <w:szCs w:val="32"/>
          <w:lang w:bidi="ar-SY"/>
        </w:rPr>
      </w:pPr>
      <w:r w:rsidRPr="00A958A8">
        <w:rPr>
          <w:rFonts w:cs="Simplified Arabic" w:hint="cs"/>
          <w:sz w:val="32"/>
          <w:szCs w:val="32"/>
          <w:rtl/>
          <w:lang w:bidi="ar-SY"/>
        </w:rPr>
        <w:t>عوائدها وأرباحها من الاستثمارات.</w:t>
      </w:r>
    </w:p>
    <w:p w:rsidR="00515025" w:rsidRPr="00A958A8" w:rsidRDefault="00515025" w:rsidP="00A958A8">
      <w:pPr>
        <w:pStyle w:val="a4"/>
        <w:numPr>
          <w:ilvl w:val="0"/>
          <w:numId w:val="7"/>
        </w:numPr>
        <w:bidi/>
        <w:spacing w:after="0" w:line="600" w:lineRule="atLeast"/>
        <w:jc w:val="both"/>
        <w:rPr>
          <w:rFonts w:cs="Simplified Arabic"/>
          <w:sz w:val="32"/>
          <w:szCs w:val="32"/>
          <w:rtl/>
          <w:lang w:bidi="ar-SY"/>
        </w:rPr>
      </w:pPr>
      <w:r w:rsidRPr="00A958A8">
        <w:rPr>
          <w:rFonts w:cs="Simplified Arabic" w:hint="cs"/>
          <w:sz w:val="32"/>
          <w:szCs w:val="32"/>
          <w:rtl/>
          <w:lang w:bidi="ar-SY"/>
        </w:rPr>
        <w:t>الاحتياطات والمخصصات الفتية التي أخذت من حساب التأمين.</w:t>
      </w:r>
    </w:p>
    <w:p w:rsidR="00515025" w:rsidRDefault="00515025" w:rsidP="00A958A8">
      <w:pPr>
        <w:spacing w:after="0" w:line="600" w:lineRule="atLeast"/>
        <w:jc w:val="both"/>
        <w:rPr>
          <w:rFonts w:cs="Simplified Arabic"/>
          <w:sz w:val="32"/>
          <w:szCs w:val="32"/>
          <w:rtl/>
          <w:lang w:bidi="ar-SY"/>
        </w:rPr>
      </w:pPr>
      <w:r w:rsidRPr="00A958A8">
        <w:rPr>
          <w:rFonts w:cs="Simplified Arabic" w:hint="cs"/>
          <w:sz w:val="32"/>
          <w:szCs w:val="32"/>
          <w:rtl/>
          <w:lang w:bidi="ar-SY"/>
        </w:rPr>
        <w:t>وحساب التأمين هو المسؤول عن مصاريفه الخاصة بجميع أنشطة التأمين، وعن التعويضات ،وليست ذمة الشركة مسؤولة عما سبق، بل هي وكيلة عن حساب التأمين ،أو هيئة المشتركين.</w:t>
      </w:r>
    </w:p>
    <w:p w:rsidR="00A958A8" w:rsidRDefault="00A958A8" w:rsidP="00A958A8">
      <w:pPr>
        <w:spacing w:after="0" w:line="600" w:lineRule="atLeast"/>
        <w:jc w:val="both"/>
        <w:rPr>
          <w:rFonts w:cs="Simplified Arabic"/>
          <w:sz w:val="32"/>
          <w:szCs w:val="32"/>
          <w:rtl/>
          <w:lang w:bidi="ar-SY"/>
        </w:rPr>
      </w:pPr>
    </w:p>
    <w:p w:rsidR="00A958A8" w:rsidRPr="00A958A8" w:rsidRDefault="00A958A8" w:rsidP="00A958A8">
      <w:pPr>
        <w:spacing w:after="0" w:line="600" w:lineRule="atLeast"/>
        <w:jc w:val="both"/>
        <w:rPr>
          <w:rFonts w:cs="Simplified Arabic"/>
          <w:sz w:val="32"/>
          <w:szCs w:val="32"/>
          <w:rtl/>
          <w:lang w:bidi="ar-SY"/>
        </w:rPr>
      </w:pPr>
    </w:p>
    <w:p w:rsidR="00515025" w:rsidRPr="00A958A8" w:rsidRDefault="00515025" w:rsidP="00A958A8">
      <w:pPr>
        <w:spacing w:after="0" w:line="600" w:lineRule="atLeast"/>
        <w:jc w:val="both"/>
        <w:rPr>
          <w:rFonts w:cs="Simplified Arabic"/>
          <w:b/>
          <w:bCs/>
          <w:sz w:val="32"/>
          <w:szCs w:val="32"/>
          <w:rtl/>
          <w:lang w:bidi="ar-SY"/>
        </w:rPr>
      </w:pPr>
      <w:r w:rsidRPr="00A958A8">
        <w:rPr>
          <w:rFonts w:cs="Simplified Arabic" w:hint="cs"/>
          <w:b/>
          <w:bCs/>
          <w:sz w:val="32"/>
          <w:szCs w:val="32"/>
          <w:rtl/>
          <w:lang w:bidi="ar-SY"/>
        </w:rPr>
        <w:t>عاشراً: الالتزام بأحكام الشريعة:</w:t>
      </w:r>
    </w:p>
    <w:p w:rsidR="00515025" w:rsidRPr="00A958A8" w:rsidRDefault="00515025" w:rsidP="00A958A8">
      <w:pPr>
        <w:spacing w:after="0" w:line="600" w:lineRule="atLeast"/>
        <w:jc w:val="both"/>
        <w:rPr>
          <w:rFonts w:cs="Simplified Arabic"/>
          <w:sz w:val="32"/>
          <w:szCs w:val="32"/>
          <w:rtl/>
          <w:lang w:bidi="ar-SY"/>
        </w:rPr>
      </w:pPr>
      <w:r w:rsidRPr="00A958A8">
        <w:rPr>
          <w:rFonts w:cs="Simplified Arabic" w:hint="cs"/>
          <w:sz w:val="32"/>
          <w:szCs w:val="32"/>
          <w:rtl/>
          <w:lang w:bidi="ar-SY"/>
        </w:rPr>
        <w:t>تلتزم الشركة في الـتأمين الإسلامي في كل أنشطتها بأحكام  الشريعة الإسلامية ،ولأجل ذلك تقوم بتعيين هيئة الفتوى والرقابة الشرعية .</w:t>
      </w:r>
    </w:p>
    <w:p w:rsidR="00515025" w:rsidRPr="00A958A8" w:rsidRDefault="00515025" w:rsidP="00A958A8">
      <w:pPr>
        <w:spacing w:after="0" w:line="600" w:lineRule="atLeast"/>
        <w:jc w:val="both"/>
        <w:rPr>
          <w:rFonts w:cs="Simplified Arabic"/>
          <w:sz w:val="32"/>
          <w:szCs w:val="32"/>
          <w:rtl/>
          <w:lang w:bidi="ar-SY"/>
        </w:rPr>
      </w:pPr>
      <w:r w:rsidRPr="00A958A8">
        <w:rPr>
          <w:rFonts w:cs="Simplified Arabic" w:hint="cs"/>
          <w:sz w:val="32"/>
          <w:szCs w:val="32"/>
          <w:rtl/>
          <w:lang w:bidi="ar-SY"/>
        </w:rPr>
        <w:t>في حين أن الشركة في التأمين التجاري لا تلتزم بأحكام الشريعة لا في عقودها</w:t>
      </w:r>
    </w:p>
    <w:p w:rsidR="008B2767" w:rsidRPr="00A958A8" w:rsidRDefault="00515025" w:rsidP="00A958A8">
      <w:pPr>
        <w:spacing w:after="0" w:line="600" w:lineRule="atLeast"/>
        <w:rPr>
          <w:rFonts w:cs="Simplified Arabic"/>
          <w:sz w:val="32"/>
          <w:szCs w:val="32"/>
          <w:rtl/>
          <w:lang w:bidi="ar-SY"/>
        </w:rPr>
      </w:pPr>
      <w:r w:rsidRPr="00A958A8">
        <w:rPr>
          <w:rFonts w:cs="Simplified Arabic" w:hint="cs"/>
          <w:sz w:val="32"/>
          <w:szCs w:val="32"/>
          <w:rtl/>
          <w:lang w:bidi="ar-SY"/>
        </w:rPr>
        <w:lastRenderedPageBreak/>
        <w:t>ولا في تأميناتها، ولا في استثماراتها، وتعاملها مع البنوك.</w:t>
      </w:r>
    </w:p>
    <w:p w:rsidR="00C943AA" w:rsidRPr="00A958A8" w:rsidRDefault="008B2767" w:rsidP="00A958A8">
      <w:pPr>
        <w:spacing w:after="0" w:line="600" w:lineRule="atLeast"/>
        <w:jc w:val="both"/>
        <w:rPr>
          <w:rFonts w:cs="Simplified Arabic"/>
          <w:sz w:val="32"/>
          <w:szCs w:val="32"/>
          <w:rtl/>
          <w:lang w:bidi="ar-SY"/>
        </w:rPr>
      </w:pPr>
      <w:r w:rsidRPr="00A958A8">
        <w:rPr>
          <w:rFonts w:cs="Simplified Arabic" w:hint="cs"/>
          <w:sz w:val="32"/>
          <w:szCs w:val="32"/>
          <w:rtl/>
          <w:lang w:bidi="ar-SY"/>
        </w:rPr>
        <w:t>سادساً :</w:t>
      </w:r>
      <w:r w:rsidR="00515025" w:rsidRPr="00A958A8">
        <w:rPr>
          <w:rFonts w:cs="Simplified Arabic" w:hint="cs"/>
          <w:sz w:val="32"/>
          <w:szCs w:val="32"/>
          <w:rtl/>
          <w:lang w:bidi="ar-SY"/>
        </w:rPr>
        <w:t>الإدارة المالية في شركات التأمين الإسلامية</w:t>
      </w:r>
    </w:p>
    <w:p w:rsidR="002A6763" w:rsidRPr="00A958A8" w:rsidRDefault="002A6763" w:rsidP="00A958A8">
      <w:pPr>
        <w:pStyle w:val="a4"/>
        <w:numPr>
          <w:ilvl w:val="0"/>
          <w:numId w:val="8"/>
        </w:numPr>
        <w:bidi/>
        <w:spacing w:after="0" w:line="600" w:lineRule="atLeast"/>
        <w:rPr>
          <w:rStyle w:val="a6"/>
          <w:rFonts w:cs="Simplified Arabic"/>
          <w:b w:val="0"/>
          <w:bCs w:val="0"/>
          <w:sz w:val="32"/>
          <w:szCs w:val="32"/>
          <w:lang w:bidi="ar-SY"/>
        </w:rPr>
      </w:pPr>
      <w:r w:rsidRPr="00A958A8">
        <w:rPr>
          <w:rStyle w:val="a6"/>
          <w:rFonts w:ascii="Tahoma" w:hAnsi="Tahoma" w:cs="Simplified Arabic" w:hint="cs"/>
          <w:sz w:val="32"/>
          <w:szCs w:val="32"/>
          <w:rtl/>
        </w:rPr>
        <w:t>دور ال</w:t>
      </w:r>
      <w:r w:rsidR="00C943AA" w:rsidRPr="00A958A8">
        <w:rPr>
          <w:rStyle w:val="a6"/>
          <w:rFonts w:ascii="Tahoma" w:hAnsi="Tahoma" w:cs="Simplified Arabic"/>
          <w:sz w:val="32"/>
          <w:szCs w:val="32"/>
          <w:rtl/>
        </w:rPr>
        <w:t xml:space="preserve">مدير المالي </w:t>
      </w:r>
      <w:r w:rsidRPr="00A958A8">
        <w:rPr>
          <w:rStyle w:val="a6"/>
          <w:rFonts w:ascii="Tahoma" w:hAnsi="Tahoma" w:cs="Simplified Arabic" w:hint="cs"/>
          <w:sz w:val="32"/>
          <w:szCs w:val="32"/>
          <w:rtl/>
        </w:rPr>
        <w:t>في شركة التأمين الأسلامي</w:t>
      </w:r>
    </w:p>
    <w:p w:rsidR="002A6763" w:rsidRPr="00A958A8" w:rsidRDefault="00C943AA" w:rsidP="00A958A8">
      <w:pPr>
        <w:pStyle w:val="a4"/>
        <w:numPr>
          <w:ilvl w:val="0"/>
          <w:numId w:val="8"/>
        </w:numPr>
        <w:bidi/>
        <w:spacing w:after="0" w:line="600" w:lineRule="atLeast"/>
        <w:rPr>
          <w:rStyle w:val="a6"/>
          <w:rFonts w:cs="Simplified Arabic"/>
          <w:sz w:val="32"/>
          <w:szCs w:val="32"/>
        </w:rPr>
      </w:pPr>
      <w:r w:rsidRPr="00A958A8">
        <w:rPr>
          <w:rStyle w:val="a6"/>
          <w:rFonts w:cs="Simplified Arabic"/>
          <w:b w:val="0"/>
          <w:bCs w:val="0"/>
          <w:sz w:val="32"/>
          <w:szCs w:val="32"/>
          <w:rtl/>
          <w:lang w:bidi="ar-SY"/>
        </w:rPr>
        <w:t>يتمثل الدور الرئيسي للمدير</w:t>
      </w:r>
      <w:r w:rsidRPr="00A958A8">
        <w:rPr>
          <w:rStyle w:val="a6"/>
          <w:rFonts w:cs="Simplified Arabic"/>
          <w:b w:val="0"/>
          <w:bCs w:val="0"/>
          <w:sz w:val="32"/>
          <w:szCs w:val="32"/>
          <w:lang w:bidi="ar-SY"/>
        </w:rPr>
        <w:t xml:space="preserve"> </w:t>
      </w:r>
      <w:r w:rsidRPr="00A958A8">
        <w:rPr>
          <w:rStyle w:val="a6"/>
          <w:rFonts w:cs="Simplified Arabic"/>
          <w:b w:val="0"/>
          <w:bCs w:val="0"/>
          <w:sz w:val="32"/>
          <w:szCs w:val="32"/>
          <w:rtl/>
          <w:lang w:bidi="ar-SY"/>
        </w:rPr>
        <w:t>المالي في إدارة أموال المؤسسة والمحافظة على سيولتها</w:t>
      </w:r>
      <w:r w:rsidR="002A6763" w:rsidRPr="00A958A8">
        <w:rPr>
          <w:rStyle w:val="a6"/>
          <w:rFonts w:cs="Simplified Arabic" w:hint="cs"/>
          <w:b w:val="0"/>
          <w:bCs w:val="0"/>
          <w:sz w:val="32"/>
          <w:szCs w:val="32"/>
          <w:rtl/>
          <w:lang w:bidi="ar-SY"/>
        </w:rPr>
        <w:t xml:space="preserve"> والتخطيط لاستثماراتها</w:t>
      </w:r>
    </w:p>
    <w:p w:rsidR="00C943AA" w:rsidRPr="00A958A8" w:rsidRDefault="00C943AA" w:rsidP="00A958A8">
      <w:pPr>
        <w:pStyle w:val="a4"/>
        <w:numPr>
          <w:ilvl w:val="0"/>
          <w:numId w:val="8"/>
        </w:numPr>
        <w:bidi/>
        <w:spacing w:after="0" w:line="600" w:lineRule="atLeast"/>
        <w:rPr>
          <w:rStyle w:val="a6"/>
          <w:rFonts w:cs="Simplified Arabic"/>
          <w:sz w:val="32"/>
          <w:szCs w:val="32"/>
        </w:rPr>
      </w:pPr>
      <w:r w:rsidRPr="00A958A8">
        <w:rPr>
          <w:rStyle w:val="a6"/>
          <w:rFonts w:cs="Simplified Arabic"/>
          <w:b w:val="0"/>
          <w:bCs w:val="0"/>
          <w:sz w:val="32"/>
          <w:szCs w:val="32"/>
          <w:rtl/>
          <w:lang w:bidi="ar-SY"/>
        </w:rPr>
        <w:t xml:space="preserve">وهكذا يكون دور </w:t>
      </w:r>
      <w:r w:rsidR="002A6763" w:rsidRPr="00A958A8">
        <w:rPr>
          <w:rStyle w:val="a6"/>
          <w:rFonts w:cs="Simplified Arabic" w:hint="cs"/>
          <w:b w:val="0"/>
          <w:bCs w:val="0"/>
          <w:sz w:val="32"/>
          <w:szCs w:val="32"/>
          <w:rtl/>
          <w:lang w:bidi="ar-SY"/>
        </w:rPr>
        <w:t>المدير المالي</w:t>
      </w:r>
      <w:r w:rsidRPr="00A958A8">
        <w:rPr>
          <w:rStyle w:val="a6"/>
          <w:rFonts w:cs="Simplified Arabic"/>
          <w:b w:val="0"/>
          <w:bCs w:val="0"/>
          <w:sz w:val="32"/>
          <w:szCs w:val="32"/>
          <w:rtl/>
          <w:lang w:bidi="ar-SY"/>
        </w:rPr>
        <w:t xml:space="preserve"> والأجهزة التابعة له القيام بالوظائف</w:t>
      </w:r>
      <w:r w:rsidRPr="00A958A8">
        <w:rPr>
          <w:rStyle w:val="a6"/>
          <w:rFonts w:cs="Simplified Arabic"/>
          <w:b w:val="0"/>
          <w:bCs w:val="0"/>
          <w:sz w:val="32"/>
          <w:szCs w:val="32"/>
          <w:lang w:bidi="ar-SY"/>
        </w:rPr>
        <w:t xml:space="preserve"> </w:t>
      </w:r>
      <w:r w:rsidRPr="00A958A8">
        <w:rPr>
          <w:rStyle w:val="a6"/>
          <w:rFonts w:cs="Simplified Arabic"/>
          <w:b w:val="0"/>
          <w:bCs w:val="0"/>
          <w:sz w:val="32"/>
          <w:szCs w:val="32"/>
          <w:rtl/>
          <w:lang w:bidi="ar-SY"/>
        </w:rPr>
        <w:t>التالية</w:t>
      </w:r>
      <w:r w:rsidRPr="00A958A8">
        <w:rPr>
          <w:rStyle w:val="a6"/>
          <w:rFonts w:cs="Simplified Arabic"/>
          <w:b w:val="0"/>
          <w:bCs w:val="0"/>
          <w:sz w:val="32"/>
          <w:szCs w:val="32"/>
          <w:lang w:bidi="ar-SY"/>
        </w:rPr>
        <w:t>:</w:t>
      </w:r>
      <w:r w:rsidRPr="00A958A8">
        <w:rPr>
          <w:rStyle w:val="a6"/>
          <w:rFonts w:cs="Simplified Arabic"/>
          <w:sz w:val="32"/>
          <w:szCs w:val="32"/>
          <w:lang w:bidi="ar-SY"/>
        </w:rPr>
        <w:br/>
      </w:r>
      <w:r w:rsidRPr="00A958A8">
        <w:rPr>
          <w:rStyle w:val="a6"/>
          <w:rFonts w:cs="Simplified Arabic"/>
          <w:b w:val="0"/>
          <w:bCs w:val="0"/>
          <w:sz w:val="32"/>
          <w:szCs w:val="32"/>
          <w:rtl/>
          <w:lang w:bidi="ar-SY"/>
        </w:rPr>
        <w:t>أ - إدارة النقد</w:t>
      </w:r>
      <w:r w:rsidRPr="00A958A8">
        <w:rPr>
          <w:rStyle w:val="a6"/>
          <w:rFonts w:cs="Simplified Arabic"/>
          <w:b w:val="0"/>
          <w:bCs w:val="0"/>
          <w:sz w:val="32"/>
          <w:szCs w:val="32"/>
          <w:lang w:bidi="ar-SY"/>
        </w:rPr>
        <w:t xml:space="preserve"> .</w:t>
      </w:r>
      <w:r w:rsidRPr="00A958A8">
        <w:rPr>
          <w:rStyle w:val="a6"/>
          <w:rFonts w:cs="Simplified Arabic"/>
          <w:sz w:val="32"/>
          <w:szCs w:val="32"/>
          <w:lang w:bidi="ar-SY"/>
        </w:rPr>
        <w:br/>
      </w:r>
      <w:r w:rsidRPr="00A958A8">
        <w:rPr>
          <w:rStyle w:val="a6"/>
          <w:rFonts w:cs="Simplified Arabic"/>
          <w:b w:val="0"/>
          <w:bCs w:val="0"/>
          <w:sz w:val="32"/>
          <w:szCs w:val="32"/>
          <w:rtl/>
          <w:lang w:bidi="ar-SY"/>
        </w:rPr>
        <w:t>ب - تنظيم العلاقة بين</w:t>
      </w:r>
      <w:r w:rsidRPr="00A958A8">
        <w:rPr>
          <w:rStyle w:val="a6"/>
          <w:rFonts w:cs="Simplified Arabic" w:hint="cs"/>
          <w:b w:val="0"/>
          <w:bCs w:val="0"/>
          <w:sz w:val="32"/>
          <w:szCs w:val="32"/>
          <w:rtl/>
          <w:lang w:bidi="ar-SY"/>
        </w:rPr>
        <w:t xml:space="preserve"> شركة التأمين والبنوك التي تتعامل معها</w:t>
      </w:r>
      <w:r w:rsidRPr="00A958A8">
        <w:rPr>
          <w:rStyle w:val="a6"/>
          <w:rFonts w:cs="Simplified Arabic"/>
          <w:b w:val="0"/>
          <w:bCs w:val="0"/>
          <w:sz w:val="32"/>
          <w:szCs w:val="32"/>
          <w:lang w:bidi="ar-SY"/>
        </w:rPr>
        <w:t>.</w:t>
      </w:r>
      <w:r w:rsidRPr="00A958A8">
        <w:rPr>
          <w:rStyle w:val="a6"/>
          <w:rFonts w:cs="Simplified Arabic"/>
          <w:sz w:val="32"/>
          <w:szCs w:val="32"/>
          <w:lang w:bidi="ar-SY"/>
        </w:rPr>
        <w:br/>
      </w:r>
      <w:r w:rsidRPr="00A958A8">
        <w:rPr>
          <w:rStyle w:val="a6"/>
          <w:rFonts w:cs="Simplified Arabic" w:hint="cs"/>
          <w:b w:val="0"/>
          <w:bCs w:val="0"/>
          <w:sz w:val="32"/>
          <w:szCs w:val="32"/>
          <w:rtl/>
        </w:rPr>
        <w:t>ج-القيام بدفع المطالبات المستحقة على شركة التأمين</w:t>
      </w:r>
      <w:r w:rsidRPr="00A958A8">
        <w:rPr>
          <w:rStyle w:val="a6"/>
          <w:rFonts w:cs="Simplified Arabic"/>
          <w:sz w:val="32"/>
          <w:szCs w:val="32"/>
          <w:lang w:bidi="ar-SY"/>
        </w:rPr>
        <w:br/>
      </w:r>
      <w:r w:rsidRPr="00A958A8">
        <w:rPr>
          <w:rStyle w:val="a6"/>
          <w:rFonts w:cs="Simplified Arabic"/>
          <w:sz w:val="32"/>
          <w:szCs w:val="32"/>
          <w:lang w:bidi="ar-SY"/>
        </w:rPr>
        <w:br/>
      </w:r>
      <w:r w:rsidRPr="00A958A8">
        <w:rPr>
          <w:rStyle w:val="a6"/>
          <w:rFonts w:cs="Simplified Arabic"/>
          <w:b w:val="0"/>
          <w:bCs w:val="0"/>
          <w:sz w:val="32"/>
          <w:szCs w:val="32"/>
          <w:rtl/>
          <w:lang w:bidi="ar-SY"/>
        </w:rPr>
        <w:t>د - إدارة</w:t>
      </w:r>
      <w:r w:rsidRPr="00A958A8">
        <w:rPr>
          <w:rStyle w:val="a6"/>
          <w:rFonts w:cs="Simplified Arabic"/>
          <w:b w:val="0"/>
          <w:bCs w:val="0"/>
          <w:sz w:val="32"/>
          <w:szCs w:val="32"/>
          <w:lang w:bidi="ar-SY"/>
        </w:rPr>
        <w:t xml:space="preserve"> </w:t>
      </w:r>
      <w:r w:rsidRPr="00A958A8">
        <w:rPr>
          <w:rStyle w:val="a6"/>
          <w:rFonts w:cs="Simplified Arabic"/>
          <w:b w:val="0"/>
          <w:bCs w:val="0"/>
          <w:sz w:val="32"/>
          <w:szCs w:val="32"/>
          <w:rtl/>
          <w:lang w:bidi="ar-SY"/>
        </w:rPr>
        <w:t>الائتمان ( ديون المؤسسة على الغير</w:t>
      </w:r>
      <w:r w:rsidR="00BD7BEA" w:rsidRPr="00A958A8">
        <w:rPr>
          <w:rStyle w:val="a6"/>
          <w:rFonts w:cs="Simplified Arabic"/>
          <w:b w:val="0"/>
          <w:bCs w:val="0"/>
          <w:sz w:val="32"/>
          <w:szCs w:val="32"/>
          <w:lang w:bidi="ar-SY"/>
        </w:rPr>
        <w:t>(</w:t>
      </w:r>
      <w:r w:rsidRPr="00A958A8">
        <w:rPr>
          <w:rStyle w:val="a6"/>
          <w:rFonts w:cs="Simplified Arabic"/>
          <w:sz w:val="32"/>
          <w:szCs w:val="32"/>
          <w:lang w:bidi="ar-SY"/>
        </w:rPr>
        <w:br/>
      </w:r>
      <w:r w:rsidRPr="00A958A8">
        <w:rPr>
          <w:rStyle w:val="a6"/>
          <w:rFonts w:cs="Simplified Arabic"/>
          <w:b w:val="0"/>
          <w:bCs w:val="0"/>
          <w:sz w:val="32"/>
          <w:szCs w:val="32"/>
          <w:rtl/>
          <w:lang w:bidi="ar-SY"/>
        </w:rPr>
        <w:t>ه –</w:t>
      </w:r>
      <w:r w:rsidRPr="00A958A8">
        <w:rPr>
          <w:rStyle w:val="a6"/>
          <w:rFonts w:cs="Simplified Arabic" w:hint="cs"/>
          <w:b w:val="0"/>
          <w:bCs w:val="0"/>
          <w:sz w:val="32"/>
          <w:szCs w:val="32"/>
          <w:rtl/>
          <w:lang w:bidi="ar-SY"/>
        </w:rPr>
        <w:t>اقتراح توزيع الفائض التأميني على حملة الوثائق</w:t>
      </w:r>
      <w:r w:rsidRPr="00A958A8">
        <w:rPr>
          <w:rStyle w:val="a6"/>
          <w:rFonts w:cs="Simplified Arabic"/>
          <w:b w:val="0"/>
          <w:bCs w:val="0"/>
          <w:sz w:val="32"/>
          <w:szCs w:val="32"/>
          <w:rtl/>
          <w:lang w:bidi="ar-SY"/>
        </w:rPr>
        <w:t xml:space="preserve"> </w:t>
      </w:r>
      <w:r w:rsidRPr="00A958A8">
        <w:rPr>
          <w:rStyle w:val="a6"/>
          <w:rFonts w:cs="Simplified Arabic"/>
          <w:b w:val="0"/>
          <w:bCs w:val="0"/>
          <w:sz w:val="32"/>
          <w:szCs w:val="32"/>
          <w:lang w:bidi="ar-SY"/>
        </w:rPr>
        <w:t>.</w:t>
      </w:r>
    </w:p>
    <w:p w:rsidR="004C7388" w:rsidRPr="00A958A8" w:rsidRDefault="004C7388" w:rsidP="00A958A8">
      <w:pPr>
        <w:pStyle w:val="a4"/>
        <w:bidi/>
        <w:spacing w:after="0" w:line="600" w:lineRule="atLeast"/>
        <w:rPr>
          <w:rStyle w:val="a6"/>
          <w:rFonts w:cs="Simplified Arabic"/>
          <w:b w:val="0"/>
          <w:bCs w:val="0"/>
          <w:sz w:val="32"/>
          <w:szCs w:val="32"/>
          <w:rtl/>
          <w:lang w:bidi="ar-SY"/>
        </w:rPr>
      </w:pPr>
      <w:r w:rsidRPr="00A958A8">
        <w:rPr>
          <w:rStyle w:val="a6"/>
          <w:rFonts w:cs="Simplified Arabic" w:hint="cs"/>
          <w:b w:val="0"/>
          <w:bCs w:val="0"/>
          <w:sz w:val="32"/>
          <w:szCs w:val="32"/>
          <w:rtl/>
          <w:lang w:bidi="ar-SY"/>
        </w:rPr>
        <w:t>و- التخطيط للاستثمارات مراعياً بذلك أحكام الشريعة الإسلامية</w:t>
      </w:r>
    </w:p>
    <w:p w:rsidR="00BD7BEA" w:rsidRDefault="00BD7BEA" w:rsidP="00A958A8">
      <w:pPr>
        <w:pStyle w:val="a4"/>
        <w:bidi/>
        <w:spacing w:after="0" w:line="600" w:lineRule="atLeast"/>
        <w:rPr>
          <w:rStyle w:val="a6"/>
          <w:rFonts w:cs="Simplified Arabic"/>
          <w:b w:val="0"/>
          <w:bCs w:val="0"/>
          <w:sz w:val="32"/>
          <w:szCs w:val="32"/>
          <w:rtl/>
          <w:lang w:bidi="ar-SY"/>
        </w:rPr>
      </w:pPr>
      <w:r w:rsidRPr="00A958A8">
        <w:rPr>
          <w:rStyle w:val="a6"/>
          <w:rFonts w:cs="Simplified Arabic" w:hint="cs"/>
          <w:b w:val="0"/>
          <w:bCs w:val="0"/>
          <w:sz w:val="32"/>
          <w:szCs w:val="32"/>
          <w:rtl/>
          <w:lang w:bidi="ar-SY"/>
        </w:rPr>
        <w:t>ز- توفير المعلومات المالية لمدير المخاطر وللإدارة العليا التي على أساسها يتم اتخاذ القرارات.</w:t>
      </w:r>
    </w:p>
    <w:p w:rsidR="00A958A8" w:rsidRDefault="00A958A8" w:rsidP="00A958A8">
      <w:pPr>
        <w:pStyle w:val="a4"/>
        <w:bidi/>
        <w:spacing w:after="0" w:line="600" w:lineRule="atLeast"/>
        <w:rPr>
          <w:rStyle w:val="a6"/>
          <w:rFonts w:cs="Simplified Arabic"/>
          <w:b w:val="0"/>
          <w:bCs w:val="0"/>
          <w:sz w:val="32"/>
          <w:szCs w:val="32"/>
          <w:rtl/>
          <w:lang w:bidi="ar-SY"/>
        </w:rPr>
      </w:pPr>
    </w:p>
    <w:p w:rsidR="00A958A8" w:rsidRDefault="00A958A8" w:rsidP="00A958A8">
      <w:pPr>
        <w:pStyle w:val="a4"/>
        <w:bidi/>
        <w:spacing w:after="0" w:line="600" w:lineRule="atLeast"/>
        <w:rPr>
          <w:rStyle w:val="a6"/>
          <w:rFonts w:cs="Simplified Arabic"/>
          <w:b w:val="0"/>
          <w:bCs w:val="0"/>
          <w:sz w:val="32"/>
          <w:szCs w:val="32"/>
          <w:rtl/>
          <w:lang w:bidi="ar-SY"/>
        </w:rPr>
      </w:pPr>
    </w:p>
    <w:p w:rsidR="00A958A8" w:rsidRPr="00A958A8" w:rsidRDefault="00A958A8" w:rsidP="00A958A8">
      <w:pPr>
        <w:pStyle w:val="a4"/>
        <w:bidi/>
        <w:spacing w:after="0" w:line="600" w:lineRule="atLeast"/>
        <w:rPr>
          <w:rStyle w:val="a6"/>
          <w:rFonts w:cs="Simplified Arabic"/>
          <w:b w:val="0"/>
          <w:bCs w:val="0"/>
          <w:sz w:val="32"/>
          <w:szCs w:val="32"/>
          <w:rtl/>
          <w:lang w:bidi="ar-SY"/>
        </w:rPr>
      </w:pPr>
    </w:p>
    <w:p w:rsidR="00210E10" w:rsidRPr="00A958A8" w:rsidRDefault="00C943AA" w:rsidP="00A958A8">
      <w:pPr>
        <w:spacing w:after="0" w:line="600" w:lineRule="atLeast"/>
        <w:jc w:val="center"/>
        <w:rPr>
          <w:rStyle w:val="a6"/>
          <w:rFonts w:cs="Simplified Arabic"/>
          <w:sz w:val="32"/>
          <w:szCs w:val="32"/>
          <w:rtl/>
          <w:lang w:bidi="ar-SY"/>
        </w:rPr>
      </w:pPr>
      <w:r w:rsidRPr="00A958A8">
        <w:rPr>
          <w:rStyle w:val="a6"/>
          <w:rFonts w:cs="Simplified Arabic" w:hint="cs"/>
          <w:sz w:val="32"/>
          <w:szCs w:val="32"/>
          <w:rtl/>
        </w:rPr>
        <w:t>رئيس قسم المحاسبة</w:t>
      </w:r>
      <w:r w:rsidRPr="00A958A8">
        <w:rPr>
          <w:rStyle w:val="a6"/>
          <w:rFonts w:cs="Simplified Arabic"/>
          <w:sz w:val="32"/>
          <w:szCs w:val="32"/>
          <w:lang w:bidi="ar-SY"/>
        </w:rPr>
        <w:br/>
      </w:r>
      <w:r w:rsidRPr="00A958A8">
        <w:rPr>
          <w:rStyle w:val="a6"/>
          <w:rFonts w:cs="Simplified Arabic"/>
          <w:b w:val="0"/>
          <w:bCs w:val="0"/>
          <w:sz w:val="32"/>
          <w:szCs w:val="32"/>
          <w:rtl/>
          <w:lang w:bidi="ar-SY"/>
        </w:rPr>
        <w:t>و هو الشخص الذي يتولى المسؤولية المباشرة عن الأمور التالية من الوظيفة</w:t>
      </w:r>
      <w:r w:rsidRPr="00A958A8">
        <w:rPr>
          <w:rStyle w:val="a6"/>
          <w:rFonts w:cs="Simplified Arabic"/>
          <w:b w:val="0"/>
          <w:bCs w:val="0"/>
          <w:sz w:val="32"/>
          <w:szCs w:val="32"/>
          <w:lang w:bidi="ar-SY"/>
        </w:rPr>
        <w:t xml:space="preserve"> </w:t>
      </w:r>
      <w:r w:rsidRPr="00A958A8">
        <w:rPr>
          <w:rStyle w:val="a6"/>
          <w:rFonts w:cs="Simplified Arabic"/>
          <w:b w:val="0"/>
          <w:bCs w:val="0"/>
          <w:sz w:val="32"/>
          <w:szCs w:val="32"/>
          <w:rtl/>
          <w:lang w:bidi="ar-SY"/>
        </w:rPr>
        <w:t>المالية للمؤسسة</w:t>
      </w:r>
      <w:r w:rsidRPr="00A958A8">
        <w:rPr>
          <w:rStyle w:val="a6"/>
          <w:rFonts w:cs="Simplified Arabic"/>
          <w:b w:val="0"/>
          <w:bCs w:val="0"/>
          <w:sz w:val="32"/>
          <w:szCs w:val="32"/>
          <w:lang w:bidi="ar-SY"/>
        </w:rPr>
        <w:t>:</w:t>
      </w:r>
      <w:r w:rsidRPr="00A958A8">
        <w:rPr>
          <w:rStyle w:val="a6"/>
          <w:rFonts w:cs="Simplified Arabic"/>
          <w:sz w:val="32"/>
          <w:szCs w:val="32"/>
          <w:lang w:bidi="ar-SY"/>
        </w:rPr>
        <w:br/>
      </w:r>
      <w:r w:rsidRPr="00A958A8">
        <w:rPr>
          <w:rStyle w:val="a6"/>
          <w:rFonts w:cs="Simplified Arabic"/>
          <w:b w:val="0"/>
          <w:bCs w:val="0"/>
          <w:sz w:val="32"/>
          <w:szCs w:val="32"/>
          <w:rtl/>
          <w:lang w:bidi="ar-SY"/>
        </w:rPr>
        <w:t>أ- المحاسبة</w:t>
      </w:r>
      <w:r w:rsidRPr="00A958A8">
        <w:rPr>
          <w:rStyle w:val="a6"/>
          <w:rFonts w:cs="Simplified Arabic"/>
          <w:b w:val="0"/>
          <w:bCs w:val="0"/>
          <w:sz w:val="32"/>
          <w:szCs w:val="32"/>
          <w:lang w:bidi="ar-SY"/>
        </w:rPr>
        <w:t xml:space="preserve"> .</w:t>
      </w:r>
      <w:r w:rsidRPr="00A958A8">
        <w:rPr>
          <w:rStyle w:val="a6"/>
          <w:rFonts w:cs="Simplified Arabic"/>
          <w:sz w:val="32"/>
          <w:szCs w:val="32"/>
          <w:lang w:bidi="ar-SY"/>
        </w:rPr>
        <w:br/>
      </w:r>
      <w:r w:rsidRPr="00A958A8">
        <w:rPr>
          <w:rStyle w:val="a6"/>
          <w:rFonts w:cs="Simplified Arabic"/>
          <w:b w:val="0"/>
          <w:bCs w:val="0"/>
          <w:sz w:val="32"/>
          <w:szCs w:val="32"/>
          <w:rtl/>
          <w:lang w:bidi="ar-SY"/>
        </w:rPr>
        <w:t xml:space="preserve">ب- </w:t>
      </w:r>
      <w:r w:rsidRPr="00A958A8">
        <w:rPr>
          <w:rStyle w:val="a6"/>
          <w:rFonts w:cs="Simplified Arabic" w:hint="cs"/>
          <w:b w:val="0"/>
          <w:bCs w:val="0"/>
          <w:sz w:val="32"/>
          <w:szCs w:val="32"/>
          <w:rtl/>
          <w:lang w:bidi="ar-SY"/>
        </w:rPr>
        <w:t>إ</w:t>
      </w:r>
      <w:r w:rsidRPr="00A958A8">
        <w:rPr>
          <w:rStyle w:val="a6"/>
          <w:rFonts w:cs="Simplified Arabic"/>
          <w:b w:val="0"/>
          <w:bCs w:val="0"/>
          <w:sz w:val="32"/>
          <w:szCs w:val="32"/>
          <w:rtl/>
          <w:lang w:bidi="ar-SY"/>
        </w:rPr>
        <w:t>عداد القوا</w:t>
      </w:r>
      <w:r w:rsidRPr="00A958A8">
        <w:rPr>
          <w:rStyle w:val="a6"/>
          <w:rFonts w:cs="Simplified Arabic" w:hint="cs"/>
          <w:b w:val="0"/>
          <w:bCs w:val="0"/>
          <w:sz w:val="32"/>
          <w:szCs w:val="32"/>
          <w:rtl/>
          <w:lang w:bidi="ar-SY"/>
        </w:rPr>
        <w:t>ئ</w:t>
      </w:r>
      <w:r w:rsidRPr="00A958A8">
        <w:rPr>
          <w:rStyle w:val="a6"/>
          <w:rFonts w:cs="Simplified Arabic"/>
          <w:b w:val="0"/>
          <w:bCs w:val="0"/>
          <w:sz w:val="32"/>
          <w:szCs w:val="32"/>
          <w:rtl/>
          <w:lang w:bidi="ar-SY"/>
        </w:rPr>
        <w:t>م المالية السنوية</w:t>
      </w:r>
      <w:r w:rsidRPr="00A958A8">
        <w:rPr>
          <w:rStyle w:val="a6"/>
          <w:rFonts w:cs="Simplified Arabic"/>
          <w:b w:val="0"/>
          <w:bCs w:val="0"/>
          <w:sz w:val="32"/>
          <w:szCs w:val="32"/>
          <w:lang w:bidi="ar-SY"/>
        </w:rPr>
        <w:t xml:space="preserve"> .</w:t>
      </w:r>
      <w:r w:rsidRPr="00A958A8">
        <w:rPr>
          <w:rStyle w:val="a6"/>
          <w:rFonts w:cs="Simplified Arabic"/>
          <w:sz w:val="32"/>
          <w:szCs w:val="32"/>
          <w:lang w:bidi="ar-SY"/>
        </w:rPr>
        <w:br/>
      </w:r>
      <w:r w:rsidRPr="00A958A8">
        <w:rPr>
          <w:rStyle w:val="a6"/>
          <w:rFonts w:cs="Simplified Arabic"/>
          <w:b w:val="0"/>
          <w:bCs w:val="0"/>
          <w:sz w:val="32"/>
          <w:szCs w:val="32"/>
          <w:rtl/>
          <w:lang w:bidi="ar-SY"/>
        </w:rPr>
        <w:lastRenderedPageBreak/>
        <w:t>ج- التدقيق الداخلي</w:t>
      </w:r>
      <w:r w:rsidRPr="00A958A8">
        <w:rPr>
          <w:rStyle w:val="a6"/>
          <w:rFonts w:cs="Simplified Arabic"/>
          <w:b w:val="0"/>
          <w:bCs w:val="0"/>
          <w:sz w:val="32"/>
          <w:szCs w:val="32"/>
          <w:lang w:bidi="ar-SY"/>
        </w:rPr>
        <w:t xml:space="preserve">. </w:t>
      </w:r>
      <w:r w:rsidRPr="00A958A8">
        <w:rPr>
          <w:rStyle w:val="a6"/>
          <w:rFonts w:cs="Simplified Arabic"/>
          <w:sz w:val="32"/>
          <w:szCs w:val="32"/>
          <w:lang w:bidi="ar-SY"/>
        </w:rPr>
        <w:br/>
      </w:r>
      <w:r w:rsidRPr="00A958A8">
        <w:rPr>
          <w:rStyle w:val="a6"/>
          <w:rFonts w:cs="Simplified Arabic"/>
          <w:b w:val="0"/>
          <w:bCs w:val="0"/>
          <w:sz w:val="32"/>
          <w:szCs w:val="32"/>
          <w:rtl/>
          <w:lang w:bidi="ar-SY"/>
        </w:rPr>
        <w:t>د- الرواتب</w:t>
      </w:r>
      <w:r w:rsidRPr="00A958A8">
        <w:rPr>
          <w:rStyle w:val="a6"/>
          <w:rFonts w:cs="Simplified Arabic"/>
          <w:b w:val="0"/>
          <w:bCs w:val="0"/>
          <w:sz w:val="32"/>
          <w:szCs w:val="32"/>
          <w:lang w:bidi="ar-SY"/>
        </w:rPr>
        <w:t xml:space="preserve"> . </w:t>
      </w:r>
      <w:r w:rsidRPr="00A958A8">
        <w:rPr>
          <w:rStyle w:val="a6"/>
          <w:rFonts w:cs="Simplified Arabic"/>
          <w:sz w:val="32"/>
          <w:szCs w:val="32"/>
          <w:lang w:bidi="ar-SY"/>
        </w:rPr>
        <w:br/>
      </w:r>
      <w:r w:rsidRPr="00A958A8">
        <w:rPr>
          <w:rStyle w:val="a6"/>
          <w:rFonts w:cs="Simplified Arabic"/>
          <w:b w:val="0"/>
          <w:bCs w:val="0"/>
          <w:sz w:val="32"/>
          <w:szCs w:val="32"/>
          <w:rtl/>
          <w:lang w:bidi="ar-SY"/>
        </w:rPr>
        <w:t>ه- إعداد القوائم</w:t>
      </w:r>
      <w:r w:rsidRPr="00A958A8">
        <w:rPr>
          <w:rStyle w:val="a6"/>
          <w:rFonts w:cs="Simplified Arabic"/>
          <w:b w:val="0"/>
          <w:bCs w:val="0"/>
          <w:sz w:val="32"/>
          <w:szCs w:val="32"/>
          <w:lang w:bidi="ar-SY"/>
        </w:rPr>
        <w:t xml:space="preserve"> </w:t>
      </w:r>
      <w:r w:rsidRPr="00A958A8">
        <w:rPr>
          <w:rStyle w:val="a6"/>
          <w:rFonts w:cs="Simplified Arabic"/>
          <w:b w:val="0"/>
          <w:bCs w:val="0"/>
          <w:sz w:val="32"/>
          <w:szCs w:val="32"/>
          <w:rtl/>
          <w:lang w:bidi="ar-SY"/>
        </w:rPr>
        <w:t>المالية التقديرية</w:t>
      </w:r>
      <w:r w:rsidRPr="00A958A8">
        <w:rPr>
          <w:rStyle w:val="a6"/>
          <w:rFonts w:cs="Simplified Arabic"/>
          <w:b w:val="0"/>
          <w:bCs w:val="0"/>
          <w:sz w:val="32"/>
          <w:szCs w:val="32"/>
          <w:lang w:bidi="ar-SY"/>
        </w:rPr>
        <w:t xml:space="preserve"> .</w:t>
      </w:r>
      <w:r w:rsidRPr="00A958A8">
        <w:rPr>
          <w:rStyle w:val="a6"/>
          <w:rFonts w:cs="Simplified Arabic"/>
          <w:sz w:val="32"/>
          <w:szCs w:val="32"/>
          <w:lang w:bidi="ar-SY"/>
        </w:rPr>
        <w:br/>
      </w:r>
      <w:r w:rsidRPr="00A958A8">
        <w:rPr>
          <w:rStyle w:val="a6"/>
          <w:rFonts w:cs="Simplified Arabic"/>
          <w:b w:val="0"/>
          <w:bCs w:val="0"/>
          <w:sz w:val="32"/>
          <w:szCs w:val="32"/>
          <w:rtl/>
          <w:lang w:bidi="ar-SY"/>
        </w:rPr>
        <w:t>و- إعداد الحسابات الضريبية</w:t>
      </w:r>
      <w:r w:rsidRPr="00A958A8">
        <w:rPr>
          <w:rStyle w:val="a6"/>
          <w:rFonts w:cs="Simplified Arabic"/>
          <w:b w:val="0"/>
          <w:bCs w:val="0"/>
          <w:sz w:val="32"/>
          <w:szCs w:val="32"/>
          <w:lang w:bidi="ar-SY"/>
        </w:rPr>
        <w:t xml:space="preserve"> . </w:t>
      </w:r>
      <w:r w:rsidRPr="00A958A8">
        <w:rPr>
          <w:rStyle w:val="a6"/>
          <w:rFonts w:cs="Simplified Arabic"/>
          <w:sz w:val="32"/>
          <w:szCs w:val="32"/>
          <w:lang w:bidi="ar-SY"/>
        </w:rPr>
        <w:br/>
      </w:r>
      <w:r w:rsidRPr="00A958A8">
        <w:rPr>
          <w:rStyle w:val="a6"/>
          <w:rFonts w:cs="Simplified Arabic"/>
          <w:b w:val="0"/>
          <w:bCs w:val="0"/>
          <w:sz w:val="32"/>
          <w:szCs w:val="32"/>
          <w:rtl/>
          <w:lang w:bidi="ar-SY"/>
        </w:rPr>
        <w:t>و بشكل عام، فهو</w:t>
      </w:r>
      <w:r w:rsidRPr="00A958A8">
        <w:rPr>
          <w:rStyle w:val="a6"/>
          <w:rFonts w:cs="Simplified Arabic"/>
          <w:b w:val="0"/>
          <w:bCs w:val="0"/>
          <w:sz w:val="32"/>
          <w:szCs w:val="32"/>
          <w:lang w:bidi="ar-SY"/>
        </w:rPr>
        <w:t xml:space="preserve"> </w:t>
      </w:r>
      <w:r w:rsidRPr="00A958A8">
        <w:rPr>
          <w:rStyle w:val="a6"/>
          <w:rFonts w:cs="Simplified Arabic"/>
          <w:b w:val="0"/>
          <w:bCs w:val="0"/>
          <w:sz w:val="32"/>
          <w:szCs w:val="32"/>
          <w:rtl/>
          <w:lang w:bidi="ar-SY"/>
        </w:rPr>
        <w:t>يمارس الأعمال المالية الداخلية</w:t>
      </w:r>
      <w:r w:rsidR="004C7388" w:rsidRPr="00A958A8">
        <w:rPr>
          <w:rStyle w:val="a6"/>
          <w:rFonts w:cs="Simplified Arabic" w:hint="cs"/>
          <w:b w:val="0"/>
          <w:bCs w:val="0"/>
          <w:sz w:val="32"/>
          <w:szCs w:val="32"/>
          <w:rtl/>
          <w:lang w:bidi="ar-SY"/>
        </w:rPr>
        <w:t xml:space="preserve"> ويراعي بكل ذلك الفصل التام بين حسابي المساهمين وحملة الوثائق</w:t>
      </w:r>
      <w:r w:rsidRPr="00A958A8">
        <w:rPr>
          <w:rStyle w:val="a6"/>
          <w:rFonts w:cs="Simplified Arabic"/>
          <w:b w:val="0"/>
          <w:bCs w:val="0"/>
          <w:sz w:val="32"/>
          <w:szCs w:val="32"/>
          <w:lang w:bidi="ar-SY"/>
        </w:rPr>
        <w:t xml:space="preserve"> .</w:t>
      </w:r>
      <w:r w:rsidRPr="00A958A8">
        <w:rPr>
          <w:rStyle w:val="a6"/>
          <w:rFonts w:cs="Simplified Arabic"/>
          <w:sz w:val="32"/>
          <w:szCs w:val="32"/>
          <w:lang w:bidi="ar-SY"/>
        </w:rPr>
        <w:br/>
      </w:r>
      <w:r w:rsidR="008B2767" w:rsidRPr="00A958A8">
        <w:rPr>
          <w:rStyle w:val="a6"/>
          <w:rFonts w:cs="Simplified Arabic" w:hint="cs"/>
          <w:sz w:val="32"/>
          <w:szCs w:val="32"/>
          <w:rtl/>
          <w:lang w:bidi="ar-SY"/>
        </w:rPr>
        <w:t>سابعاً :</w:t>
      </w:r>
      <w:r w:rsidR="00210E10" w:rsidRPr="00A958A8">
        <w:rPr>
          <w:rStyle w:val="a6"/>
          <w:rFonts w:cs="Simplified Arabic" w:hint="cs"/>
          <w:sz w:val="32"/>
          <w:szCs w:val="32"/>
          <w:rtl/>
          <w:lang w:bidi="ar-SY"/>
        </w:rPr>
        <w:t>حالة عملية</w:t>
      </w:r>
    </w:p>
    <w:p w:rsidR="00210E10" w:rsidRPr="00A958A8" w:rsidRDefault="00210E10" w:rsidP="00A958A8">
      <w:pPr>
        <w:spacing w:after="0" w:line="600" w:lineRule="atLeast"/>
        <w:rPr>
          <w:rStyle w:val="a6"/>
          <w:rFonts w:cs="Simplified Arabic"/>
          <w:b w:val="0"/>
          <w:bCs w:val="0"/>
          <w:sz w:val="32"/>
          <w:szCs w:val="32"/>
          <w:rtl/>
          <w:lang w:bidi="ar-SY"/>
        </w:rPr>
      </w:pPr>
      <w:r w:rsidRPr="00A958A8">
        <w:rPr>
          <w:rStyle w:val="a6"/>
          <w:rFonts w:cs="Simplified Arabic" w:hint="cs"/>
          <w:b w:val="0"/>
          <w:bCs w:val="0"/>
          <w:sz w:val="32"/>
          <w:szCs w:val="32"/>
          <w:rtl/>
          <w:lang w:bidi="ar-SY"/>
        </w:rPr>
        <w:t>الشركة الإسلامية السورية للتأمين التكافلي</w:t>
      </w:r>
    </w:p>
    <w:p w:rsidR="00880D02" w:rsidRPr="00A958A8" w:rsidRDefault="00880D02" w:rsidP="00A958A8">
      <w:pPr>
        <w:spacing w:after="0" w:line="600" w:lineRule="atLeast"/>
        <w:rPr>
          <w:rStyle w:val="a6"/>
          <w:rFonts w:cs="Simplified Arabic"/>
          <w:b w:val="0"/>
          <w:bCs w:val="0"/>
          <w:sz w:val="32"/>
          <w:szCs w:val="32"/>
          <w:lang w:bidi="ar-SY"/>
        </w:rPr>
      </w:pPr>
      <w:r w:rsidRPr="00A958A8">
        <w:rPr>
          <w:rStyle w:val="a6"/>
          <w:rFonts w:cs="Simplified Arabic"/>
          <w:b w:val="0"/>
          <w:bCs w:val="0"/>
          <w:sz w:val="32"/>
          <w:szCs w:val="32"/>
          <w:rtl/>
          <w:lang w:bidi="ar-SY"/>
        </w:rPr>
        <w:t>إن الشركة الإسلامية السورية للتأمين هي شركة مساهمة مغفلة مغلقة سورية رأس</w:t>
      </w:r>
      <w:r w:rsidRPr="00A958A8">
        <w:rPr>
          <w:rStyle w:val="a6"/>
          <w:rFonts w:cs="Simplified Arabic"/>
          <w:b w:val="0"/>
          <w:bCs w:val="0"/>
          <w:sz w:val="32"/>
          <w:szCs w:val="32"/>
          <w:lang w:bidi="ar-SY"/>
        </w:rPr>
        <w:t xml:space="preserve"> </w:t>
      </w:r>
      <w:r w:rsidRPr="00A958A8">
        <w:rPr>
          <w:rStyle w:val="a6"/>
          <w:rFonts w:cs="Simplified Arabic"/>
          <w:b w:val="0"/>
          <w:bCs w:val="0"/>
          <w:sz w:val="32"/>
          <w:szCs w:val="32"/>
          <w:rtl/>
          <w:lang w:bidi="ar-SY"/>
        </w:rPr>
        <w:t>مالها 1000000000 (مليار) ليرة سورية مدفوع بالكامل ومرخصة بموجب السجل التجاري</w:t>
      </w:r>
      <w:r w:rsidRPr="00A958A8">
        <w:rPr>
          <w:rStyle w:val="a6"/>
          <w:rFonts w:cs="Simplified Arabic"/>
          <w:b w:val="0"/>
          <w:bCs w:val="0"/>
          <w:sz w:val="32"/>
          <w:szCs w:val="32"/>
          <w:lang w:bidi="ar-SY"/>
        </w:rPr>
        <w:t xml:space="preserve"> </w:t>
      </w:r>
      <w:r w:rsidRPr="00A958A8">
        <w:rPr>
          <w:rStyle w:val="a6"/>
          <w:rFonts w:cs="Simplified Arabic"/>
          <w:b w:val="0"/>
          <w:bCs w:val="0"/>
          <w:sz w:val="32"/>
          <w:szCs w:val="32"/>
          <w:rtl/>
          <w:lang w:bidi="ar-SY"/>
        </w:rPr>
        <w:t>رقم: /15213/ وتعمل بموجب قرار رئاسة مجلس الوزراء رقم: /135/م تاريخ 26/12/2007</w:t>
      </w:r>
      <w:r w:rsidRPr="00A958A8">
        <w:rPr>
          <w:rStyle w:val="a6"/>
          <w:rFonts w:cs="Simplified Arabic"/>
          <w:b w:val="0"/>
          <w:bCs w:val="0"/>
          <w:sz w:val="32"/>
          <w:szCs w:val="32"/>
          <w:lang w:bidi="ar-SY"/>
        </w:rPr>
        <w:t xml:space="preserve">. </w:t>
      </w:r>
      <w:r w:rsidRPr="00A958A8">
        <w:rPr>
          <w:rStyle w:val="a6"/>
          <w:rFonts w:cs="Simplified Arabic"/>
          <w:b w:val="0"/>
          <w:bCs w:val="0"/>
          <w:sz w:val="32"/>
          <w:szCs w:val="32"/>
          <w:rtl/>
          <w:lang w:bidi="ar-SY"/>
        </w:rPr>
        <w:t>وحائزة على رخصة مزاولة المهنة من هيئة الإشراف على التأمين بالقرار رقم: /199/100</w:t>
      </w:r>
      <w:r w:rsidRPr="00A958A8">
        <w:rPr>
          <w:rStyle w:val="a6"/>
          <w:rFonts w:cs="Simplified Arabic"/>
          <w:b w:val="0"/>
          <w:bCs w:val="0"/>
          <w:sz w:val="32"/>
          <w:szCs w:val="32"/>
          <w:lang w:bidi="ar-SY"/>
        </w:rPr>
        <w:t xml:space="preserve"> </w:t>
      </w:r>
      <w:r w:rsidRPr="00A958A8">
        <w:rPr>
          <w:rStyle w:val="a6"/>
          <w:rFonts w:cs="Simplified Arabic"/>
          <w:b w:val="0"/>
          <w:bCs w:val="0"/>
          <w:sz w:val="32"/>
          <w:szCs w:val="32"/>
          <w:rtl/>
          <w:lang w:bidi="ar-SY"/>
        </w:rPr>
        <w:t>تاريخ 8/10/2008</w:t>
      </w:r>
      <w:r w:rsidRPr="00A958A8">
        <w:rPr>
          <w:rStyle w:val="a6"/>
          <w:rFonts w:cs="Simplified Arabic"/>
          <w:b w:val="0"/>
          <w:bCs w:val="0"/>
          <w:sz w:val="32"/>
          <w:szCs w:val="32"/>
          <w:lang w:bidi="ar-SY"/>
        </w:rPr>
        <w:t>.</w:t>
      </w:r>
    </w:p>
    <w:p w:rsidR="00210E10" w:rsidRPr="00A958A8" w:rsidRDefault="00210E10" w:rsidP="00A958A8">
      <w:pPr>
        <w:spacing w:after="0" w:line="600" w:lineRule="atLeast"/>
        <w:rPr>
          <w:rStyle w:val="a6"/>
          <w:rFonts w:cs="Simplified Arabic"/>
          <w:sz w:val="32"/>
          <w:szCs w:val="32"/>
          <w:rtl/>
          <w:lang w:bidi="ar-SY"/>
        </w:rPr>
      </w:pPr>
      <w:r w:rsidRPr="00A958A8">
        <w:rPr>
          <w:rStyle w:val="a6"/>
          <w:rFonts w:cs="Simplified Arabic" w:hint="cs"/>
          <w:sz w:val="32"/>
          <w:szCs w:val="32"/>
          <w:rtl/>
          <w:lang w:bidi="ar-SY"/>
        </w:rPr>
        <w:t>أنواع التأمينات التي تقدمها</w:t>
      </w:r>
    </w:p>
    <w:p w:rsidR="00210E10" w:rsidRPr="00A958A8" w:rsidRDefault="00210E10" w:rsidP="00A958A8">
      <w:pPr>
        <w:pStyle w:val="a4"/>
        <w:numPr>
          <w:ilvl w:val="0"/>
          <w:numId w:val="9"/>
        </w:numPr>
        <w:bidi/>
        <w:spacing w:after="0" w:line="600" w:lineRule="atLeast"/>
        <w:rPr>
          <w:rStyle w:val="a6"/>
          <w:rFonts w:ascii="Traditional Arabic" w:eastAsia="Times New Roman" w:hAnsi="Traditional Arabic" w:cs="Simplified Arabic"/>
          <w:b w:val="0"/>
          <w:bCs w:val="0"/>
          <w:sz w:val="32"/>
          <w:szCs w:val="32"/>
          <w:lang w:bidi="ar-SY"/>
        </w:rPr>
      </w:pPr>
      <w:r w:rsidRPr="00A958A8">
        <w:rPr>
          <w:rStyle w:val="a6"/>
          <w:rFonts w:cs="Simplified Arabic" w:hint="cs"/>
          <w:b w:val="0"/>
          <w:bCs w:val="0"/>
          <w:sz w:val="32"/>
          <w:szCs w:val="32"/>
          <w:rtl/>
          <w:lang w:bidi="ar-SY"/>
        </w:rPr>
        <w:t>تأمين المركبات</w:t>
      </w:r>
    </w:p>
    <w:p w:rsidR="00210E10" w:rsidRPr="00A958A8" w:rsidRDefault="00210E10" w:rsidP="00A958A8">
      <w:pPr>
        <w:pStyle w:val="a4"/>
        <w:numPr>
          <w:ilvl w:val="0"/>
          <w:numId w:val="9"/>
        </w:numPr>
        <w:bidi/>
        <w:spacing w:after="0" w:line="600" w:lineRule="atLeast"/>
        <w:rPr>
          <w:rStyle w:val="a6"/>
          <w:rFonts w:ascii="Traditional Arabic" w:eastAsia="Times New Roman" w:hAnsi="Traditional Arabic" w:cs="Simplified Arabic"/>
          <w:b w:val="0"/>
          <w:bCs w:val="0"/>
          <w:sz w:val="32"/>
          <w:szCs w:val="32"/>
          <w:lang w:bidi="ar-SY"/>
        </w:rPr>
      </w:pPr>
      <w:r w:rsidRPr="00A958A8">
        <w:rPr>
          <w:rStyle w:val="a6"/>
          <w:rFonts w:cs="Simplified Arabic" w:hint="cs"/>
          <w:b w:val="0"/>
          <w:bCs w:val="0"/>
          <w:sz w:val="32"/>
          <w:szCs w:val="32"/>
          <w:rtl/>
          <w:lang w:bidi="ar-SY"/>
        </w:rPr>
        <w:t>التأمين البحري</w:t>
      </w:r>
    </w:p>
    <w:p w:rsidR="00210E10" w:rsidRPr="00A958A8" w:rsidRDefault="00210E10" w:rsidP="00A958A8">
      <w:pPr>
        <w:pStyle w:val="a4"/>
        <w:numPr>
          <w:ilvl w:val="0"/>
          <w:numId w:val="9"/>
        </w:numPr>
        <w:bidi/>
        <w:spacing w:after="0" w:line="600" w:lineRule="atLeast"/>
        <w:rPr>
          <w:rStyle w:val="a6"/>
          <w:rFonts w:ascii="Traditional Arabic" w:eastAsia="Times New Roman" w:hAnsi="Traditional Arabic" w:cs="Simplified Arabic"/>
          <w:b w:val="0"/>
          <w:bCs w:val="0"/>
          <w:sz w:val="32"/>
          <w:szCs w:val="32"/>
          <w:lang w:bidi="ar-SY"/>
        </w:rPr>
      </w:pPr>
      <w:r w:rsidRPr="00A958A8">
        <w:rPr>
          <w:rStyle w:val="a6"/>
          <w:rFonts w:cs="Simplified Arabic" w:hint="cs"/>
          <w:b w:val="0"/>
          <w:bCs w:val="0"/>
          <w:sz w:val="32"/>
          <w:szCs w:val="32"/>
          <w:rtl/>
          <w:lang w:bidi="ar-SY"/>
        </w:rPr>
        <w:t>تأمينات الحريق-التأمينات العامة-التأمين الهندسي</w:t>
      </w:r>
    </w:p>
    <w:p w:rsidR="00880D02" w:rsidRPr="00A958A8" w:rsidRDefault="00210E10" w:rsidP="00A958A8">
      <w:pPr>
        <w:pStyle w:val="a4"/>
        <w:numPr>
          <w:ilvl w:val="0"/>
          <w:numId w:val="9"/>
        </w:numPr>
        <w:bidi/>
        <w:spacing w:after="0" w:line="600" w:lineRule="atLeast"/>
        <w:rPr>
          <w:rStyle w:val="a6"/>
          <w:rFonts w:ascii="Traditional Arabic" w:eastAsia="Times New Roman" w:hAnsi="Traditional Arabic" w:cs="Simplified Arabic"/>
          <w:b w:val="0"/>
          <w:bCs w:val="0"/>
          <w:sz w:val="32"/>
          <w:szCs w:val="32"/>
          <w:rtl/>
          <w:lang w:bidi="ar-SY"/>
        </w:rPr>
      </w:pPr>
      <w:r w:rsidRPr="00A958A8">
        <w:rPr>
          <w:rStyle w:val="a6"/>
          <w:rFonts w:cs="Simplified Arabic" w:hint="cs"/>
          <w:b w:val="0"/>
          <w:bCs w:val="0"/>
          <w:sz w:val="32"/>
          <w:szCs w:val="32"/>
          <w:rtl/>
          <w:lang w:bidi="ar-SY"/>
        </w:rPr>
        <w:t>التأمين الصحي وتأمينات الحي</w:t>
      </w:r>
    </w:p>
    <w:p w:rsidR="00880D02" w:rsidRPr="00A958A8" w:rsidRDefault="00880D02" w:rsidP="00A958A8">
      <w:pPr>
        <w:pStyle w:val="a4"/>
        <w:bidi/>
        <w:spacing w:after="0" w:line="600" w:lineRule="atLeast"/>
        <w:jc w:val="center"/>
        <w:rPr>
          <w:rStyle w:val="a6"/>
          <w:rFonts w:ascii="Traditional Arabic" w:eastAsia="Times New Roman" w:hAnsi="Traditional Arabic" w:cs="Simplified Arabic"/>
          <w:sz w:val="32"/>
          <w:szCs w:val="32"/>
          <w:rtl/>
          <w:lang w:bidi="ar-SY"/>
        </w:rPr>
      </w:pPr>
      <w:r w:rsidRPr="00A958A8">
        <w:rPr>
          <w:rStyle w:val="a6"/>
          <w:rFonts w:cs="Simplified Arabic" w:hint="cs"/>
          <w:sz w:val="32"/>
          <w:szCs w:val="32"/>
          <w:rtl/>
          <w:lang w:bidi="ar-SY"/>
        </w:rPr>
        <w:t>الهيكل التنظيمي للشركة السورية الأسلامية</w:t>
      </w:r>
    </w:p>
    <w:p w:rsidR="00C943AA" w:rsidRPr="00A958A8" w:rsidRDefault="00210E10" w:rsidP="00A958A8">
      <w:pPr>
        <w:pStyle w:val="a4"/>
        <w:bidi/>
        <w:spacing w:after="0" w:line="600" w:lineRule="atLeast"/>
        <w:rPr>
          <w:rFonts w:ascii="Traditional Arabic" w:eastAsia="Times New Roman" w:hAnsi="Traditional Arabic" w:cs="Simplified Arabic"/>
          <w:sz w:val="32"/>
          <w:szCs w:val="32"/>
          <w:rtl/>
          <w:lang w:bidi="ar-SY"/>
        </w:rPr>
      </w:pPr>
      <w:r w:rsidRPr="00A958A8">
        <w:rPr>
          <w:rFonts w:cs="Simplified Arabic"/>
          <w:b/>
          <w:bCs/>
          <w:noProof/>
          <w:sz w:val="32"/>
          <w:szCs w:val="32"/>
        </w:rPr>
        <w:lastRenderedPageBreak/>
        <w:drawing>
          <wp:inline distT="0" distB="0" distL="0" distR="0">
            <wp:extent cx="5082396" cy="2493034"/>
            <wp:effectExtent l="76200" t="0" r="23004" b="0"/>
            <wp:docPr id="2" name="رسم تخطيطي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C943AA" w:rsidRPr="00A958A8">
        <w:rPr>
          <w:rStyle w:val="a6"/>
          <w:rFonts w:cs="Simplified Arabic"/>
          <w:sz w:val="32"/>
          <w:szCs w:val="32"/>
          <w:lang w:bidi="ar-SY"/>
        </w:rPr>
        <w:br/>
      </w:r>
      <w:r w:rsidR="00C943AA" w:rsidRPr="00A958A8">
        <w:rPr>
          <w:rFonts w:ascii="Traditional Arabic" w:eastAsia="Times New Roman" w:hAnsi="Traditional Arabic" w:cs="Simplified Arabic" w:hint="cs"/>
          <w:b/>
          <w:bCs/>
          <w:sz w:val="32"/>
          <w:szCs w:val="32"/>
          <w:rtl/>
          <w:lang w:bidi="ar-SY"/>
        </w:rPr>
        <w:t xml:space="preserve">وفيما يلي النظام </w:t>
      </w:r>
      <w:r w:rsidR="002A6763" w:rsidRPr="00A958A8">
        <w:rPr>
          <w:rFonts w:ascii="Traditional Arabic" w:eastAsia="Times New Roman" w:hAnsi="Traditional Arabic" w:cs="Simplified Arabic" w:hint="cs"/>
          <w:b/>
          <w:bCs/>
          <w:sz w:val="32"/>
          <w:szCs w:val="32"/>
          <w:rtl/>
          <w:lang w:bidi="ar-SY"/>
        </w:rPr>
        <w:t>الأساسي</w:t>
      </w:r>
      <w:r w:rsidR="00C943AA" w:rsidRPr="00A958A8">
        <w:rPr>
          <w:rFonts w:ascii="Traditional Arabic" w:eastAsia="Times New Roman" w:hAnsi="Traditional Arabic" w:cs="Simplified Arabic" w:hint="cs"/>
          <w:b/>
          <w:bCs/>
          <w:sz w:val="32"/>
          <w:szCs w:val="32"/>
          <w:rtl/>
          <w:lang w:bidi="ar-SY"/>
        </w:rPr>
        <w:t xml:space="preserve"> للشركة السورية </w:t>
      </w:r>
      <w:r w:rsidR="002A6763" w:rsidRPr="00A958A8">
        <w:rPr>
          <w:rFonts w:ascii="Traditional Arabic" w:eastAsia="Times New Roman" w:hAnsi="Traditional Arabic" w:cs="Simplified Arabic" w:hint="cs"/>
          <w:b/>
          <w:bCs/>
          <w:sz w:val="32"/>
          <w:szCs w:val="32"/>
          <w:rtl/>
          <w:lang w:bidi="ar-SY"/>
        </w:rPr>
        <w:t>الإسلامية</w:t>
      </w:r>
      <w:r w:rsidR="00C943AA" w:rsidRPr="00A958A8">
        <w:rPr>
          <w:rFonts w:ascii="Traditional Arabic" w:eastAsia="Times New Roman" w:hAnsi="Traditional Arabic" w:cs="Simplified Arabic" w:hint="cs"/>
          <w:b/>
          <w:bCs/>
          <w:sz w:val="32"/>
          <w:szCs w:val="32"/>
          <w:rtl/>
          <w:lang w:bidi="ar-SY"/>
        </w:rPr>
        <w:t xml:space="preserve"> للتأمين التكافلي فيما يخص الدائرة المالية</w:t>
      </w:r>
    </w:p>
    <w:p w:rsidR="00C943AA" w:rsidRPr="00A958A8" w:rsidRDefault="00C943AA" w:rsidP="00A958A8">
      <w:pPr>
        <w:spacing w:after="0" w:line="600" w:lineRule="atLeast"/>
        <w:rPr>
          <w:rFonts w:cs="Simplified Arabic"/>
          <w:sz w:val="32"/>
          <w:szCs w:val="32"/>
          <w:rtl/>
          <w:lang w:bidi="ar-SY"/>
        </w:rPr>
      </w:pPr>
      <w:r w:rsidRPr="00A958A8">
        <w:rPr>
          <w:rFonts w:cs="Simplified Arabic" w:hint="cs"/>
          <w:sz w:val="32"/>
          <w:szCs w:val="32"/>
          <w:rtl/>
          <w:lang w:bidi="ar-SY"/>
        </w:rPr>
        <w:t>واجبات ومسؤوليات الدائرة المالية</w:t>
      </w:r>
    </w:p>
    <w:p w:rsidR="00C943AA" w:rsidRPr="00A958A8" w:rsidRDefault="00C943AA" w:rsidP="00A958A8">
      <w:pPr>
        <w:spacing w:after="0" w:line="600" w:lineRule="atLeast"/>
        <w:rPr>
          <w:rFonts w:cs="Simplified Arabic"/>
          <w:sz w:val="32"/>
          <w:szCs w:val="32"/>
          <w:rtl/>
          <w:lang w:bidi="ar-SY"/>
        </w:rPr>
      </w:pPr>
      <w:r w:rsidRPr="00A958A8">
        <w:rPr>
          <w:rFonts w:cs="Simplified Arabic" w:hint="cs"/>
          <w:sz w:val="32"/>
          <w:szCs w:val="32"/>
          <w:rtl/>
          <w:lang w:bidi="ar-SY"/>
        </w:rPr>
        <w:t>المادة(14)</w:t>
      </w:r>
    </w:p>
    <w:p w:rsidR="00C943AA" w:rsidRPr="00A958A8" w:rsidRDefault="00C943AA" w:rsidP="00A958A8">
      <w:pPr>
        <w:spacing w:after="0" w:line="600" w:lineRule="atLeast"/>
        <w:rPr>
          <w:rFonts w:cs="Simplified Arabic"/>
          <w:sz w:val="32"/>
          <w:szCs w:val="32"/>
          <w:rtl/>
          <w:lang w:bidi="ar-SY"/>
        </w:rPr>
      </w:pPr>
      <w:r w:rsidRPr="00A958A8">
        <w:rPr>
          <w:rFonts w:cs="Simplified Arabic" w:hint="cs"/>
          <w:sz w:val="32"/>
          <w:szCs w:val="32"/>
          <w:rtl/>
          <w:lang w:bidi="ar-SY"/>
        </w:rPr>
        <w:t>المدير العام هو آمر الصرف في الشركة طبقاً لموازنتها وقرارات مجلس الإدارة ويكون مسؤولاً  أمام المجلس عن كافة الأمور المالية والإدارية</w:t>
      </w:r>
    </w:p>
    <w:p w:rsidR="00C943AA" w:rsidRPr="00A958A8" w:rsidRDefault="00C943AA" w:rsidP="00A958A8">
      <w:pPr>
        <w:spacing w:after="0" w:line="600" w:lineRule="atLeast"/>
        <w:rPr>
          <w:rFonts w:cs="Simplified Arabic"/>
          <w:sz w:val="32"/>
          <w:szCs w:val="32"/>
          <w:rtl/>
          <w:lang w:bidi="ar-SY"/>
        </w:rPr>
      </w:pPr>
      <w:r w:rsidRPr="00A958A8">
        <w:rPr>
          <w:rFonts w:cs="Simplified Arabic" w:hint="cs"/>
          <w:sz w:val="32"/>
          <w:szCs w:val="32"/>
          <w:rtl/>
          <w:lang w:bidi="ar-SY"/>
        </w:rPr>
        <w:t>المادة(15)</w:t>
      </w:r>
    </w:p>
    <w:p w:rsidR="00C943AA" w:rsidRPr="00A958A8" w:rsidRDefault="00C943AA" w:rsidP="00A958A8">
      <w:pPr>
        <w:spacing w:after="0" w:line="600" w:lineRule="atLeast"/>
        <w:rPr>
          <w:rFonts w:cs="Simplified Arabic"/>
          <w:sz w:val="32"/>
          <w:szCs w:val="32"/>
          <w:rtl/>
          <w:lang w:bidi="ar-SY"/>
        </w:rPr>
      </w:pPr>
      <w:r w:rsidRPr="00A958A8">
        <w:rPr>
          <w:rFonts w:cs="Simplified Arabic" w:hint="cs"/>
          <w:sz w:val="32"/>
          <w:szCs w:val="32"/>
          <w:rtl/>
          <w:lang w:bidi="ar-SY"/>
        </w:rPr>
        <w:t>تكون الدائرة المالية هي الجهة التنفيذية المختصة بقبض أموال الشركة ودفع التزاماتها</w:t>
      </w:r>
    </w:p>
    <w:p w:rsidR="00C943AA" w:rsidRPr="00A958A8" w:rsidRDefault="00C943AA" w:rsidP="00A958A8">
      <w:pPr>
        <w:spacing w:after="0" w:line="600" w:lineRule="atLeast"/>
        <w:rPr>
          <w:rFonts w:cs="Simplified Arabic"/>
          <w:sz w:val="32"/>
          <w:szCs w:val="32"/>
          <w:rtl/>
          <w:lang w:bidi="ar-SY"/>
        </w:rPr>
      </w:pPr>
      <w:r w:rsidRPr="00A958A8">
        <w:rPr>
          <w:rFonts w:cs="Simplified Arabic" w:hint="cs"/>
          <w:sz w:val="32"/>
          <w:szCs w:val="32"/>
          <w:rtl/>
          <w:lang w:bidi="ar-SY"/>
        </w:rPr>
        <w:t>المادة (16)</w:t>
      </w:r>
    </w:p>
    <w:p w:rsidR="00C943AA" w:rsidRPr="00A958A8" w:rsidRDefault="00C943AA" w:rsidP="00A958A8">
      <w:pPr>
        <w:spacing w:after="0" w:line="600" w:lineRule="atLeast"/>
        <w:rPr>
          <w:rFonts w:cs="Simplified Arabic"/>
          <w:sz w:val="32"/>
          <w:szCs w:val="32"/>
          <w:rtl/>
          <w:lang w:bidi="ar-SY"/>
        </w:rPr>
      </w:pPr>
      <w:r w:rsidRPr="00A958A8">
        <w:rPr>
          <w:rFonts w:cs="Simplified Arabic" w:hint="cs"/>
          <w:sz w:val="32"/>
          <w:szCs w:val="32"/>
          <w:rtl/>
          <w:lang w:bidi="ar-SY"/>
        </w:rPr>
        <w:t>تتولى الدائرة المالية تطبيق وتنفيذ النظام المالي والمحاسبي للشركة وبشكل خاص ما يلي:</w:t>
      </w:r>
    </w:p>
    <w:p w:rsidR="00C943AA" w:rsidRPr="00A958A8" w:rsidRDefault="00C943AA" w:rsidP="00A958A8">
      <w:pPr>
        <w:spacing w:after="0" w:line="600" w:lineRule="atLeast"/>
        <w:rPr>
          <w:rFonts w:cs="Simplified Arabic"/>
          <w:sz w:val="32"/>
          <w:szCs w:val="32"/>
          <w:rtl/>
          <w:lang w:bidi="ar-SY"/>
        </w:rPr>
      </w:pPr>
      <w:r w:rsidRPr="00A958A8">
        <w:rPr>
          <w:rFonts w:cs="Simplified Arabic" w:hint="cs"/>
          <w:sz w:val="32"/>
          <w:szCs w:val="32"/>
          <w:rtl/>
          <w:lang w:bidi="ar-SY"/>
        </w:rPr>
        <w:t xml:space="preserve">اتخاذ الاحتياطيات الكافية لحماية أموال الشركة وسجلاتها المالية ومنع وقوع أي تلاعب أو اختلاس أو إهمال فيها </w:t>
      </w:r>
    </w:p>
    <w:p w:rsidR="00C943AA" w:rsidRPr="00A958A8" w:rsidRDefault="00C943AA" w:rsidP="00A958A8">
      <w:pPr>
        <w:spacing w:after="0" w:line="600" w:lineRule="atLeast"/>
        <w:rPr>
          <w:rFonts w:cs="Simplified Arabic"/>
          <w:sz w:val="32"/>
          <w:szCs w:val="32"/>
          <w:rtl/>
          <w:lang w:bidi="ar-SY"/>
        </w:rPr>
      </w:pPr>
      <w:r w:rsidRPr="00A958A8">
        <w:rPr>
          <w:rFonts w:cs="Simplified Arabic" w:hint="cs"/>
          <w:sz w:val="32"/>
          <w:szCs w:val="32"/>
          <w:rtl/>
          <w:lang w:bidi="ar-SY"/>
        </w:rPr>
        <w:lastRenderedPageBreak/>
        <w:t>مسك السجلات وتنظيم القيود المحاسبية بصورة صحيحة وفقاً لقواعد المحاسبة المتعارف عليها</w:t>
      </w:r>
    </w:p>
    <w:p w:rsidR="00C943AA" w:rsidRPr="00A958A8" w:rsidRDefault="00C943AA" w:rsidP="00A958A8">
      <w:pPr>
        <w:spacing w:after="0" w:line="600" w:lineRule="atLeast"/>
        <w:rPr>
          <w:rFonts w:cs="Simplified Arabic"/>
          <w:sz w:val="32"/>
          <w:szCs w:val="32"/>
          <w:rtl/>
          <w:lang w:bidi="ar-SY"/>
        </w:rPr>
      </w:pPr>
      <w:r w:rsidRPr="00A958A8">
        <w:rPr>
          <w:rFonts w:cs="Simplified Arabic" w:hint="cs"/>
          <w:sz w:val="32"/>
          <w:szCs w:val="32"/>
          <w:rtl/>
          <w:lang w:bidi="ar-SY"/>
        </w:rPr>
        <w:t>إعداد التقارير المالية وتقديمها للمدير العام</w:t>
      </w:r>
    </w:p>
    <w:p w:rsidR="00C943AA" w:rsidRPr="00A958A8" w:rsidRDefault="00C943AA" w:rsidP="00A958A8">
      <w:pPr>
        <w:spacing w:after="0" w:line="600" w:lineRule="atLeast"/>
        <w:rPr>
          <w:rFonts w:cs="Simplified Arabic"/>
          <w:sz w:val="32"/>
          <w:szCs w:val="32"/>
          <w:rtl/>
          <w:lang w:bidi="ar-SY"/>
        </w:rPr>
      </w:pPr>
      <w:r w:rsidRPr="00A958A8">
        <w:rPr>
          <w:rFonts w:cs="Simplified Arabic" w:hint="cs"/>
          <w:sz w:val="32"/>
          <w:szCs w:val="32"/>
          <w:rtl/>
          <w:lang w:bidi="ar-SY"/>
        </w:rPr>
        <w:t>إعداد التعليمات التطبيقية لجميع أقسام الدائرة المالية لإقرارها من المدير العام.</w:t>
      </w:r>
    </w:p>
    <w:p w:rsidR="00C943AA" w:rsidRPr="00A958A8" w:rsidRDefault="00C943AA" w:rsidP="00A958A8">
      <w:pPr>
        <w:spacing w:after="0" w:line="600" w:lineRule="atLeast"/>
        <w:rPr>
          <w:rFonts w:cs="Simplified Arabic"/>
          <w:sz w:val="32"/>
          <w:szCs w:val="32"/>
          <w:rtl/>
          <w:lang w:bidi="ar-SY"/>
        </w:rPr>
      </w:pPr>
      <w:r w:rsidRPr="00A958A8">
        <w:rPr>
          <w:rFonts w:cs="Simplified Arabic" w:hint="cs"/>
          <w:sz w:val="32"/>
          <w:szCs w:val="32"/>
          <w:rtl/>
          <w:lang w:bidi="ar-SY"/>
        </w:rPr>
        <w:t xml:space="preserve">القيام بأية أعمال أو مهام أخرى يطلبها المدير العام من وقت لآخر.  </w:t>
      </w:r>
    </w:p>
    <w:p w:rsidR="00C943AA" w:rsidRPr="00A958A8" w:rsidRDefault="00C943AA" w:rsidP="00A958A8">
      <w:pPr>
        <w:spacing w:after="0" w:line="600" w:lineRule="atLeast"/>
        <w:rPr>
          <w:rFonts w:cs="Simplified Arabic"/>
          <w:sz w:val="32"/>
          <w:szCs w:val="32"/>
          <w:rtl/>
          <w:lang w:bidi="ar-SY"/>
        </w:rPr>
      </w:pPr>
      <w:r w:rsidRPr="00A958A8">
        <w:rPr>
          <w:rFonts w:cs="Simplified Arabic" w:hint="cs"/>
          <w:sz w:val="32"/>
          <w:szCs w:val="32"/>
          <w:rtl/>
          <w:lang w:bidi="ar-SY"/>
        </w:rPr>
        <w:t>المادة(17)</w:t>
      </w:r>
    </w:p>
    <w:p w:rsidR="001077C7" w:rsidRPr="00A958A8" w:rsidRDefault="00C943AA" w:rsidP="00A958A8">
      <w:pPr>
        <w:spacing w:after="0" w:line="600" w:lineRule="atLeast"/>
        <w:rPr>
          <w:rFonts w:cs="Simplified Arabic"/>
          <w:sz w:val="32"/>
          <w:szCs w:val="32"/>
          <w:rtl/>
          <w:lang w:bidi="ar-SY"/>
        </w:rPr>
      </w:pPr>
      <w:r w:rsidRPr="00A958A8">
        <w:rPr>
          <w:rFonts w:cs="Simplified Arabic" w:hint="cs"/>
          <w:sz w:val="32"/>
          <w:szCs w:val="32"/>
          <w:rtl/>
          <w:lang w:bidi="ar-SY"/>
        </w:rPr>
        <w:t xml:space="preserve">يمسك موظفو المحاسبة الدفاتر والسجلات ويستعملون النماذج المناسبة لضبط المعاملات المالية والقيود المحاسبية وفقاً للتعليمات الصادرة إليهم ويكونون مسؤولين عن ترحيلها على البرنامج والقيام بالأعمال المالية والمحاسبية المناط بهم القيام بها بصورة مرضية. </w:t>
      </w:r>
    </w:p>
    <w:p w:rsidR="00C943AA" w:rsidRPr="00A958A8" w:rsidRDefault="004C7388" w:rsidP="00A958A8">
      <w:pPr>
        <w:spacing w:after="0" w:line="600" w:lineRule="atLeast"/>
        <w:rPr>
          <w:rFonts w:cs="Simplified Arabic"/>
          <w:b/>
          <w:bCs/>
          <w:i/>
          <w:iCs/>
          <w:sz w:val="32"/>
          <w:szCs w:val="32"/>
          <w:rtl/>
          <w:lang w:bidi="ar-SY"/>
        </w:rPr>
      </w:pPr>
      <w:r w:rsidRPr="00A958A8">
        <w:rPr>
          <w:rFonts w:cs="Simplified Arabic" w:hint="cs"/>
          <w:b/>
          <w:bCs/>
          <w:i/>
          <w:iCs/>
          <w:sz w:val="32"/>
          <w:szCs w:val="32"/>
          <w:rtl/>
          <w:lang w:bidi="ar-SY"/>
        </w:rPr>
        <w:t>أخيراً:</w:t>
      </w:r>
    </w:p>
    <w:p w:rsidR="001077C7" w:rsidRDefault="00BD7BEA" w:rsidP="00A958A8">
      <w:pPr>
        <w:spacing w:after="0" w:line="600" w:lineRule="atLeast"/>
        <w:rPr>
          <w:rFonts w:cs="Simplified Arabic"/>
          <w:sz w:val="32"/>
          <w:szCs w:val="32"/>
          <w:rtl/>
          <w:lang w:bidi="ar-SY"/>
        </w:rPr>
      </w:pPr>
      <w:r w:rsidRPr="00A958A8">
        <w:rPr>
          <w:rFonts w:cs="Simplified Arabic" w:hint="cs"/>
          <w:sz w:val="32"/>
          <w:szCs w:val="32"/>
          <w:rtl/>
          <w:lang w:bidi="ar-SY"/>
        </w:rPr>
        <w:t xml:space="preserve">ازدادت أهمية الإدارة المالية في شركات التأمين الإسلامية نظراً للأهمية الكبرى لعمليات تخطيط الاستثمار التي يكون المدير المالي مسؤولاً عنها </w:t>
      </w:r>
      <w:r w:rsidR="001077C7" w:rsidRPr="00A958A8">
        <w:rPr>
          <w:rFonts w:cs="Simplified Arabic" w:hint="cs"/>
          <w:sz w:val="32"/>
          <w:szCs w:val="32"/>
          <w:rtl/>
          <w:lang w:bidi="ar-SY"/>
        </w:rPr>
        <w:t xml:space="preserve">وأهمية المعلومات التي تتوافر لدى الإدارة المالية للمؤسسة في عملية اتخاذ القرارات وأهمية القرارات المالية في حياة المؤسسة ومستقبلها وخاصة بعد ازدياد المنافسة في القطاع التأميني الإسلامي لزيادة شركات التأمين الإسلامية فضلاً عن منافسة شركات التأمين التقليدية </w:t>
      </w:r>
    </w:p>
    <w:p w:rsidR="00A958A8" w:rsidRDefault="00A958A8" w:rsidP="00A958A8">
      <w:pPr>
        <w:spacing w:after="0" w:line="600" w:lineRule="atLeast"/>
        <w:rPr>
          <w:rFonts w:cs="Simplified Arabic"/>
          <w:sz w:val="32"/>
          <w:szCs w:val="32"/>
          <w:rtl/>
          <w:lang w:bidi="ar-SY"/>
        </w:rPr>
      </w:pPr>
    </w:p>
    <w:p w:rsidR="00A958A8" w:rsidRDefault="00A958A8" w:rsidP="00A958A8">
      <w:pPr>
        <w:spacing w:after="0" w:line="600" w:lineRule="atLeast"/>
        <w:rPr>
          <w:rFonts w:cs="Simplified Arabic"/>
          <w:sz w:val="32"/>
          <w:szCs w:val="32"/>
          <w:rtl/>
          <w:lang w:bidi="ar-SY"/>
        </w:rPr>
      </w:pPr>
    </w:p>
    <w:p w:rsidR="00A958A8" w:rsidRDefault="00A958A8" w:rsidP="00A958A8">
      <w:pPr>
        <w:spacing w:after="0" w:line="600" w:lineRule="atLeast"/>
        <w:rPr>
          <w:rFonts w:cs="Simplified Arabic"/>
          <w:sz w:val="32"/>
          <w:szCs w:val="32"/>
          <w:rtl/>
          <w:lang w:bidi="ar-SY"/>
        </w:rPr>
      </w:pPr>
    </w:p>
    <w:p w:rsidR="00A958A8" w:rsidRDefault="00A958A8" w:rsidP="00A958A8">
      <w:pPr>
        <w:spacing w:after="0" w:line="600" w:lineRule="atLeast"/>
        <w:rPr>
          <w:rFonts w:cs="Simplified Arabic"/>
          <w:sz w:val="32"/>
          <w:szCs w:val="32"/>
          <w:rtl/>
          <w:lang w:bidi="ar-SY"/>
        </w:rPr>
      </w:pPr>
    </w:p>
    <w:p w:rsidR="00A958A8" w:rsidRDefault="00A958A8" w:rsidP="00A958A8">
      <w:pPr>
        <w:spacing w:after="0" w:line="600" w:lineRule="atLeast"/>
        <w:rPr>
          <w:rFonts w:cs="Simplified Arabic"/>
          <w:sz w:val="32"/>
          <w:szCs w:val="32"/>
          <w:rtl/>
          <w:lang w:bidi="ar-SY"/>
        </w:rPr>
      </w:pPr>
    </w:p>
    <w:p w:rsidR="00A958A8" w:rsidRPr="00A958A8" w:rsidRDefault="00A958A8" w:rsidP="00A958A8">
      <w:pPr>
        <w:spacing w:after="0" w:line="600" w:lineRule="atLeast"/>
        <w:rPr>
          <w:rFonts w:cs="Simplified Arabic"/>
          <w:sz w:val="32"/>
          <w:szCs w:val="32"/>
          <w:rtl/>
          <w:lang w:bidi="ar-SY"/>
        </w:rPr>
      </w:pPr>
    </w:p>
    <w:p w:rsidR="00A958A8" w:rsidRDefault="00A958A8" w:rsidP="00A958A8">
      <w:pPr>
        <w:spacing w:after="0" w:line="600" w:lineRule="atLeast"/>
        <w:rPr>
          <w:rFonts w:cs="Simplified Arabic"/>
          <w:b/>
          <w:bCs/>
          <w:sz w:val="32"/>
          <w:szCs w:val="32"/>
          <w:rtl/>
          <w:lang w:bidi="ar-SY"/>
        </w:rPr>
      </w:pPr>
    </w:p>
    <w:p w:rsidR="00A2744A" w:rsidRDefault="001077C7" w:rsidP="00A958A8">
      <w:pPr>
        <w:spacing w:after="0" w:line="600" w:lineRule="atLeast"/>
        <w:rPr>
          <w:rFonts w:cs="Simplified Arabic"/>
          <w:b/>
          <w:bCs/>
          <w:sz w:val="32"/>
          <w:szCs w:val="32"/>
          <w:rtl/>
          <w:lang w:bidi="ar-SY"/>
        </w:rPr>
      </w:pPr>
      <w:r w:rsidRPr="00A958A8">
        <w:rPr>
          <w:rFonts w:cs="Simplified Arabic" w:hint="cs"/>
          <w:b/>
          <w:bCs/>
          <w:sz w:val="32"/>
          <w:szCs w:val="32"/>
          <w:rtl/>
          <w:lang w:bidi="ar-SY"/>
        </w:rPr>
        <w:t>المراجع</w:t>
      </w:r>
      <w:r w:rsidR="00A958A8">
        <w:rPr>
          <w:rFonts w:cs="Simplified Arabic" w:hint="cs"/>
          <w:b/>
          <w:bCs/>
          <w:sz w:val="32"/>
          <w:szCs w:val="32"/>
          <w:rtl/>
          <w:lang w:bidi="ar-SY"/>
        </w:rPr>
        <w:t xml:space="preserve"> </w:t>
      </w:r>
    </w:p>
    <w:p w:rsidR="00A958A8" w:rsidRPr="00A958A8" w:rsidRDefault="00A958A8" w:rsidP="00A958A8">
      <w:pPr>
        <w:spacing w:after="0" w:line="600" w:lineRule="atLeast"/>
        <w:rPr>
          <w:rFonts w:cs="Simplified Arabic"/>
          <w:b/>
          <w:bCs/>
          <w:sz w:val="32"/>
          <w:szCs w:val="32"/>
          <w:rtl/>
          <w:lang w:bidi="ar-SY"/>
        </w:rPr>
      </w:pPr>
    </w:p>
    <w:p w:rsidR="001077C7" w:rsidRPr="00A958A8" w:rsidRDefault="00A958A8" w:rsidP="00A958A8">
      <w:pPr>
        <w:spacing w:after="0" w:line="600" w:lineRule="atLeast"/>
        <w:rPr>
          <w:rFonts w:cs="Simplified Arabic"/>
          <w:sz w:val="32"/>
          <w:szCs w:val="32"/>
          <w:rtl/>
          <w:lang w:bidi="ar-SY"/>
        </w:rPr>
      </w:pPr>
      <w:r>
        <w:rPr>
          <w:rFonts w:cs="Simplified Arabic" w:hint="cs"/>
          <w:sz w:val="32"/>
          <w:szCs w:val="32"/>
          <w:rtl/>
          <w:lang w:bidi="ar-SY"/>
        </w:rPr>
        <w:t xml:space="preserve">      </w:t>
      </w:r>
      <w:r w:rsidR="00A2744A" w:rsidRPr="00A958A8">
        <w:rPr>
          <w:rFonts w:cs="Simplified Arabic" w:hint="cs"/>
          <w:sz w:val="32"/>
          <w:szCs w:val="32"/>
          <w:rtl/>
          <w:lang w:bidi="ar-SY"/>
        </w:rPr>
        <w:t xml:space="preserve">القره داغلي،علي محيي الدين.التأمين </w:t>
      </w:r>
      <w:r w:rsidR="00BE5528" w:rsidRPr="00A958A8">
        <w:rPr>
          <w:rFonts w:cs="Simplified Arabic" w:hint="cs"/>
          <w:sz w:val="32"/>
          <w:szCs w:val="32"/>
          <w:rtl/>
          <w:lang w:bidi="ar-SY"/>
        </w:rPr>
        <w:t>الإسلامي</w:t>
      </w:r>
      <w:r w:rsidR="00A2744A" w:rsidRPr="00A958A8">
        <w:rPr>
          <w:rFonts w:cs="Simplified Arabic" w:hint="cs"/>
          <w:sz w:val="32"/>
          <w:szCs w:val="32"/>
          <w:rtl/>
          <w:lang w:bidi="ar-SY"/>
        </w:rPr>
        <w:t xml:space="preserve"> دراسة فقهية تأصيلية مقارنة بالتأمين التجاري مع التطبيقات العملية. بيروت: دار البشائر,2006.</w:t>
      </w:r>
    </w:p>
    <w:p w:rsidR="00A2744A" w:rsidRPr="00A958A8" w:rsidRDefault="00A2744A" w:rsidP="00A958A8">
      <w:pPr>
        <w:spacing w:after="0" w:line="600" w:lineRule="atLeast"/>
        <w:rPr>
          <w:rFonts w:cs="Simplified Arabic"/>
          <w:sz w:val="32"/>
          <w:szCs w:val="32"/>
          <w:rtl/>
          <w:lang w:bidi="ar-SY"/>
        </w:rPr>
      </w:pPr>
      <w:r w:rsidRPr="00A958A8">
        <w:rPr>
          <w:rFonts w:cs="Simplified Arabic" w:hint="cs"/>
          <w:sz w:val="32"/>
          <w:szCs w:val="32"/>
          <w:rtl/>
          <w:lang w:bidi="ar-SY"/>
        </w:rPr>
        <w:t xml:space="preserve">     قنطقجي،سامر مظهر.التأمين </w:t>
      </w:r>
      <w:r w:rsidR="00BE5528" w:rsidRPr="00A958A8">
        <w:rPr>
          <w:rFonts w:cs="Simplified Arabic" w:hint="cs"/>
          <w:sz w:val="32"/>
          <w:szCs w:val="32"/>
          <w:rtl/>
          <w:lang w:bidi="ar-SY"/>
        </w:rPr>
        <w:t>الإسلامي</w:t>
      </w:r>
      <w:r w:rsidRPr="00A958A8">
        <w:rPr>
          <w:rFonts w:cs="Simplified Arabic" w:hint="cs"/>
          <w:sz w:val="32"/>
          <w:szCs w:val="32"/>
          <w:rtl/>
          <w:lang w:bidi="ar-SY"/>
        </w:rPr>
        <w:t xml:space="preserve"> التكافلي</w:t>
      </w:r>
      <w:r w:rsidR="00BE5528" w:rsidRPr="00A958A8">
        <w:rPr>
          <w:rFonts w:cs="Simplified Arabic" w:hint="cs"/>
          <w:sz w:val="32"/>
          <w:szCs w:val="32"/>
          <w:rtl/>
          <w:lang w:bidi="ar-SY"/>
        </w:rPr>
        <w:t xml:space="preserve"> أسسه ومحاسبته.حلب :شعاع للنشر والعلوم،2008.</w:t>
      </w:r>
    </w:p>
    <w:p w:rsidR="00BE5528" w:rsidRPr="00A958A8" w:rsidRDefault="00BE5528" w:rsidP="00A958A8">
      <w:pPr>
        <w:spacing w:after="0" w:line="600" w:lineRule="atLeast"/>
        <w:rPr>
          <w:rFonts w:cs="Simplified Arabic"/>
          <w:sz w:val="32"/>
          <w:szCs w:val="32"/>
          <w:rtl/>
          <w:lang w:bidi="ar-SY"/>
        </w:rPr>
      </w:pPr>
      <w:r w:rsidRPr="00A958A8">
        <w:rPr>
          <w:rFonts w:cs="Simplified Arabic" w:hint="cs"/>
          <w:sz w:val="32"/>
          <w:szCs w:val="32"/>
          <w:rtl/>
          <w:lang w:bidi="ar-SY"/>
        </w:rPr>
        <w:t xml:space="preserve">     </w:t>
      </w:r>
      <w:r w:rsidR="00B50992" w:rsidRPr="00A958A8">
        <w:rPr>
          <w:rFonts w:cs="Simplified Arabic" w:hint="cs"/>
          <w:sz w:val="32"/>
          <w:szCs w:val="32"/>
          <w:rtl/>
          <w:lang w:bidi="ar-SY"/>
        </w:rPr>
        <w:t xml:space="preserve">عقل،مفلح </w:t>
      </w:r>
      <w:r w:rsidR="008B2767" w:rsidRPr="00A958A8">
        <w:rPr>
          <w:rFonts w:cs="Simplified Arabic" w:hint="cs"/>
          <w:sz w:val="32"/>
          <w:szCs w:val="32"/>
          <w:rtl/>
          <w:lang w:bidi="ar-SY"/>
        </w:rPr>
        <w:t>محمد</w:t>
      </w:r>
      <w:r w:rsidR="00B50992" w:rsidRPr="00A958A8">
        <w:rPr>
          <w:rFonts w:cs="Simplified Arabic" w:hint="cs"/>
          <w:sz w:val="32"/>
          <w:szCs w:val="32"/>
          <w:rtl/>
          <w:lang w:bidi="ar-SY"/>
        </w:rPr>
        <w:t>.مقدمة في الإدارة المالية.عمان:</w:t>
      </w:r>
      <w:r w:rsidR="008B2767" w:rsidRPr="00A958A8">
        <w:rPr>
          <w:rFonts w:cs="Simplified Arabic" w:hint="cs"/>
          <w:sz w:val="32"/>
          <w:szCs w:val="32"/>
          <w:rtl/>
          <w:lang w:bidi="ar-SY"/>
        </w:rPr>
        <w:t>مكتبة المجتمع العربي</w:t>
      </w:r>
      <w:r w:rsidR="00B50992" w:rsidRPr="00A958A8">
        <w:rPr>
          <w:rFonts w:cs="Simplified Arabic" w:hint="cs"/>
          <w:sz w:val="32"/>
          <w:szCs w:val="32"/>
          <w:rtl/>
          <w:lang w:bidi="ar-SY"/>
        </w:rPr>
        <w:t xml:space="preserve"> ،2009.</w:t>
      </w:r>
    </w:p>
    <w:p w:rsidR="00B50992" w:rsidRPr="00A958A8" w:rsidRDefault="00B50992" w:rsidP="00A958A8">
      <w:pPr>
        <w:spacing w:after="0" w:line="600" w:lineRule="atLeast"/>
        <w:rPr>
          <w:rFonts w:cs="Simplified Arabic"/>
          <w:sz w:val="32"/>
          <w:szCs w:val="32"/>
          <w:rtl/>
          <w:lang w:bidi="ar-SY"/>
        </w:rPr>
      </w:pPr>
    </w:p>
    <w:sectPr w:rsidR="00B50992" w:rsidRPr="00A958A8" w:rsidSect="00F6387F">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019" w:rsidRDefault="00AA6019" w:rsidP="00977ECE">
      <w:pPr>
        <w:spacing w:after="0" w:line="240" w:lineRule="auto"/>
      </w:pPr>
      <w:r>
        <w:separator/>
      </w:r>
    </w:p>
  </w:endnote>
  <w:endnote w:type="continuationSeparator" w:id="1">
    <w:p w:rsidR="00AA6019" w:rsidRDefault="00AA6019" w:rsidP="00977E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icrosoft Uighur">
    <w:altName w:val="Times New Roman"/>
    <w:panose1 w:val="02000000000000000000"/>
    <w:charset w:val="00"/>
    <w:family w:val="auto"/>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DecoType Naskh Variants">
    <w:panose1 w:val="020104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rabic Typesetting">
    <w:panose1 w:val="03020402040406030203"/>
    <w:charset w:val="00"/>
    <w:family w:val="script"/>
    <w:pitch w:val="variable"/>
    <w:sig w:usb0="A000206F" w:usb1="C0000000" w:usb2="00000008" w:usb3="00000000" w:csb0="000000D3" w:csb1="00000000"/>
  </w:font>
  <w:font w:name="PT Simple Bold Ruled">
    <w:panose1 w:val="02010400000000000000"/>
    <w:charset w:val="B2"/>
    <w:family w:val="auto"/>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23751"/>
      <w:docPartObj>
        <w:docPartGallery w:val="Page Numbers (Bottom of Page)"/>
        <w:docPartUnique/>
      </w:docPartObj>
    </w:sdtPr>
    <w:sdtContent>
      <w:p w:rsidR="00A958A8" w:rsidRDefault="006A4BE0">
        <w:pPr>
          <w:pStyle w:val="a8"/>
          <w:jc w:val="center"/>
        </w:pPr>
        <w:fldSimple w:instr=" PAGE   \* MERGEFORMAT ">
          <w:r w:rsidR="006F1CE3" w:rsidRPr="006F1CE3">
            <w:rPr>
              <w:rFonts w:cs="Calibri"/>
              <w:noProof/>
              <w:rtl/>
              <w:lang w:val="ar-SA"/>
            </w:rPr>
            <w:t>5</w:t>
          </w:r>
        </w:fldSimple>
      </w:p>
    </w:sdtContent>
  </w:sdt>
  <w:p w:rsidR="00A958A8" w:rsidRDefault="00A958A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019" w:rsidRDefault="00AA6019" w:rsidP="00977ECE">
      <w:pPr>
        <w:spacing w:after="0" w:line="240" w:lineRule="auto"/>
      </w:pPr>
      <w:r>
        <w:separator/>
      </w:r>
    </w:p>
  </w:footnote>
  <w:footnote w:type="continuationSeparator" w:id="1">
    <w:p w:rsidR="00AA6019" w:rsidRDefault="00AA6019" w:rsidP="00977E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278"/>
    <w:multiLevelType w:val="hybridMultilevel"/>
    <w:tmpl w:val="CED2065A"/>
    <w:lvl w:ilvl="0" w:tplc="3020AF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A7E8C"/>
    <w:multiLevelType w:val="hybridMultilevel"/>
    <w:tmpl w:val="ECFE5E04"/>
    <w:lvl w:ilvl="0" w:tplc="91141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D0FC2"/>
    <w:multiLevelType w:val="hybridMultilevel"/>
    <w:tmpl w:val="4A0E8912"/>
    <w:lvl w:ilvl="0" w:tplc="1A684CD4">
      <w:start w:val="1"/>
      <w:numFmt w:val="arabicAlpha"/>
      <w:lvlText w:val="(%1)"/>
      <w:lvlJc w:val="left"/>
      <w:pPr>
        <w:ind w:left="1080" w:hanging="72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E3344"/>
    <w:multiLevelType w:val="hybridMultilevel"/>
    <w:tmpl w:val="7B90D8F4"/>
    <w:lvl w:ilvl="0" w:tplc="C0087CF6">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EF2151"/>
    <w:multiLevelType w:val="hybridMultilevel"/>
    <w:tmpl w:val="35B030C0"/>
    <w:lvl w:ilvl="0" w:tplc="EBEC7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06900"/>
    <w:multiLevelType w:val="hybridMultilevel"/>
    <w:tmpl w:val="F612B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2A6A85"/>
    <w:multiLevelType w:val="hybridMultilevel"/>
    <w:tmpl w:val="88CC87AE"/>
    <w:lvl w:ilvl="0" w:tplc="C2D646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5C35CB5"/>
    <w:multiLevelType w:val="hybridMultilevel"/>
    <w:tmpl w:val="A620A8AA"/>
    <w:lvl w:ilvl="0" w:tplc="E8CA3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935D67"/>
    <w:multiLevelType w:val="hybridMultilevel"/>
    <w:tmpl w:val="E15AB48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3"/>
  </w:num>
  <w:num w:numId="6">
    <w:abstractNumId w:val="6"/>
  </w:num>
  <w:num w:numId="7">
    <w:abstractNumId w:val="4"/>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D7761A"/>
    <w:rsid w:val="001077C7"/>
    <w:rsid w:val="00210E10"/>
    <w:rsid w:val="00243FF7"/>
    <w:rsid w:val="002A6763"/>
    <w:rsid w:val="003A30BF"/>
    <w:rsid w:val="0043033D"/>
    <w:rsid w:val="00466FF3"/>
    <w:rsid w:val="004C7388"/>
    <w:rsid w:val="00515025"/>
    <w:rsid w:val="0054048A"/>
    <w:rsid w:val="00564D91"/>
    <w:rsid w:val="00574267"/>
    <w:rsid w:val="005F167F"/>
    <w:rsid w:val="006914B8"/>
    <w:rsid w:val="00691926"/>
    <w:rsid w:val="006A45BB"/>
    <w:rsid w:val="006A4BE0"/>
    <w:rsid w:val="006F1CE3"/>
    <w:rsid w:val="00756250"/>
    <w:rsid w:val="007C0E6A"/>
    <w:rsid w:val="008000BF"/>
    <w:rsid w:val="008579CE"/>
    <w:rsid w:val="00880D02"/>
    <w:rsid w:val="008B2767"/>
    <w:rsid w:val="00977ECE"/>
    <w:rsid w:val="00A2744A"/>
    <w:rsid w:val="00A958A8"/>
    <w:rsid w:val="00AA6019"/>
    <w:rsid w:val="00B106A1"/>
    <w:rsid w:val="00B50992"/>
    <w:rsid w:val="00B51C71"/>
    <w:rsid w:val="00BA120C"/>
    <w:rsid w:val="00BD7BEA"/>
    <w:rsid w:val="00BE5528"/>
    <w:rsid w:val="00C92B45"/>
    <w:rsid w:val="00C943AA"/>
    <w:rsid w:val="00D7761A"/>
    <w:rsid w:val="00DE300E"/>
    <w:rsid w:val="00DE356E"/>
    <w:rsid w:val="00E04176"/>
    <w:rsid w:val="00E13821"/>
    <w:rsid w:val="00F2384F"/>
    <w:rsid w:val="00F638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E6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7761A"/>
    <w:pPr>
      <w:spacing w:after="0" w:line="240" w:lineRule="auto"/>
      <w:jc w:val="lowKashida"/>
    </w:pPr>
    <w:rPr>
      <w:rFonts w:ascii="Times New Roman" w:eastAsia="Times New Roman" w:hAnsi="Times New Roman" w:cs="Traditional Arabic"/>
      <w:sz w:val="20"/>
      <w:szCs w:val="32"/>
    </w:rPr>
  </w:style>
  <w:style w:type="character" w:customStyle="1" w:styleId="Char">
    <w:name w:val="نص أساسي Char"/>
    <w:basedOn w:val="a0"/>
    <w:link w:val="a3"/>
    <w:rsid w:val="00D7761A"/>
    <w:rPr>
      <w:rFonts w:ascii="Times New Roman" w:eastAsia="Times New Roman" w:hAnsi="Times New Roman" w:cs="Traditional Arabic"/>
      <w:sz w:val="20"/>
      <w:szCs w:val="32"/>
    </w:rPr>
  </w:style>
  <w:style w:type="paragraph" w:styleId="a4">
    <w:name w:val="List Paragraph"/>
    <w:basedOn w:val="a"/>
    <w:uiPriority w:val="34"/>
    <w:qFormat/>
    <w:rsid w:val="00515025"/>
    <w:pPr>
      <w:bidi w:val="0"/>
      <w:ind w:left="720"/>
      <w:contextualSpacing/>
    </w:pPr>
  </w:style>
  <w:style w:type="paragraph" w:styleId="a5">
    <w:name w:val="Balloon Text"/>
    <w:basedOn w:val="a"/>
    <w:link w:val="Char0"/>
    <w:uiPriority w:val="99"/>
    <w:semiHidden/>
    <w:unhideWhenUsed/>
    <w:rsid w:val="00C943AA"/>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C943AA"/>
    <w:rPr>
      <w:rFonts w:ascii="Tahoma" w:hAnsi="Tahoma" w:cs="Tahoma"/>
      <w:sz w:val="16"/>
      <w:szCs w:val="16"/>
    </w:rPr>
  </w:style>
  <w:style w:type="character" w:styleId="a6">
    <w:name w:val="Strong"/>
    <w:basedOn w:val="a0"/>
    <w:uiPriority w:val="22"/>
    <w:qFormat/>
    <w:rsid w:val="00C943AA"/>
    <w:rPr>
      <w:b/>
      <w:bCs/>
    </w:rPr>
  </w:style>
  <w:style w:type="paragraph" w:styleId="a7">
    <w:name w:val="header"/>
    <w:basedOn w:val="a"/>
    <w:link w:val="Char1"/>
    <w:uiPriority w:val="99"/>
    <w:semiHidden/>
    <w:unhideWhenUsed/>
    <w:rsid w:val="00977ECE"/>
    <w:pPr>
      <w:tabs>
        <w:tab w:val="center" w:pos="4153"/>
        <w:tab w:val="right" w:pos="8306"/>
      </w:tabs>
      <w:spacing w:after="0" w:line="240" w:lineRule="auto"/>
    </w:pPr>
  </w:style>
  <w:style w:type="character" w:customStyle="1" w:styleId="Char1">
    <w:name w:val="رأس صفحة Char"/>
    <w:basedOn w:val="a0"/>
    <w:link w:val="a7"/>
    <w:uiPriority w:val="99"/>
    <w:semiHidden/>
    <w:rsid w:val="00977ECE"/>
  </w:style>
  <w:style w:type="paragraph" w:styleId="a8">
    <w:name w:val="footer"/>
    <w:basedOn w:val="a"/>
    <w:link w:val="Char2"/>
    <w:uiPriority w:val="99"/>
    <w:unhideWhenUsed/>
    <w:rsid w:val="00977ECE"/>
    <w:pPr>
      <w:tabs>
        <w:tab w:val="center" w:pos="4153"/>
        <w:tab w:val="right" w:pos="8306"/>
      </w:tabs>
      <w:spacing w:after="0" w:line="240" w:lineRule="auto"/>
    </w:pPr>
  </w:style>
  <w:style w:type="character" w:customStyle="1" w:styleId="Char2">
    <w:name w:val="تذييل صفحة Char"/>
    <w:basedOn w:val="a0"/>
    <w:link w:val="a8"/>
    <w:uiPriority w:val="99"/>
    <w:rsid w:val="00977ECE"/>
  </w:style>
  <w:style w:type="paragraph" w:styleId="a9">
    <w:name w:val="Normal (Web)"/>
    <w:basedOn w:val="a"/>
    <w:uiPriority w:val="99"/>
    <w:semiHidden/>
    <w:unhideWhenUsed/>
    <w:rsid w:val="00880D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EABC7F-0114-4598-A19A-AAB3B97D9AD8}" type="doc">
      <dgm:prSet loTypeId="urn:microsoft.com/office/officeart/2005/8/layout/hierarchy1" loCatId="hierarchy" qsTypeId="urn:microsoft.com/office/officeart/2005/8/quickstyle/simple2" qsCatId="simple" csTypeId="urn:microsoft.com/office/officeart/2005/8/colors/accent1_2" csCatId="accent1" phldr="1"/>
      <dgm:spPr/>
      <dgm:t>
        <a:bodyPr/>
        <a:lstStyle/>
        <a:p>
          <a:pPr rtl="1"/>
          <a:endParaRPr lang="ar-SA"/>
        </a:p>
      </dgm:t>
    </dgm:pt>
    <dgm:pt modelId="{DC171DB3-DC52-48AD-AB13-96351EB11C08}">
      <dgm:prSet phldrT="[نص]"/>
      <dgm:spPr/>
      <dgm:t>
        <a:bodyPr/>
        <a:lstStyle/>
        <a:p>
          <a:pPr rtl="1"/>
          <a:r>
            <a:rPr lang="ar-SY"/>
            <a:t>المدير العام</a:t>
          </a:r>
          <a:endParaRPr lang="ar-SA"/>
        </a:p>
      </dgm:t>
    </dgm:pt>
    <dgm:pt modelId="{B6909848-3322-4C23-A881-6F9F7247125A}" type="parTrans" cxnId="{7F588282-E4BC-4CDA-9551-D393F4733DA1}">
      <dgm:prSet/>
      <dgm:spPr/>
      <dgm:t>
        <a:bodyPr/>
        <a:lstStyle/>
        <a:p>
          <a:pPr rtl="1"/>
          <a:endParaRPr lang="ar-SA"/>
        </a:p>
      </dgm:t>
    </dgm:pt>
    <dgm:pt modelId="{1717AF37-2CDA-4218-9352-F54F6BD39163}" type="sibTrans" cxnId="{7F588282-E4BC-4CDA-9551-D393F4733DA1}">
      <dgm:prSet/>
      <dgm:spPr/>
      <dgm:t>
        <a:bodyPr/>
        <a:lstStyle/>
        <a:p>
          <a:pPr rtl="1"/>
          <a:endParaRPr lang="ar-SA"/>
        </a:p>
      </dgm:t>
    </dgm:pt>
    <dgm:pt modelId="{8D130AF8-E906-4954-AE6E-6302D0D62436}">
      <dgm:prSet phldrT="[نص]"/>
      <dgm:spPr/>
      <dgm:t>
        <a:bodyPr/>
        <a:lstStyle/>
        <a:p>
          <a:pPr rtl="1"/>
          <a:r>
            <a:rPr lang="ar-SY"/>
            <a:t>الأدارة الفنية</a:t>
          </a:r>
          <a:endParaRPr lang="ar-SA"/>
        </a:p>
      </dgm:t>
    </dgm:pt>
    <dgm:pt modelId="{F08BFB55-AE62-420F-BDF1-BE8A2E45A4B8}" type="parTrans" cxnId="{1768131A-E7F5-48B2-A489-3D5E2389E481}">
      <dgm:prSet/>
      <dgm:spPr/>
      <dgm:t>
        <a:bodyPr/>
        <a:lstStyle/>
        <a:p>
          <a:pPr rtl="1"/>
          <a:endParaRPr lang="ar-SA"/>
        </a:p>
      </dgm:t>
    </dgm:pt>
    <dgm:pt modelId="{C490557E-87DA-472B-ADE7-98EFB719401A}" type="sibTrans" cxnId="{1768131A-E7F5-48B2-A489-3D5E2389E481}">
      <dgm:prSet/>
      <dgm:spPr/>
      <dgm:t>
        <a:bodyPr/>
        <a:lstStyle/>
        <a:p>
          <a:pPr rtl="1"/>
          <a:endParaRPr lang="ar-SA"/>
        </a:p>
      </dgm:t>
    </dgm:pt>
    <dgm:pt modelId="{DBE1DB0F-3437-4C0E-AD4A-41CD215A74A8}">
      <dgm:prSet/>
      <dgm:spPr/>
      <dgm:t>
        <a:bodyPr/>
        <a:lstStyle/>
        <a:p>
          <a:pPr rtl="1"/>
          <a:r>
            <a:rPr lang="ar-SY"/>
            <a:t>موظفين أصدار السيارات</a:t>
          </a:r>
          <a:endParaRPr lang="ar-SA"/>
        </a:p>
      </dgm:t>
    </dgm:pt>
    <dgm:pt modelId="{62A7B4CF-FA9B-4046-8381-9062E019640F}" type="parTrans" cxnId="{DCB4D5A2-0CD1-4E76-80BD-1E38F7C9FAD9}">
      <dgm:prSet/>
      <dgm:spPr/>
      <dgm:t>
        <a:bodyPr/>
        <a:lstStyle/>
        <a:p>
          <a:pPr rtl="1"/>
          <a:endParaRPr lang="ar-SA"/>
        </a:p>
      </dgm:t>
    </dgm:pt>
    <dgm:pt modelId="{678DF57A-3CEF-4411-8485-2FC9A2B83972}" type="sibTrans" cxnId="{DCB4D5A2-0CD1-4E76-80BD-1E38F7C9FAD9}">
      <dgm:prSet/>
      <dgm:spPr/>
      <dgm:t>
        <a:bodyPr/>
        <a:lstStyle/>
        <a:p>
          <a:pPr rtl="1"/>
          <a:endParaRPr lang="ar-SA"/>
        </a:p>
      </dgm:t>
    </dgm:pt>
    <dgm:pt modelId="{C83D61B7-BDD3-4BC7-9A83-FA4F39ACB26E}">
      <dgm:prSet/>
      <dgm:spPr/>
      <dgm:t>
        <a:bodyPr/>
        <a:lstStyle/>
        <a:p>
          <a:pPr rtl="1"/>
          <a:r>
            <a:rPr lang="ar-SY"/>
            <a:t>موظفي أصدار حريق</a:t>
          </a:r>
          <a:endParaRPr lang="ar-SA"/>
        </a:p>
      </dgm:t>
    </dgm:pt>
    <dgm:pt modelId="{503FAFA3-E55D-45D4-9773-652DBCC45750}" type="parTrans" cxnId="{36F08E84-EA6D-43EE-9356-F2C7F4B44002}">
      <dgm:prSet/>
      <dgm:spPr/>
      <dgm:t>
        <a:bodyPr/>
        <a:lstStyle/>
        <a:p>
          <a:pPr rtl="1"/>
          <a:endParaRPr lang="ar-SA"/>
        </a:p>
      </dgm:t>
    </dgm:pt>
    <dgm:pt modelId="{3FD1FC49-FA4C-4874-9577-863C3A77CA5F}" type="sibTrans" cxnId="{36F08E84-EA6D-43EE-9356-F2C7F4B44002}">
      <dgm:prSet/>
      <dgm:spPr/>
      <dgm:t>
        <a:bodyPr/>
        <a:lstStyle/>
        <a:p>
          <a:pPr rtl="1"/>
          <a:endParaRPr lang="ar-SA"/>
        </a:p>
      </dgm:t>
    </dgm:pt>
    <dgm:pt modelId="{762B839B-95BC-4399-9A3C-5E894C29E1A6}">
      <dgm:prSet/>
      <dgm:spPr/>
      <dgm:t>
        <a:bodyPr/>
        <a:lstStyle/>
        <a:p>
          <a:pPr rtl="1"/>
          <a:r>
            <a:rPr lang="ar-SY"/>
            <a:t>موظفي أصدار بحري</a:t>
          </a:r>
          <a:endParaRPr lang="ar-SA"/>
        </a:p>
      </dgm:t>
    </dgm:pt>
    <dgm:pt modelId="{6B4DFC4B-7083-4111-9D99-64D25E55EA10}" type="parTrans" cxnId="{67FE8F56-B2E6-4A62-BE59-1523AF1D00BE}">
      <dgm:prSet/>
      <dgm:spPr/>
      <dgm:t>
        <a:bodyPr/>
        <a:lstStyle/>
        <a:p>
          <a:pPr rtl="1"/>
          <a:endParaRPr lang="ar-SA"/>
        </a:p>
      </dgm:t>
    </dgm:pt>
    <dgm:pt modelId="{FF50E8CC-87DD-4791-8879-F481A018752E}" type="sibTrans" cxnId="{67FE8F56-B2E6-4A62-BE59-1523AF1D00BE}">
      <dgm:prSet/>
      <dgm:spPr/>
      <dgm:t>
        <a:bodyPr/>
        <a:lstStyle/>
        <a:p>
          <a:pPr rtl="1"/>
          <a:endParaRPr lang="ar-SA"/>
        </a:p>
      </dgm:t>
    </dgm:pt>
    <dgm:pt modelId="{DB946618-93F5-4197-80F7-E85D09B574A6}">
      <dgm:prSet/>
      <dgm:spPr/>
      <dgm:t>
        <a:bodyPr/>
        <a:lstStyle/>
        <a:p>
          <a:pPr rtl="1"/>
          <a:r>
            <a:rPr lang="ar-SY"/>
            <a:t>موظفي أصدار صحي</a:t>
          </a:r>
          <a:endParaRPr lang="ar-SA"/>
        </a:p>
      </dgm:t>
    </dgm:pt>
    <dgm:pt modelId="{95024E12-FAC7-4994-A43D-F1C4CCF5F69D}" type="parTrans" cxnId="{B0A5BE20-4E42-48D5-9727-4261850F998C}">
      <dgm:prSet/>
      <dgm:spPr/>
      <dgm:t>
        <a:bodyPr/>
        <a:lstStyle/>
        <a:p>
          <a:pPr rtl="1"/>
          <a:endParaRPr lang="ar-SA"/>
        </a:p>
      </dgm:t>
    </dgm:pt>
    <dgm:pt modelId="{DFDEAEF5-3D7D-4ABC-B0D5-3891D627E519}" type="sibTrans" cxnId="{B0A5BE20-4E42-48D5-9727-4261850F998C}">
      <dgm:prSet/>
      <dgm:spPr/>
      <dgm:t>
        <a:bodyPr/>
        <a:lstStyle/>
        <a:p>
          <a:pPr rtl="1"/>
          <a:endParaRPr lang="ar-SA"/>
        </a:p>
      </dgm:t>
    </dgm:pt>
    <dgm:pt modelId="{B0A74061-7882-4C74-BC7F-D5DCA474DAF6}">
      <dgm:prSet/>
      <dgm:spPr/>
      <dgm:t>
        <a:bodyPr/>
        <a:lstStyle/>
        <a:p>
          <a:pPr rtl="1"/>
          <a:r>
            <a:rPr lang="ar-SY"/>
            <a:t>رئيس قسم المحاسبة</a:t>
          </a:r>
          <a:endParaRPr lang="ar-SA"/>
        </a:p>
      </dgm:t>
    </dgm:pt>
    <dgm:pt modelId="{025A4A89-BB83-47B7-88ED-4E23F1E2686C}" type="parTrans" cxnId="{B9CF89BB-AEB0-40A3-9B13-E8DEFB5B41D1}">
      <dgm:prSet/>
      <dgm:spPr/>
      <dgm:t>
        <a:bodyPr/>
        <a:lstStyle/>
        <a:p>
          <a:pPr rtl="1"/>
          <a:endParaRPr lang="ar-SA"/>
        </a:p>
      </dgm:t>
    </dgm:pt>
    <dgm:pt modelId="{B41CBECE-BA3F-408F-86C1-0BBEB7759F77}" type="sibTrans" cxnId="{B9CF89BB-AEB0-40A3-9B13-E8DEFB5B41D1}">
      <dgm:prSet/>
      <dgm:spPr/>
      <dgm:t>
        <a:bodyPr/>
        <a:lstStyle/>
        <a:p>
          <a:pPr rtl="1"/>
          <a:endParaRPr lang="ar-SA"/>
        </a:p>
      </dgm:t>
    </dgm:pt>
    <dgm:pt modelId="{2045968E-920F-441B-A4A9-6185996991B1}">
      <dgm:prSet/>
      <dgm:spPr/>
      <dgm:t>
        <a:bodyPr/>
        <a:lstStyle/>
        <a:p>
          <a:pPr rtl="1"/>
          <a:r>
            <a:rPr lang="ar-SY"/>
            <a:t>ادارة المطالبات</a:t>
          </a:r>
          <a:endParaRPr lang="ar-SA"/>
        </a:p>
      </dgm:t>
    </dgm:pt>
    <dgm:pt modelId="{85AC8D8F-4CA5-4CB6-89B4-0AFB28FB629D}" type="parTrans" cxnId="{E9B0170D-D941-41EC-9BFF-FB330001B1F7}">
      <dgm:prSet/>
      <dgm:spPr/>
      <dgm:t>
        <a:bodyPr/>
        <a:lstStyle/>
        <a:p>
          <a:pPr rtl="1"/>
          <a:endParaRPr lang="ar-SA"/>
        </a:p>
      </dgm:t>
    </dgm:pt>
    <dgm:pt modelId="{4FD3CE9A-FD09-41E7-A986-6F712A82A9F6}" type="sibTrans" cxnId="{E9B0170D-D941-41EC-9BFF-FB330001B1F7}">
      <dgm:prSet/>
      <dgm:spPr/>
      <dgm:t>
        <a:bodyPr/>
        <a:lstStyle/>
        <a:p>
          <a:pPr rtl="1"/>
          <a:endParaRPr lang="ar-SA"/>
        </a:p>
      </dgm:t>
    </dgm:pt>
    <dgm:pt modelId="{A5F25F0C-DF87-4A60-A3F9-562AF9DFCE02}">
      <dgm:prSet/>
      <dgm:spPr/>
      <dgm:t>
        <a:bodyPr/>
        <a:lstStyle/>
        <a:p>
          <a:pPr rtl="1"/>
          <a:r>
            <a:rPr lang="ar-SA"/>
            <a:t>الإدارة المالية </a:t>
          </a:r>
        </a:p>
      </dgm:t>
    </dgm:pt>
    <dgm:pt modelId="{8300B0FD-2A76-466D-95DF-C09A4854428A}" type="sibTrans" cxnId="{9398EBB6-4D7F-47AE-94B3-0841D74F8001}">
      <dgm:prSet/>
      <dgm:spPr/>
      <dgm:t>
        <a:bodyPr/>
        <a:lstStyle/>
        <a:p>
          <a:pPr rtl="1"/>
          <a:endParaRPr lang="ar-SA"/>
        </a:p>
      </dgm:t>
    </dgm:pt>
    <dgm:pt modelId="{A72C4DF4-9BD9-4A8C-BC4C-B94754FC86FD}" type="parTrans" cxnId="{9398EBB6-4D7F-47AE-94B3-0841D74F8001}">
      <dgm:prSet/>
      <dgm:spPr/>
      <dgm:t>
        <a:bodyPr/>
        <a:lstStyle/>
        <a:p>
          <a:pPr rtl="1"/>
          <a:endParaRPr lang="ar-SA"/>
        </a:p>
      </dgm:t>
    </dgm:pt>
    <dgm:pt modelId="{35F57971-7907-4743-A5E0-BE932794F5E3}">
      <dgm:prSet/>
      <dgm:spPr/>
      <dgm:t>
        <a:bodyPr/>
        <a:lstStyle/>
        <a:p>
          <a:pPr rtl="1"/>
          <a:r>
            <a:rPr lang="ar-SA"/>
            <a:t>مدير مالي </a:t>
          </a:r>
        </a:p>
      </dgm:t>
    </dgm:pt>
    <dgm:pt modelId="{08B914FB-7FA1-4D4C-847A-0A70C60DDA0F}" type="parTrans" cxnId="{B8209567-4A27-43E5-944C-61DE0D2A402C}">
      <dgm:prSet/>
      <dgm:spPr/>
      <dgm:t>
        <a:bodyPr/>
        <a:lstStyle/>
        <a:p>
          <a:pPr rtl="1"/>
          <a:endParaRPr lang="ar-SA"/>
        </a:p>
      </dgm:t>
    </dgm:pt>
    <dgm:pt modelId="{35AA84D9-023E-4A82-BAC8-8F610BA020A2}" type="sibTrans" cxnId="{B8209567-4A27-43E5-944C-61DE0D2A402C}">
      <dgm:prSet/>
      <dgm:spPr/>
      <dgm:t>
        <a:bodyPr/>
        <a:lstStyle/>
        <a:p>
          <a:pPr rtl="1"/>
          <a:endParaRPr lang="ar-SA"/>
        </a:p>
      </dgm:t>
    </dgm:pt>
    <dgm:pt modelId="{0FDECE39-1AF9-4E16-8A4D-2C5095A5924F}">
      <dgm:prSet/>
      <dgm:spPr/>
      <dgm:t>
        <a:bodyPr/>
        <a:lstStyle/>
        <a:p>
          <a:pPr rtl="1"/>
          <a:r>
            <a:rPr lang="ar-SA"/>
            <a:t>ادراة التدفيق الداخلي </a:t>
          </a:r>
        </a:p>
      </dgm:t>
    </dgm:pt>
    <dgm:pt modelId="{57C9FD36-3C53-4CD7-AAB2-7AA2FCA61D78}" type="parTrans" cxnId="{46F9E0C5-17F1-45F4-BAAF-33875965773F}">
      <dgm:prSet/>
      <dgm:spPr/>
      <dgm:t>
        <a:bodyPr/>
        <a:lstStyle/>
        <a:p>
          <a:pPr rtl="1"/>
          <a:endParaRPr lang="ar-SA"/>
        </a:p>
      </dgm:t>
    </dgm:pt>
    <dgm:pt modelId="{471606F5-CD48-46CA-8889-2159BF650CB4}" type="sibTrans" cxnId="{46F9E0C5-17F1-45F4-BAAF-33875965773F}">
      <dgm:prSet/>
      <dgm:spPr/>
      <dgm:t>
        <a:bodyPr/>
        <a:lstStyle/>
        <a:p>
          <a:pPr rtl="1"/>
          <a:endParaRPr lang="ar-SA"/>
        </a:p>
      </dgm:t>
    </dgm:pt>
    <dgm:pt modelId="{6E75BBB5-4718-47A2-B0FF-7221D6486AD1}" type="pres">
      <dgm:prSet presAssocID="{07EABC7F-0114-4598-A19A-AAB3B97D9AD8}" presName="hierChild1" presStyleCnt="0">
        <dgm:presLayoutVars>
          <dgm:chPref val="1"/>
          <dgm:dir/>
          <dgm:animOne val="branch"/>
          <dgm:animLvl val="lvl"/>
          <dgm:resizeHandles/>
        </dgm:presLayoutVars>
      </dgm:prSet>
      <dgm:spPr/>
      <dgm:t>
        <a:bodyPr/>
        <a:lstStyle/>
        <a:p>
          <a:endParaRPr lang="en-US"/>
        </a:p>
      </dgm:t>
    </dgm:pt>
    <dgm:pt modelId="{B48E560D-A227-4A5A-9D26-F4F20D3A1825}" type="pres">
      <dgm:prSet presAssocID="{DC171DB3-DC52-48AD-AB13-96351EB11C08}" presName="hierRoot1" presStyleCnt="0"/>
      <dgm:spPr/>
    </dgm:pt>
    <dgm:pt modelId="{77BC7912-D3A5-46E2-B805-17F6232C2093}" type="pres">
      <dgm:prSet presAssocID="{DC171DB3-DC52-48AD-AB13-96351EB11C08}" presName="composite" presStyleCnt="0"/>
      <dgm:spPr/>
    </dgm:pt>
    <dgm:pt modelId="{94D9FD08-DE9C-4653-9BBB-26C1B62C25BB}" type="pres">
      <dgm:prSet presAssocID="{DC171DB3-DC52-48AD-AB13-96351EB11C08}" presName="background" presStyleLbl="node0" presStyleIdx="0" presStyleCnt="1"/>
      <dgm:spPr/>
    </dgm:pt>
    <dgm:pt modelId="{7ABBEB08-FD79-4D9A-9AE3-A5D9C7E7D9EF}" type="pres">
      <dgm:prSet presAssocID="{DC171DB3-DC52-48AD-AB13-96351EB11C08}" presName="text" presStyleLbl="fgAcc0" presStyleIdx="0" presStyleCnt="1">
        <dgm:presLayoutVars>
          <dgm:chPref val="3"/>
        </dgm:presLayoutVars>
      </dgm:prSet>
      <dgm:spPr/>
      <dgm:t>
        <a:bodyPr/>
        <a:lstStyle/>
        <a:p>
          <a:endParaRPr lang="en-US"/>
        </a:p>
      </dgm:t>
    </dgm:pt>
    <dgm:pt modelId="{A55278BB-DB4D-4ECA-9263-032DD52F1E23}" type="pres">
      <dgm:prSet presAssocID="{DC171DB3-DC52-48AD-AB13-96351EB11C08}" presName="hierChild2" presStyleCnt="0"/>
      <dgm:spPr/>
    </dgm:pt>
    <dgm:pt modelId="{04F5FA82-1EA9-425F-AB7B-D9DF67D75C47}" type="pres">
      <dgm:prSet presAssocID="{A72C4DF4-9BD9-4A8C-BC4C-B94754FC86FD}" presName="Name10" presStyleLbl="parChTrans1D2" presStyleIdx="0" presStyleCnt="4"/>
      <dgm:spPr/>
      <dgm:t>
        <a:bodyPr/>
        <a:lstStyle/>
        <a:p>
          <a:endParaRPr lang="en-US"/>
        </a:p>
      </dgm:t>
    </dgm:pt>
    <dgm:pt modelId="{2A570A2A-7145-4110-9E4C-CE65D1B97ABF}" type="pres">
      <dgm:prSet presAssocID="{A5F25F0C-DF87-4A60-A3F9-562AF9DFCE02}" presName="hierRoot2" presStyleCnt="0"/>
      <dgm:spPr/>
    </dgm:pt>
    <dgm:pt modelId="{EB3F4BA1-8DB0-429E-9FA9-0050835E7A5C}" type="pres">
      <dgm:prSet presAssocID="{A5F25F0C-DF87-4A60-A3F9-562AF9DFCE02}" presName="composite2" presStyleCnt="0"/>
      <dgm:spPr/>
    </dgm:pt>
    <dgm:pt modelId="{641DC347-1D12-4429-BD41-DDBD639E77E7}" type="pres">
      <dgm:prSet presAssocID="{A5F25F0C-DF87-4A60-A3F9-562AF9DFCE02}" presName="background2" presStyleLbl="node2" presStyleIdx="0" presStyleCnt="4"/>
      <dgm:spPr/>
    </dgm:pt>
    <dgm:pt modelId="{D5A1EBE9-E767-4893-B4E3-3744966347A9}" type="pres">
      <dgm:prSet presAssocID="{A5F25F0C-DF87-4A60-A3F9-562AF9DFCE02}" presName="text2" presStyleLbl="fgAcc2" presStyleIdx="0" presStyleCnt="4" custLinFactNeighborX="-6172" custLinFactNeighborY="-14028">
        <dgm:presLayoutVars>
          <dgm:chPref val="3"/>
        </dgm:presLayoutVars>
      </dgm:prSet>
      <dgm:spPr/>
      <dgm:t>
        <a:bodyPr/>
        <a:lstStyle/>
        <a:p>
          <a:endParaRPr lang="en-US"/>
        </a:p>
      </dgm:t>
    </dgm:pt>
    <dgm:pt modelId="{33E899F8-3972-4318-9375-BD8B27998DDA}" type="pres">
      <dgm:prSet presAssocID="{A5F25F0C-DF87-4A60-A3F9-562AF9DFCE02}" presName="hierChild3" presStyleCnt="0"/>
      <dgm:spPr/>
    </dgm:pt>
    <dgm:pt modelId="{29C77C1D-399C-4258-9DB3-7744D54D9CEF}" type="pres">
      <dgm:prSet presAssocID="{025A4A89-BB83-47B7-88ED-4E23F1E2686C}" presName="Name17" presStyleLbl="parChTrans1D3" presStyleIdx="0" presStyleCnt="6"/>
      <dgm:spPr/>
      <dgm:t>
        <a:bodyPr/>
        <a:lstStyle/>
        <a:p>
          <a:endParaRPr lang="en-US"/>
        </a:p>
      </dgm:t>
    </dgm:pt>
    <dgm:pt modelId="{6FA9E64F-2B21-4341-AA5C-E065FBFEBBEF}" type="pres">
      <dgm:prSet presAssocID="{B0A74061-7882-4C74-BC7F-D5DCA474DAF6}" presName="hierRoot3" presStyleCnt="0"/>
      <dgm:spPr/>
    </dgm:pt>
    <dgm:pt modelId="{32D8A224-095B-4904-AB7A-6311276874D4}" type="pres">
      <dgm:prSet presAssocID="{B0A74061-7882-4C74-BC7F-D5DCA474DAF6}" presName="composite3" presStyleCnt="0"/>
      <dgm:spPr/>
    </dgm:pt>
    <dgm:pt modelId="{40D7FEC3-0AE6-4E9F-9C42-5C09F6291EF3}" type="pres">
      <dgm:prSet presAssocID="{B0A74061-7882-4C74-BC7F-D5DCA474DAF6}" presName="background3" presStyleLbl="node3" presStyleIdx="0" presStyleCnt="6"/>
      <dgm:spPr/>
    </dgm:pt>
    <dgm:pt modelId="{8AEDC762-FE13-4FD4-B141-CFAA184D2A8D}" type="pres">
      <dgm:prSet presAssocID="{B0A74061-7882-4C74-BC7F-D5DCA474DAF6}" presName="text3" presStyleLbl="fgAcc3" presStyleIdx="0" presStyleCnt="6">
        <dgm:presLayoutVars>
          <dgm:chPref val="3"/>
        </dgm:presLayoutVars>
      </dgm:prSet>
      <dgm:spPr/>
      <dgm:t>
        <a:bodyPr/>
        <a:lstStyle/>
        <a:p>
          <a:endParaRPr lang="en-US"/>
        </a:p>
      </dgm:t>
    </dgm:pt>
    <dgm:pt modelId="{1520F3E2-86E2-451D-ACE1-8735F2D7E595}" type="pres">
      <dgm:prSet presAssocID="{B0A74061-7882-4C74-BC7F-D5DCA474DAF6}" presName="hierChild4" presStyleCnt="0"/>
      <dgm:spPr/>
    </dgm:pt>
    <dgm:pt modelId="{E9594D4A-3577-40C3-869F-2E188B58184E}" type="pres">
      <dgm:prSet presAssocID="{08B914FB-7FA1-4D4C-847A-0A70C60DDA0F}" presName="Name17" presStyleLbl="parChTrans1D3" presStyleIdx="1" presStyleCnt="6"/>
      <dgm:spPr/>
      <dgm:t>
        <a:bodyPr/>
        <a:lstStyle/>
        <a:p>
          <a:endParaRPr lang="en-US"/>
        </a:p>
      </dgm:t>
    </dgm:pt>
    <dgm:pt modelId="{239E9545-ECB5-4DD5-AA57-1B9CA20DC27E}" type="pres">
      <dgm:prSet presAssocID="{35F57971-7907-4743-A5E0-BE932794F5E3}" presName="hierRoot3" presStyleCnt="0"/>
      <dgm:spPr/>
    </dgm:pt>
    <dgm:pt modelId="{3FE1C9D9-3381-4BA2-965B-632636DCB6DA}" type="pres">
      <dgm:prSet presAssocID="{35F57971-7907-4743-A5E0-BE932794F5E3}" presName="composite3" presStyleCnt="0"/>
      <dgm:spPr/>
    </dgm:pt>
    <dgm:pt modelId="{4011AB27-B068-466B-AFF2-DACA12AFB479}" type="pres">
      <dgm:prSet presAssocID="{35F57971-7907-4743-A5E0-BE932794F5E3}" presName="background3" presStyleLbl="node3" presStyleIdx="1" presStyleCnt="6"/>
      <dgm:spPr/>
    </dgm:pt>
    <dgm:pt modelId="{CE8DDBF9-8F2C-4668-8B84-0809E4E7488E}" type="pres">
      <dgm:prSet presAssocID="{35F57971-7907-4743-A5E0-BE932794F5E3}" presName="text3" presStyleLbl="fgAcc3" presStyleIdx="1" presStyleCnt="6">
        <dgm:presLayoutVars>
          <dgm:chPref val="3"/>
        </dgm:presLayoutVars>
      </dgm:prSet>
      <dgm:spPr/>
      <dgm:t>
        <a:bodyPr/>
        <a:lstStyle/>
        <a:p>
          <a:endParaRPr lang="en-US"/>
        </a:p>
      </dgm:t>
    </dgm:pt>
    <dgm:pt modelId="{B17A5999-9D0B-44F1-B151-DDD0CADCD86B}" type="pres">
      <dgm:prSet presAssocID="{35F57971-7907-4743-A5E0-BE932794F5E3}" presName="hierChild4" presStyleCnt="0"/>
      <dgm:spPr/>
    </dgm:pt>
    <dgm:pt modelId="{D7202EA2-0946-4AF7-8150-6EA8C267BD81}" type="pres">
      <dgm:prSet presAssocID="{57C9FD36-3C53-4CD7-AAB2-7AA2FCA61D78}" presName="Name10" presStyleLbl="parChTrans1D2" presStyleIdx="1" presStyleCnt="4"/>
      <dgm:spPr/>
      <dgm:t>
        <a:bodyPr/>
        <a:lstStyle/>
        <a:p>
          <a:endParaRPr lang="en-US"/>
        </a:p>
      </dgm:t>
    </dgm:pt>
    <dgm:pt modelId="{22A30A4B-A627-4192-A03C-F6BC2E43B005}" type="pres">
      <dgm:prSet presAssocID="{0FDECE39-1AF9-4E16-8A4D-2C5095A5924F}" presName="hierRoot2" presStyleCnt="0"/>
      <dgm:spPr/>
    </dgm:pt>
    <dgm:pt modelId="{67A9E5E8-C0A8-4CD6-9027-0B2555F47FD2}" type="pres">
      <dgm:prSet presAssocID="{0FDECE39-1AF9-4E16-8A4D-2C5095A5924F}" presName="composite2" presStyleCnt="0"/>
      <dgm:spPr/>
    </dgm:pt>
    <dgm:pt modelId="{6D555EE1-CB2A-4C6D-8394-B97FA8785BAB}" type="pres">
      <dgm:prSet presAssocID="{0FDECE39-1AF9-4E16-8A4D-2C5095A5924F}" presName="background2" presStyleLbl="node2" presStyleIdx="1" presStyleCnt="4"/>
      <dgm:spPr/>
    </dgm:pt>
    <dgm:pt modelId="{5B9CC52D-294F-40DE-B289-D7972AB0E30D}" type="pres">
      <dgm:prSet presAssocID="{0FDECE39-1AF9-4E16-8A4D-2C5095A5924F}" presName="text2" presStyleLbl="fgAcc2" presStyleIdx="1" presStyleCnt="4" custLinFactNeighborX="-1612" custLinFactNeighborY="-4576">
        <dgm:presLayoutVars>
          <dgm:chPref val="3"/>
        </dgm:presLayoutVars>
      </dgm:prSet>
      <dgm:spPr/>
      <dgm:t>
        <a:bodyPr/>
        <a:lstStyle/>
        <a:p>
          <a:pPr rtl="1"/>
          <a:endParaRPr lang="ar-SA"/>
        </a:p>
      </dgm:t>
    </dgm:pt>
    <dgm:pt modelId="{6181BEAC-FB6A-4257-BCB2-D8FB6A28562A}" type="pres">
      <dgm:prSet presAssocID="{0FDECE39-1AF9-4E16-8A4D-2C5095A5924F}" presName="hierChild3" presStyleCnt="0"/>
      <dgm:spPr/>
    </dgm:pt>
    <dgm:pt modelId="{91845581-A3CE-4B3C-842B-901127C69747}" type="pres">
      <dgm:prSet presAssocID="{F08BFB55-AE62-420F-BDF1-BE8A2E45A4B8}" presName="Name10" presStyleLbl="parChTrans1D2" presStyleIdx="2" presStyleCnt="4"/>
      <dgm:spPr/>
      <dgm:t>
        <a:bodyPr/>
        <a:lstStyle/>
        <a:p>
          <a:endParaRPr lang="en-US"/>
        </a:p>
      </dgm:t>
    </dgm:pt>
    <dgm:pt modelId="{B80C3FA0-BBDF-4CD3-8F45-18DB1F54F3B0}" type="pres">
      <dgm:prSet presAssocID="{8D130AF8-E906-4954-AE6E-6302D0D62436}" presName="hierRoot2" presStyleCnt="0"/>
      <dgm:spPr/>
    </dgm:pt>
    <dgm:pt modelId="{4F8C7FE3-D51E-41DD-9F7C-5941F2EC6084}" type="pres">
      <dgm:prSet presAssocID="{8D130AF8-E906-4954-AE6E-6302D0D62436}" presName="composite2" presStyleCnt="0"/>
      <dgm:spPr/>
    </dgm:pt>
    <dgm:pt modelId="{88FDCCC3-A30E-49B7-948C-5F82A0841EB2}" type="pres">
      <dgm:prSet presAssocID="{8D130AF8-E906-4954-AE6E-6302D0D62436}" presName="background2" presStyleLbl="node2" presStyleIdx="2" presStyleCnt="4"/>
      <dgm:spPr/>
    </dgm:pt>
    <dgm:pt modelId="{2F5E035A-C289-4477-8C58-8FFAD91C1644}" type="pres">
      <dgm:prSet presAssocID="{8D130AF8-E906-4954-AE6E-6302D0D62436}" presName="text2" presStyleLbl="fgAcc2" presStyleIdx="2" presStyleCnt="4" custLinFactNeighborX="-39962" custLinFactNeighborY="9682">
        <dgm:presLayoutVars>
          <dgm:chPref val="3"/>
        </dgm:presLayoutVars>
      </dgm:prSet>
      <dgm:spPr/>
      <dgm:t>
        <a:bodyPr/>
        <a:lstStyle/>
        <a:p>
          <a:endParaRPr lang="en-US"/>
        </a:p>
      </dgm:t>
    </dgm:pt>
    <dgm:pt modelId="{7D354C83-E56A-4AF3-AA1C-102240F5D624}" type="pres">
      <dgm:prSet presAssocID="{8D130AF8-E906-4954-AE6E-6302D0D62436}" presName="hierChild3" presStyleCnt="0"/>
      <dgm:spPr/>
    </dgm:pt>
    <dgm:pt modelId="{496EB460-9895-4172-9549-FA1680559F33}" type="pres">
      <dgm:prSet presAssocID="{62A7B4CF-FA9B-4046-8381-9062E019640F}" presName="Name17" presStyleLbl="parChTrans1D3" presStyleIdx="2" presStyleCnt="6"/>
      <dgm:spPr/>
      <dgm:t>
        <a:bodyPr/>
        <a:lstStyle/>
        <a:p>
          <a:endParaRPr lang="en-US"/>
        </a:p>
      </dgm:t>
    </dgm:pt>
    <dgm:pt modelId="{FB1DBBB0-DC60-456B-8E11-C12C026713A2}" type="pres">
      <dgm:prSet presAssocID="{DBE1DB0F-3437-4C0E-AD4A-41CD215A74A8}" presName="hierRoot3" presStyleCnt="0"/>
      <dgm:spPr/>
    </dgm:pt>
    <dgm:pt modelId="{E6B04FD8-DD35-4562-9E0A-A92D13A0D365}" type="pres">
      <dgm:prSet presAssocID="{DBE1DB0F-3437-4C0E-AD4A-41CD215A74A8}" presName="composite3" presStyleCnt="0"/>
      <dgm:spPr/>
    </dgm:pt>
    <dgm:pt modelId="{93AE5BDD-7F4C-4F8B-BC45-F7A4F6BDCCB7}" type="pres">
      <dgm:prSet presAssocID="{DBE1DB0F-3437-4C0E-AD4A-41CD215A74A8}" presName="background3" presStyleLbl="node3" presStyleIdx="2" presStyleCnt="6"/>
      <dgm:spPr/>
    </dgm:pt>
    <dgm:pt modelId="{DEB47479-88F7-434E-B68B-A5EE1183A65E}" type="pres">
      <dgm:prSet presAssocID="{DBE1DB0F-3437-4C0E-AD4A-41CD215A74A8}" presName="text3" presStyleLbl="fgAcc3" presStyleIdx="2" presStyleCnt="6">
        <dgm:presLayoutVars>
          <dgm:chPref val="3"/>
        </dgm:presLayoutVars>
      </dgm:prSet>
      <dgm:spPr/>
      <dgm:t>
        <a:bodyPr/>
        <a:lstStyle/>
        <a:p>
          <a:endParaRPr lang="en-US"/>
        </a:p>
      </dgm:t>
    </dgm:pt>
    <dgm:pt modelId="{46FA97BE-276F-4FC7-88B6-FA41D4C1262A}" type="pres">
      <dgm:prSet presAssocID="{DBE1DB0F-3437-4C0E-AD4A-41CD215A74A8}" presName="hierChild4" presStyleCnt="0"/>
      <dgm:spPr/>
    </dgm:pt>
    <dgm:pt modelId="{FB1F9EFC-DB8E-4E25-979D-0F8F7C73E929}" type="pres">
      <dgm:prSet presAssocID="{503FAFA3-E55D-45D4-9773-652DBCC45750}" presName="Name17" presStyleLbl="parChTrans1D3" presStyleIdx="3" presStyleCnt="6"/>
      <dgm:spPr/>
      <dgm:t>
        <a:bodyPr/>
        <a:lstStyle/>
        <a:p>
          <a:endParaRPr lang="en-US"/>
        </a:p>
      </dgm:t>
    </dgm:pt>
    <dgm:pt modelId="{F14C149E-9A5D-4EA2-A794-FC803DD3CBB1}" type="pres">
      <dgm:prSet presAssocID="{C83D61B7-BDD3-4BC7-9A83-FA4F39ACB26E}" presName="hierRoot3" presStyleCnt="0"/>
      <dgm:spPr/>
    </dgm:pt>
    <dgm:pt modelId="{3D1A3CE9-C9AA-4B57-916F-4BFB1561C1B6}" type="pres">
      <dgm:prSet presAssocID="{C83D61B7-BDD3-4BC7-9A83-FA4F39ACB26E}" presName="composite3" presStyleCnt="0"/>
      <dgm:spPr/>
    </dgm:pt>
    <dgm:pt modelId="{83ED4088-4F05-4531-8BA6-37246406FCFC}" type="pres">
      <dgm:prSet presAssocID="{C83D61B7-BDD3-4BC7-9A83-FA4F39ACB26E}" presName="background3" presStyleLbl="node3" presStyleIdx="3" presStyleCnt="6"/>
      <dgm:spPr/>
    </dgm:pt>
    <dgm:pt modelId="{5616BD47-7E74-4A94-961F-A72627C6498B}" type="pres">
      <dgm:prSet presAssocID="{C83D61B7-BDD3-4BC7-9A83-FA4F39ACB26E}" presName="text3" presStyleLbl="fgAcc3" presStyleIdx="3" presStyleCnt="6">
        <dgm:presLayoutVars>
          <dgm:chPref val="3"/>
        </dgm:presLayoutVars>
      </dgm:prSet>
      <dgm:spPr/>
      <dgm:t>
        <a:bodyPr/>
        <a:lstStyle/>
        <a:p>
          <a:endParaRPr lang="en-US"/>
        </a:p>
      </dgm:t>
    </dgm:pt>
    <dgm:pt modelId="{BBD06752-C232-4EEC-B95E-DE0535DB1C2A}" type="pres">
      <dgm:prSet presAssocID="{C83D61B7-BDD3-4BC7-9A83-FA4F39ACB26E}" presName="hierChild4" presStyleCnt="0"/>
      <dgm:spPr/>
    </dgm:pt>
    <dgm:pt modelId="{0B1EF081-9B67-4447-9A09-D7C08911695D}" type="pres">
      <dgm:prSet presAssocID="{6B4DFC4B-7083-4111-9D99-64D25E55EA10}" presName="Name17" presStyleLbl="parChTrans1D3" presStyleIdx="4" presStyleCnt="6"/>
      <dgm:spPr/>
      <dgm:t>
        <a:bodyPr/>
        <a:lstStyle/>
        <a:p>
          <a:endParaRPr lang="en-US"/>
        </a:p>
      </dgm:t>
    </dgm:pt>
    <dgm:pt modelId="{20F51589-4D06-435E-A6F0-9E19BCA21E3F}" type="pres">
      <dgm:prSet presAssocID="{762B839B-95BC-4399-9A3C-5E894C29E1A6}" presName="hierRoot3" presStyleCnt="0"/>
      <dgm:spPr/>
    </dgm:pt>
    <dgm:pt modelId="{99AA863C-C0E5-4076-BC54-DC5CEAFE8E91}" type="pres">
      <dgm:prSet presAssocID="{762B839B-95BC-4399-9A3C-5E894C29E1A6}" presName="composite3" presStyleCnt="0"/>
      <dgm:spPr/>
    </dgm:pt>
    <dgm:pt modelId="{A1E035CB-FBCD-464D-8C3E-718EF528A1C2}" type="pres">
      <dgm:prSet presAssocID="{762B839B-95BC-4399-9A3C-5E894C29E1A6}" presName="background3" presStyleLbl="node3" presStyleIdx="4" presStyleCnt="6"/>
      <dgm:spPr/>
    </dgm:pt>
    <dgm:pt modelId="{74467E11-CEC0-4BAB-B337-A8FD4DD6944A}" type="pres">
      <dgm:prSet presAssocID="{762B839B-95BC-4399-9A3C-5E894C29E1A6}" presName="text3" presStyleLbl="fgAcc3" presStyleIdx="4" presStyleCnt="6">
        <dgm:presLayoutVars>
          <dgm:chPref val="3"/>
        </dgm:presLayoutVars>
      </dgm:prSet>
      <dgm:spPr/>
      <dgm:t>
        <a:bodyPr/>
        <a:lstStyle/>
        <a:p>
          <a:endParaRPr lang="en-US"/>
        </a:p>
      </dgm:t>
    </dgm:pt>
    <dgm:pt modelId="{6C6722B9-B7A9-4448-BE6C-D6C46AB89557}" type="pres">
      <dgm:prSet presAssocID="{762B839B-95BC-4399-9A3C-5E894C29E1A6}" presName="hierChild4" presStyleCnt="0"/>
      <dgm:spPr/>
    </dgm:pt>
    <dgm:pt modelId="{B805ACE1-D25E-48AF-9698-C22CA7F84A1A}" type="pres">
      <dgm:prSet presAssocID="{95024E12-FAC7-4994-A43D-F1C4CCF5F69D}" presName="Name17" presStyleLbl="parChTrans1D3" presStyleIdx="5" presStyleCnt="6"/>
      <dgm:spPr/>
      <dgm:t>
        <a:bodyPr/>
        <a:lstStyle/>
        <a:p>
          <a:endParaRPr lang="en-US"/>
        </a:p>
      </dgm:t>
    </dgm:pt>
    <dgm:pt modelId="{C7E79BBF-98DA-421A-96EC-5FCDB8F5E272}" type="pres">
      <dgm:prSet presAssocID="{DB946618-93F5-4197-80F7-E85D09B574A6}" presName="hierRoot3" presStyleCnt="0"/>
      <dgm:spPr/>
    </dgm:pt>
    <dgm:pt modelId="{A505C924-BAF4-46BE-BD46-DB3877DFB308}" type="pres">
      <dgm:prSet presAssocID="{DB946618-93F5-4197-80F7-E85D09B574A6}" presName="composite3" presStyleCnt="0"/>
      <dgm:spPr/>
    </dgm:pt>
    <dgm:pt modelId="{D4406374-F922-4F5B-9E4A-917AFCAD096F}" type="pres">
      <dgm:prSet presAssocID="{DB946618-93F5-4197-80F7-E85D09B574A6}" presName="background3" presStyleLbl="node3" presStyleIdx="5" presStyleCnt="6"/>
      <dgm:spPr/>
    </dgm:pt>
    <dgm:pt modelId="{A76E2E21-ECA9-49E5-9566-F30235605CEC}" type="pres">
      <dgm:prSet presAssocID="{DB946618-93F5-4197-80F7-E85D09B574A6}" presName="text3" presStyleLbl="fgAcc3" presStyleIdx="5" presStyleCnt="6">
        <dgm:presLayoutVars>
          <dgm:chPref val="3"/>
        </dgm:presLayoutVars>
      </dgm:prSet>
      <dgm:spPr/>
      <dgm:t>
        <a:bodyPr/>
        <a:lstStyle/>
        <a:p>
          <a:endParaRPr lang="en-US"/>
        </a:p>
      </dgm:t>
    </dgm:pt>
    <dgm:pt modelId="{0EE89850-0B56-4045-B75F-8EC835F380F1}" type="pres">
      <dgm:prSet presAssocID="{DB946618-93F5-4197-80F7-E85D09B574A6}" presName="hierChild4" presStyleCnt="0"/>
      <dgm:spPr/>
    </dgm:pt>
    <dgm:pt modelId="{A5982AFE-B7F7-4441-8B71-4E6353EB6AC2}" type="pres">
      <dgm:prSet presAssocID="{85AC8D8F-4CA5-4CB6-89B4-0AFB28FB629D}" presName="Name10" presStyleLbl="parChTrans1D2" presStyleIdx="3" presStyleCnt="4"/>
      <dgm:spPr/>
      <dgm:t>
        <a:bodyPr/>
        <a:lstStyle/>
        <a:p>
          <a:endParaRPr lang="en-US"/>
        </a:p>
      </dgm:t>
    </dgm:pt>
    <dgm:pt modelId="{0A6A1DED-95C8-46F7-8C18-CCD970FBAE59}" type="pres">
      <dgm:prSet presAssocID="{2045968E-920F-441B-A4A9-6185996991B1}" presName="hierRoot2" presStyleCnt="0"/>
      <dgm:spPr/>
    </dgm:pt>
    <dgm:pt modelId="{2BE4ACE2-AA8E-4A5C-BACB-7B7D1268F358}" type="pres">
      <dgm:prSet presAssocID="{2045968E-920F-441B-A4A9-6185996991B1}" presName="composite2" presStyleCnt="0"/>
      <dgm:spPr/>
    </dgm:pt>
    <dgm:pt modelId="{F28180C5-135E-4F0F-9773-6B47AFF43179}" type="pres">
      <dgm:prSet presAssocID="{2045968E-920F-441B-A4A9-6185996991B1}" presName="background2" presStyleLbl="node2" presStyleIdx="3" presStyleCnt="4"/>
      <dgm:spPr/>
    </dgm:pt>
    <dgm:pt modelId="{C2F3D476-B708-4E3B-A69E-C4121F6761D0}" type="pres">
      <dgm:prSet presAssocID="{2045968E-920F-441B-A4A9-6185996991B1}" presName="text2" presStyleLbl="fgAcc2" presStyleIdx="3" presStyleCnt="4" custLinFactNeighborX="13361" custLinFactNeighborY="8768">
        <dgm:presLayoutVars>
          <dgm:chPref val="3"/>
        </dgm:presLayoutVars>
      </dgm:prSet>
      <dgm:spPr/>
      <dgm:t>
        <a:bodyPr/>
        <a:lstStyle/>
        <a:p>
          <a:endParaRPr lang="en-US"/>
        </a:p>
      </dgm:t>
    </dgm:pt>
    <dgm:pt modelId="{B6E54754-700A-42CC-B284-228111A93310}" type="pres">
      <dgm:prSet presAssocID="{2045968E-920F-441B-A4A9-6185996991B1}" presName="hierChild3" presStyleCnt="0"/>
      <dgm:spPr/>
    </dgm:pt>
  </dgm:ptLst>
  <dgm:cxnLst>
    <dgm:cxn modelId="{36F08E84-EA6D-43EE-9356-F2C7F4B44002}" srcId="{8D130AF8-E906-4954-AE6E-6302D0D62436}" destId="{C83D61B7-BDD3-4BC7-9A83-FA4F39ACB26E}" srcOrd="1" destOrd="0" parTransId="{503FAFA3-E55D-45D4-9773-652DBCC45750}" sibTransId="{3FD1FC49-FA4C-4874-9577-863C3A77CA5F}"/>
    <dgm:cxn modelId="{DED2BEFB-DE9E-41C6-BDCF-5E892748D9A8}" type="presOf" srcId="{07EABC7F-0114-4598-A19A-AAB3B97D9AD8}" destId="{6E75BBB5-4718-47A2-B0FF-7221D6486AD1}" srcOrd="0" destOrd="0" presId="urn:microsoft.com/office/officeart/2005/8/layout/hierarchy1"/>
    <dgm:cxn modelId="{51AC3C0B-29FF-4164-9999-1BF411C5A869}" type="presOf" srcId="{08B914FB-7FA1-4D4C-847A-0A70C60DDA0F}" destId="{E9594D4A-3577-40C3-869F-2E188B58184E}" srcOrd="0" destOrd="0" presId="urn:microsoft.com/office/officeart/2005/8/layout/hierarchy1"/>
    <dgm:cxn modelId="{449C731D-19CA-4149-A8F0-D6DD305FC280}" type="presOf" srcId="{8D130AF8-E906-4954-AE6E-6302D0D62436}" destId="{2F5E035A-C289-4477-8C58-8FFAD91C1644}" srcOrd="0" destOrd="0" presId="urn:microsoft.com/office/officeart/2005/8/layout/hierarchy1"/>
    <dgm:cxn modelId="{46F9E0C5-17F1-45F4-BAAF-33875965773F}" srcId="{DC171DB3-DC52-48AD-AB13-96351EB11C08}" destId="{0FDECE39-1AF9-4E16-8A4D-2C5095A5924F}" srcOrd="1" destOrd="0" parTransId="{57C9FD36-3C53-4CD7-AAB2-7AA2FCA61D78}" sibTransId="{471606F5-CD48-46CA-8889-2159BF650CB4}"/>
    <dgm:cxn modelId="{9398EBB6-4D7F-47AE-94B3-0841D74F8001}" srcId="{DC171DB3-DC52-48AD-AB13-96351EB11C08}" destId="{A5F25F0C-DF87-4A60-A3F9-562AF9DFCE02}" srcOrd="0" destOrd="0" parTransId="{A72C4DF4-9BD9-4A8C-BC4C-B94754FC86FD}" sibTransId="{8300B0FD-2A76-466D-95DF-C09A4854428A}"/>
    <dgm:cxn modelId="{1768131A-E7F5-48B2-A489-3D5E2389E481}" srcId="{DC171DB3-DC52-48AD-AB13-96351EB11C08}" destId="{8D130AF8-E906-4954-AE6E-6302D0D62436}" srcOrd="2" destOrd="0" parTransId="{F08BFB55-AE62-420F-BDF1-BE8A2E45A4B8}" sibTransId="{C490557E-87DA-472B-ADE7-98EFB719401A}"/>
    <dgm:cxn modelId="{7121EF05-37B7-47FF-847A-EC571AD31187}" type="presOf" srcId="{2045968E-920F-441B-A4A9-6185996991B1}" destId="{C2F3D476-B708-4E3B-A69E-C4121F6761D0}" srcOrd="0" destOrd="0" presId="urn:microsoft.com/office/officeart/2005/8/layout/hierarchy1"/>
    <dgm:cxn modelId="{6A05E1E8-CF2A-4478-8199-9C1A2802080E}" type="presOf" srcId="{503FAFA3-E55D-45D4-9773-652DBCC45750}" destId="{FB1F9EFC-DB8E-4E25-979D-0F8F7C73E929}" srcOrd="0" destOrd="0" presId="urn:microsoft.com/office/officeart/2005/8/layout/hierarchy1"/>
    <dgm:cxn modelId="{DCB4D5A2-0CD1-4E76-80BD-1E38F7C9FAD9}" srcId="{8D130AF8-E906-4954-AE6E-6302D0D62436}" destId="{DBE1DB0F-3437-4C0E-AD4A-41CD215A74A8}" srcOrd="0" destOrd="0" parTransId="{62A7B4CF-FA9B-4046-8381-9062E019640F}" sibTransId="{678DF57A-3CEF-4411-8485-2FC9A2B83972}"/>
    <dgm:cxn modelId="{19A9B9BD-B02F-4A2D-AF91-755EDE631F0C}" type="presOf" srcId="{762B839B-95BC-4399-9A3C-5E894C29E1A6}" destId="{74467E11-CEC0-4BAB-B337-A8FD4DD6944A}" srcOrd="0" destOrd="0" presId="urn:microsoft.com/office/officeart/2005/8/layout/hierarchy1"/>
    <dgm:cxn modelId="{8D050B6B-4F84-4601-8870-BD0B8C969641}" type="presOf" srcId="{0FDECE39-1AF9-4E16-8A4D-2C5095A5924F}" destId="{5B9CC52D-294F-40DE-B289-D7972AB0E30D}" srcOrd="0" destOrd="0" presId="urn:microsoft.com/office/officeart/2005/8/layout/hierarchy1"/>
    <dgm:cxn modelId="{2F5932AA-F9FF-4656-96BC-9800A485EAF7}" type="presOf" srcId="{C83D61B7-BDD3-4BC7-9A83-FA4F39ACB26E}" destId="{5616BD47-7E74-4A94-961F-A72627C6498B}" srcOrd="0" destOrd="0" presId="urn:microsoft.com/office/officeart/2005/8/layout/hierarchy1"/>
    <dgm:cxn modelId="{E9B0170D-D941-41EC-9BFF-FB330001B1F7}" srcId="{DC171DB3-DC52-48AD-AB13-96351EB11C08}" destId="{2045968E-920F-441B-A4A9-6185996991B1}" srcOrd="3" destOrd="0" parTransId="{85AC8D8F-4CA5-4CB6-89B4-0AFB28FB629D}" sibTransId="{4FD3CE9A-FD09-41E7-A986-6F712A82A9F6}"/>
    <dgm:cxn modelId="{9392A92F-6901-4C6B-BD77-8DB7C5020530}" type="presOf" srcId="{A72C4DF4-9BD9-4A8C-BC4C-B94754FC86FD}" destId="{04F5FA82-1EA9-425F-AB7B-D9DF67D75C47}" srcOrd="0" destOrd="0" presId="urn:microsoft.com/office/officeart/2005/8/layout/hierarchy1"/>
    <dgm:cxn modelId="{B0A5BE20-4E42-48D5-9727-4261850F998C}" srcId="{8D130AF8-E906-4954-AE6E-6302D0D62436}" destId="{DB946618-93F5-4197-80F7-E85D09B574A6}" srcOrd="3" destOrd="0" parTransId="{95024E12-FAC7-4994-A43D-F1C4CCF5F69D}" sibTransId="{DFDEAEF5-3D7D-4ABC-B0D5-3891D627E519}"/>
    <dgm:cxn modelId="{6859D28E-9E9A-4709-A314-4BFA8E808B56}" type="presOf" srcId="{DC171DB3-DC52-48AD-AB13-96351EB11C08}" destId="{7ABBEB08-FD79-4D9A-9AE3-A5D9C7E7D9EF}" srcOrd="0" destOrd="0" presId="urn:microsoft.com/office/officeart/2005/8/layout/hierarchy1"/>
    <dgm:cxn modelId="{4CBDD637-1507-4A77-A2B5-5B14F318EDC6}" type="presOf" srcId="{DBE1DB0F-3437-4C0E-AD4A-41CD215A74A8}" destId="{DEB47479-88F7-434E-B68B-A5EE1183A65E}" srcOrd="0" destOrd="0" presId="urn:microsoft.com/office/officeart/2005/8/layout/hierarchy1"/>
    <dgm:cxn modelId="{D1A0D8DA-FE74-4DC3-BABC-E4A4FE05BF3C}" type="presOf" srcId="{95024E12-FAC7-4994-A43D-F1C4CCF5F69D}" destId="{B805ACE1-D25E-48AF-9698-C22CA7F84A1A}" srcOrd="0" destOrd="0" presId="urn:microsoft.com/office/officeart/2005/8/layout/hierarchy1"/>
    <dgm:cxn modelId="{0FA82D17-BE83-4FDB-88B8-BD3E8B0CB608}" type="presOf" srcId="{DB946618-93F5-4197-80F7-E85D09B574A6}" destId="{A76E2E21-ECA9-49E5-9566-F30235605CEC}" srcOrd="0" destOrd="0" presId="urn:microsoft.com/office/officeart/2005/8/layout/hierarchy1"/>
    <dgm:cxn modelId="{D366F902-6F1A-48CE-B5E9-9CA03DB4D717}" type="presOf" srcId="{B0A74061-7882-4C74-BC7F-D5DCA474DAF6}" destId="{8AEDC762-FE13-4FD4-B141-CFAA184D2A8D}" srcOrd="0" destOrd="0" presId="urn:microsoft.com/office/officeart/2005/8/layout/hierarchy1"/>
    <dgm:cxn modelId="{A3B04D60-7415-4972-8C5F-BCB9FD037AF7}" type="presOf" srcId="{A5F25F0C-DF87-4A60-A3F9-562AF9DFCE02}" destId="{D5A1EBE9-E767-4893-B4E3-3744966347A9}" srcOrd="0" destOrd="0" presId="urn:microsoft.com/office/officeart/2005/8/layout/hierarchy1"/>
    <dgm:cxn modelId="{C38C3019-7084-4B84-AD20-0F43B609025F}" type="presOf" srcId="{F08BFB55-AE62-420F-BDF1-BE8A2E45A4B8}" destId="{91845581-A3CE-4B3C-842B-901127C69747}" srcOrd="0" destOrd="0" presId="urn:microsoft.com/office/officeart/2005/8/layout/hierarchy1"/>
    <dgm:cxn modelId="{B9CF89BB-AEB0-40A3-9B13-E8DEFB5B41D1}" srcId="{A5F25F0C-DF87-4A60-A3F9-562AF9DFCE02}" destId="{B0A74061-7882-4C74-BC7F-D5DCA474DAF6}" srcOrd="0" destOrd="0" parTransId="{025A4A89-BB83-47B7-88ED-4E23F1E2686C}" sibTransId="{B41CBECE-BA3F-408F-86C1-0BBEB7759F77}"/>
    <dgm:cxn modelId="{A18C6B95-AAE6-4948-A685-8B5A4D855839}" type="presOf" srcId="{62A7B4CF-FA9B-4046-8381-9062E019640F}" destId="{496EB460-9895-4172-9549-FA1680559F33}" srcOrd="0" destOrd="0" presId="urn:microsoft.com/office/officeart/2005/8/layout/hierarchy1"/>
    <dgm:cxn modelId="{B8209567-4A27-43E5-944C-61DE0D2A402C}" srcId="{A5F25F0C-DF87-4A60-A3F9-562AF9DFCE02}" destId="{35F57971-7907-4743-A5E0-BE932794F5E3}" srcOrd="1" destOrd="0" parTransId="{08B914FB-7FA1-4D4C-847A-0A70C60DDA0F}" sibTransId="{35AA84D9-023E-4A82-BAC8-8F610BA020A2}"/>
    <dgm:cxn modelId="{67FE8F56-B2E6-4A62-BE59-1523AF1D00BE}" srcId="{8D130AF8-E906-4954-AE6E-6302D0D62436}" destId="{762B839B-95BC-4399-9A3C-5E894C29E1A6}" srcOrd="2" destOrd="0" parTransId="{6B4DFC4B-7083-4111-9D99-64D25E55EA10}" sibTransId="{FF50E8CC-87DD-4791-8879-F481A018752E}"/>
    <dgm:cxn modelId="{7F588282-E4BC-4CDA-9551-D393F4733DA1}" srcId="{07EABC7F-0114-4598-A19A-AAB3B97D9AD8}" destId="{DC171DB3-DC52-48AD-AB13-96351EB11C08}" srcOrd="0" destOrd="0" parTransId="{B6909848-3322-4C23-A881-6F9F7247125A}" sibTransId="{1717AF37-2CDA-4218-9352-F54F6BD39163}"/>
    <dgm:cxn modelId="{43174276-CCF0-403C-8B79-9AD7D53D6631}" type="presOf" srcId="{57C9FD36-3C53-4CD7-AAB2-7AA2FCA61D78}" destId="{D7202EA2-0946-4AF7-8150-6EA8C267BD81}" srcOrd="0" destOrd="0" presId="urn:microsoft.com/office/officeart/2005/8/layout/hierarchy1"/>
    <dgm:cxn modelId="{09FB24F7-6980-49CD-A8AC-2750B2388013}" type="presOf" srcId="{35F57971-7907-4743-A5E0-BE932794F5E3}" destId="{CE8DDBF9-8F2C-4668-8B84-0809E4E7488E}" srcOrd="0" destOrd="0" presId="urn:microsoft.com/office/officeart/2005/8/layout/hierarchy1"/>
    <dgm:cxn modelId="{01A1FF77-4C7A-4A65-B13C-6611E9D6E272}" type="presOf" srcId="{85AC8D8F-4CA5-4CB6-89B4-0AFB28FB629D}" destId="{A5982AFE-B7F7-4441-8B71-4E6353EB6AC2}" srcOrd="0" destOrd="0" presId="urn:microsoft.com/office/officeart/2005/8/layout/hierarchy1"/>
    <dgm:cxn modelId="{E4F699FC-2A8E-41B4-9092-6366BA86C130}" type="presOf" srcId="{6B4DFC4B-7083-4111-9D99-64D25E55EA10}" destId="{0B1EF081-9B67-4447-9A09-D7C08911695D}" srcOrd="0" destOrd="0" presId="urn:microsoft.com/office/officeart/2005/8/layout/hierarchy1"/>
    <dgm:cxn modelId="{2F701427-09C4-4161-9692-A1133A8DA590}" type="presOf" srcId="{025A4A89-BB83-47B7-88ED-4E23F1E2686C}" destId="{29C77C1D-399C-4258-9DB3-7744D54D9CEF}" srcOrd="0" destOrd="0" presId="urn:microsoft.com/office/officeart/2005/8/layout/hierarchy1"/>
    <dgm:cxn modelId="{DD277FBC-7E52-4ED7-948F-5AB4095287CD}" type="presParOf" srcId="{6E75BBB5-4718-47A2-B0FF-7221D6486AD1}" destId="{B48E560D-A227-4A5A-9D26-F4F20D3A1825}" srcOrd="0" destOrd="0" presId="urn:microsoft.com/office/officeart/2005/8/layout/hierarchy1"/>
    <dgm:cxn modelId="{2E96A808-AC93-4415-8EC7-9BF1067B0291}" type="presParOf" srcId="{B48E560D-A227-4A5A-9D26-F4F20D3A1825}" destId="{77BC7912-D3A5-46E2-B805-17F6232C2093}" srcOrd="0" destOrd="0" presId="urn:microsoft.com/office/officeart/2005/8/layout/hierarchy1"/>
    <dgm:cxn modelId="{20EB7718-BCC9-4820-B0D1-8CFB501FE1CD}" type="presParOf" srcId="{77BC7912-D3A5-46E2-B805-17F6232C2093}" destId="{94D9FD08-DE9C-4653-9BBB-26C1B62C25BB}" srcOrd="0" destOrd="0" presId="urn:microsoft.com/office/officeart/2005/8/layout/hierarchy1"/>
    <dgm:cxn modelId="{903CD91C-3601-45F1-BE5F-F55EB2EE1C4B}" type="presParOf" srcId="{77BC7912-D3A5-46E2-B805-17F6232C2093}" destId="{7ABBEB08-FD79-4D9A-9AE3-A5D9C7E7D9EF}" srcOrd="1" destOrd="0" presId="urn:microsoft.com/office/officeart/2005/8/layout/hierarchy1"/>
    <dgm:cxn modelId="{673C7D14-5D80-4BA2-BBA2-EC656FD9754C}" type="presParOf" srcId="{B48E560D-A227-4A5A-9D26-F4F20D3A1825}" destId="{A55278BB-DB4D-4ECA-9263-032DD52F1E23}" srcOrd="1" destOrd="0" presId="urn:microsoft.com/office/officeart/2005/8/layout/hierarchy1"/>
    <dgm:cxn modelId="{CF883D0E-C232-4CBA-A3DB-ADB01B434D9F}" type="presParOf" srcId="{A55278BB-DB4D-4ECA-9263-032DD52F1E23}" destId="{04F5FA82-1EA9-425F-AB7B-D9DF67D75C47}" srcOrd="0" destOrd="0" presId="urn:microsoft.com/office/officeart/2005/8/layout/hierarchy1"/>
    <dgm:cxn modelId="{D5888772-7A33-439E-B192-8164E891D6D0}" type="presParOf" srcId="{A55278BB-DB4D-4ECA-9263-032DD52F1E23}" destId="{2A570A2A-7145-4110-9E4C-CE65D1B97ABF}" srcOrd="1" destOrd="0" presId="urn:microsoft.com/office/officeart/2005/8/layout/hierarchy1"/>
    <dgm:cxn modelId="{222B8202-9848-4737-82D1-AFB108E2949B}" type="presParOf" srcId="{2A570A2A-7145-4110-9E4C-CE65D1B97ABF}" destId="{EB3F4BA1-8DB0-429E-9FA9-0050835E7A5C}" srcOrd="0" destOrd="0" presId="urn:microsoft.com/office/officeart/2005/8/layout/hierarchy1"/>
    <dgm:cxn modelId="{C528D80B-73A0-41FD-B99B-9BE245A04DEA}" type="presParOf" srcId="{EB3F4BA1-8DB0-429E-9FA9-0050835E7A5C}" destId="{641DC347-1D12-4429-BD41-DDBD639E77E7}" srcOrd="0" destOrd="0" presId="urn:microsoft.com/office/officeart/2005/8/layout/hierarchy1"/>
    <dgm:cxn modelId="{1ED71E2E-D4E7-4997-9FEA-43616F7B425F}" type="presParOf" srcId="{EB3F4BA1-8DB0-429E-9FA9-0050835E7A5C}" destId="{D5A1EBE9-E767-4893-B4E3-3744966347A9}" srcOrd="1" destOrd="0" presId="urn:microsoft.com/office/officeart/2005/8/layout/hierarchy1"/>
    <dgm:cxn modelId="{74E14640-7BF0-4B3F-B1EB-93DDC05CBFEA}" type="presParOf" srcId="{2A570A2A-7145-4110-9E4C-CE65D1B97ABF}" destId="{33E899F8-3972-4318-9375-BD8B27998DDA}" srcOrd="1" destOrd="0" presId="urn:microsoft.com/office/officeart/2005/8/layout/hierarchy1"/>
    <dgm:cxn modelId="{4678A8D2-0A4E-4868-A2A5-397631534444}" type="presParOf" srcId="{33E899F8-3972-4318-9375-BD8B27998DDA}" destId="{29C77C1D-399C-4258-9DB3-7744D54D9CEF}" srcOrd="0" destOrd="0" presId="urn:microsoft.com/office/officeart/2005/8/layout/hierarchy1"/>
    <dgm:cxn modelId="{47DA4103-618C-4A6D-9DD2-EE10E1948566}" type="presParOf" srcId="{33E899F8-3972-4318-9375-BD8B27998DDA}" destId="{6FA9E64F-2B21-4341-AA5C-E065FBFEBBEF}" srcOrd="1" destOrd="0" presId="urn:microsoft.com/office/officeart/2005/8/layout/hierarchy1"/>
    <dgm:cxn modelId="{E7158431-036D-427A-B85B-E6E7C4F07F94}" type="presParOf" srcId="{6FA9E64F-2B21-4341-AA5C-E065FBFEBBEF}" destId="{32D8A224-095B-4904-AB7A-6311276874D4}" srcOrd="0" destOrd="0" presId="urn:microsoft.com/office/officeart/2005/8/layout/hierarchy1"/>
    <dgm:cxn modelId="{B7B9ECC0-376C-4D16-A291-4CF5AEE35767}" type="presParOf" srcId="{32D8A224-095B-4904-AB7A-6311276874D4}" destId="{40D7FEC3-0AE6-4E9F-9C42-5C09F6291EF3}" srcOrd="0" destOrd="0" presId="urn:microsoft.com/office/officeart/2005/8/layout/hierarchy1"/>
    <dgm:cxn modelId="{0CFED658-FE09-4489-AF10-442F706A43C3}" type="presParOf" srcId="{32D8A224-095B-4904-AB7A-6311276874D4}" destId="{8AEDC762-FE13-4FD4-B141-CFAA184D2A8D}" srcOrd="1" destOrd="0" presId="urn:microsoft.com/office/officeart/2005/8/layout/hierarchy1"/>
    <dgm:cxn modelId="{E7E40479-ABED-4272-95D6-4B7588F5A18E}" type="presParOf" srcId="{6FA9E64F-2B21-4341-AA5C-E065FBFEBBEF}" destId="{1520F3E2-86E2-451D-ACE1-8735F2D7E595}" srcOrd="1" destOrd="0" presId="urn:microsoft.com/office/officeart/2005/8/layout/hierarchy1"/>
    <dgm:cxn modelId="{60D04E77-CE37-4BA3-AE14-71501F54BD30}" type="presParOf" srcId="{33E899F8-3972-4318-9375-BD8B27998DDA}" destId="{E9594D4A-3577-40C3-869F-2E188B58184E}" srcOrd="2" destOrd="0" presId="urn:microsoft.com/office/officeart/2005/8/layout/hierarchy1"/>
    <dgm:cxn modelId="{E45C4EFE-F385-42EC-A52E-DC496FE2C1DB}" type="presParOf" srcId="{33E899F8-3972-4318-9375-BD8B27998DDA}" destId="{239E9545-ECB5-4DD5-AA57-1B9CA20DC27E}" srcOrd="3" destOrd="0" presId="urn:microsoft.com/office/officeart/2005/8/layout/hierarchy1"/>
    <dgm:cxn modelId="{2124D4E2-26C5-45F8-A190-28CE04C09392}" type="presParOf" srcId="{239E9545-ECB5-4DD5-AA57-1B9CA20DC27E}" destId="{3FE1C9D9-3381-4BA2-965B-632636DCB6DA}" srcOrd="0" destOrd="0" presId="urn:microsoft.com/office/officeart/2005/8/layout/hierarchy1"/>
    <dgm:cxn modelId="{5711E622-2CBF-492B-909C-4073B969F5BA}" type="presParOf" srcId="{3FE1C9D9-3381-4BA2-965B-632636DCB6DA}" destId="{4011AB27-B068-466B-AFF2-DACA12AFB479}" srcOrd="0" destOrd="0" presId="urn:microsoft.com/office/officeart/2005/8/layout/hierarchy1"/>
    <dgm:cxn modelId="{9B21FEF2-2D7B-4CF0-9641-6ECE90EB252D}" type="presParOf" srcId="{3FE1C9D9-3381-4BA2-965B-632636DCB6DA}" destId="{CE8DDBF9-8F2C-4668-8B84-0809E4E7488E}" srcOrd="1" destOrd="0" presId="urn:microsoft.com/office/officeart/2005/8/layout/hierarchy1"/>
    <dgm:cxn modelId="{E6B7EAB4-0C1C-403B-A0BF-FC733EAD8971}" type="presParOf" srcId="{239E9545-ECB5-4DD5-AA57-1B9CA20DC27E}" destId="{B17A5999-9D0B-44F1-B151-DDD0CADCD86B}" srcOrd="1" destOrd="0" presId="urn:microsoft.com/office/officeart/2005/8/layout/hierarchy1"/>
    <dgm:cxn modelId="{2ACFB385-233E-4B6E-A933-5775B938160A}" type="presParOf" srcId="{A55278BB-DB4D-4ECA-9263-032DD52F1E23}" destId="{D7202EA2-0946-4AF7-8150-6EA8C267BD81}" srcOrd="2" destOrd="0" presId="urn:microsoft.com/office/officeart/2005/8/layout/hierarchy1"/>
    <dgm:cxn modelId="{C3D7D9D3-14E6-41A0-9390-203F6F0A9087}" type="presParOf" srcId="{A55278BB-DB4D-4ECA-9263-032DD52F1E23}" destId="{22A30A4B-A627-4192-A03C-F6BC2E43B005}" srcOrd="3" destOrd="0" presId="urn:microsoft.com/office/officeart/2005/8/layout/hierarchy1"/>
    <dgm:cxn modelId="{6C65513C-CBAF-4ED1-8CAD-AF33A76B6D75}" type="presParOf" srcId="{22A30A4B-A627-4192-A03C-F6BC2E43B005}" destId="{67A9E5E8-C0A8-4CD6-9027-0B2555F47FD2}" srcOrd="0" destOrd="0" presId="urn:microsoft.com/office/officeart/2005/8/layout/hierarchy1"/>
    <dgm:cxn modelId="{BF03205C-EED6-4539-BD23-37A08CDBFD6D}" type="presParOf" srcId="{67A9E5E8-C0A8-4CD6-9027-0B2555F47FD2}" destId="{6D555EE1-CB2A-4C6D-8394-B97FA8785BAB}" srcOrd="0" destOrd="0" presId="urn:microsoft.com/office/officeart/2005/8/layout/hierarchy1"/>
    <dgm:cxn modelId="{FC8630F4-5AF7-46C7-AFA3-6722E3492715}" type="presParOf" srcId="{67A9E5E8-C0A8-4CD6-9027-0B2555F47FD2}" destId="{5B9CC52D-294F-40DE-B289-D7972AB0E30D}" srcOrd="1" destOrd="0" presId="urn:microsoft.com/office/officeart/2005/8/layout/hierarchy1"/>
    <dgm:cxn modelId="{9627B038-00D3-48DE-8FD9-4BAA2DB27DB1}" type="presParOf" srcId="{22A30A4B-A627-4192-A03C-F6BC2E43B005}" destId="{6181BEAC-FB6A-4257-BCB2-D8FB6A28562A}" srcOrd="1" destOrd="0" presId="urn:microsoft.com/office/officeart/2005/8/layout/hierarchy1"/>
    <dgm:cxn modelId="{DCFCC527-A46F-4D23-B2D3-BC93A0AE1247}" type="presParOf" srcId="{A55278BB-DB4D-4ECA-9263-032DD52F1E23}" destId="{91845581-A3CE-4B3C-842B-901127C69747}" srcOrd="4" destOrd="0" presId="urn:microsoft.com/office/officeart/2005/8/layout/hierarchy1"/>
    <dgm:cxn modelId="{B24C0923-127A-46D0-A722-BBE8EBDC5A50}" type="presParOf" srcId="{A55278BB-DB4D-4ECA-9263-032DD52F1E23}" destId="{B80C3FA0-BBDF-4CD3-8F45-18DB1F54F3B0}" srcOrd="5" destOrd="0" presId="urn:microsoft.com/office/officeart/2005/8/layout/hierarchy1"/>
    <dgm:cxn modelId="{4277BE8F-3751-49D6-8EB0-A4E55598F603}" type="presParOf" srcId="{B80C3FA0-BBDF-4CD3-8F45-18DB1F54F3B0}" destId="{4F8C7FE3-D51E-41DD-9F7C-5941F2EC6084}" srcOrd="0" destOrd="0" presId="urn:microsoft.com/office/officeart/2005/8/layout/hierarchy1"/>
    <dgm:cxn modelId="{94D3FDEE-0DB5-46B7-9AF4-1DD518FFED84}" type="presParOf" srcId="{4F8C7FE3-D51E-41DD-9F7C-5941F2EC6084}" destId="{88FDCCC3-A30E-49B7-948C-5F82A0841EB2}" srcOrd="0" destOrd="0" presId="urn:microsoft.com/office/officeart/2005/8/layout/hierarchy1"/>
    <dgm:cxn modelId="{B7C0EDD9-A37A-41BE-B556-BB72621727D7}" type="presParOf" srcId="{4F8C7FE3-D51E-41DD-9F7C-5941F2EC6084}" destId="{2F5E035A-C289-4477-8C58-8FFAD91C1644}" srcOrd="1" destOrd="0" presId="urn:microsoft.com/office/officeart/2005/8/layout/hierarchy1"/>
    <dgm:cxn modelId="{BC963A67-32BA-40A8-89EA-CCE9D2DAEEF0}" type="presParOf" srcId="{B80C3FA0-BBDF-4CD3-8F45-18DB1F54F3B0}" destId="{7D354C83-E56A-4AF3-AA1C-102240F5D624}" srcOrd="1" destOrd="0" presId="urn:microsoft.com/office/officeart/2005/8/layout/hierarchy1"/>
    <dgm:cxn modelId="{65B9C0E2-F510-4714-B5CB-9362E37A7996}" type="presParOf" srcId="{7D354C83-E56A-4AF3-AA1C-102240F5D624}" destId="{496EB460-9895-4172-9549-FA1680559F33}" srcOrd="0" destOrd="0" presId="urn:microsoft.com/office/officeart/2005/8/layout/hierarchy1"/>
    <dgm:cxn modelId="{012E17CA-ABDF-43AD-A153-639BABAE0E42}" type="presParOf" srcId="{7D354C83-E56A-4AF3-AA1C-102240F5D624}" destId="{FB1DBBB0-DC60-456B-8E11-C12C026713A2}" srcOrd="1" destOrd="0" presId="urn:microsoft.com/office/officeart/2005/8/layout/hierarchy1"/>
    <dgm:cxn modelId="{173CE005-E50F-4FD6-B5B0-01B00268C01E}" type="presParOf" srcId="{FB1DBBB0-DC60-456B-8E11-C12C026713A2}" destId="{E6B04FD8-DD35-4562-9E0A-A92D13A0D365}" srcOrd="0" destOrd="0" presId="urn:microsoft.com/office/officeart/2005/8/layout/hierarchy1"/>
    <dgm:cxn modelId="{77135A0F-AFE0-41F2-9B04-E0B4D7E969FA}" type="presParOf" srcId="{E6B04FD8-DD35-4562-9E0A-A92D13A0D365}" destId="{93AE5BDD-7F4C-4F8B-BC45-F7A4F6BDCCB7}" srcOrd="0" destOrd="0" presId="urn:microsoft.com/office/officeart/2005/8/layout/hierarchy1"/>
    <dgm:cxn modelId="{37BEFA3F-5696-4F18-BE1C-53FD72E2A0DE}" type="presParOf" srcId="{E6B04FD8-DD35-4562-9E0A-A92D13A0D365}" destId="{DEB47479-88F7-434E-B68B-A5EE1183A65E}" srcOrd="1" destOrd="0" presId="urn:microsoft.com/office/officeart/2005/8/layout/hierarchy1"/>
    <dgm:cxn modelId="{D19E1D9E-1B0E-4AD9-BDE2-8C1B313AF216}" type="presParOf" srcId="{FB1DBBB0-DC60-456B-8E11-C12C026713A2}" destId="{46FA97BE-276F-4FC7-88B6-FA41D4C1262A}" srcOrd="1" destOrd="0" presId="urn:microsoft.com/office/officeart/2005/8/layout/hierarchy1"/>
    <dgm:cxn modelId="{FB28452B-0BC3-4EBB-A669-78C322DE8C64}" type="presParOf" srcId="{7D354C83-E56A-4AF3-AA1C-102240F5D624}" destId="{FB1F9EFC-DB8E-4E25-979D-0F8F7C73E929}" srcOrd="2" destOrd="0" presId="urn:microsoft.com/office/officeart/2005/8/layout/hierarchy1"/>
    <dgm:cxn modelId="{816C615B-CBE3-4230-910C-767753BE0BAC}" type="presParOf" srcId="{7D354C83-E56A-4AF3-AA1C-102240F5D624}" destId="{F14C149E-9A5D-4EA2-A794-FC803DD3CBB1}" srcOrd="3" destOrd="0" presId="urn:microsoft.com/office/officeart/2005/8/layout/hierarchy1"/>
    <dgm:cxn modelId="{00A19DF8-AFF9-4CA4-ACF4-3F4CF61102BA}" type="presParOf" srcId="{F14C149E-9A5D-4EA2-A794-FC803DD3CBB1}" destId="{3D1A3CE9-C9AA-4B57-916F-4BFB1561C1B6}" srcOrd="0" destOrd="0" presId="urn:microsoft.com/office/officeart/2005/8/layout/hierarchy1"/>
    <dgm:cxn modelId="{D5E2EFD8-EF96-45DF-8243-61CBC27ED2EB}" type="presParOf" srcId="{3D1A3CE9-C9AA-4B57-916F-4BFB1561C1B6}" destId="{83ED4088-4F05-4531-8BA6-37246406FCFC}" srcOrd="0" destOrd="0" presId="urn:microsoft.com/office/officeart/2005/8/layout/hierarchy1"/>
    <dgm:cxn modelId="{4CF284A8-60F8-4789-A631-477AAE2FC334}" type="presParOf" srcId="{3D1A3CE9-C9AA-4B57-916F-4BFB1561C1B6}" destId="{5616BD47-7E74-4A94-961F-A72627C6498B}" srcOrd="1" destOrd="0" presId="urn:microsoft.com/office/officeart/2005/8/layout/hierarchy1"/>
    <dgm:cxn modelId="{54A06CD0-7911-461B-B09C-A41871B7F13E}" type="presParOf" srcId="{F14C149E-9A5D-4EA2-A794-FC803DD3CBB1}" destId="{BBD06752-C232-4EEC-B95E-DE0535DB1C2A}" srcOrd="1" destOrd="0" presId="urn:microsoft.com/office/officeart/2005/8/layout/hierarchy1"/>
    <dgm:cxn modelId="{CE2806C1-19FC-4E21-AA28-EF7B8BBE27CC}" type="presParOf" srcId="{7D354C83-E56A-4AF3-AA1C-102240F5D624}" destId="{0B1EF081-9B67-4447-9A09-D7C08911695D}" srcOrd="4" destOrd="0" presId="urn:microsoft.com/office/officeart/2005/8/layout/hierarchy1"/>
    <dgm:cxn modelId="{D0A903DB-2535-4D45-BE61-821D67194758}" type="presParOf" srcId="{7D354C83-E56A-4AF3-AA1C-102240F5D624}" destId="{20F51589-4D06-435E-A6F0-9E19BCA21E3F}" srcOrd="5" destOrd="0" presId="urn:microsoft.com/office/officeart/2005/8/layout/hierarchy1"/>
    <dgm:cxn modelId="{EE39EF6D-7963-4850-96D9-AC97EC115041}" type="presParOf" srcId="{20F51589-4D06-435E-A6F0-9E19BCA21E3F}" destId="{99AA863C-C0E5-4076-BC54-DC5CEAFE8E91}" srcOrd="0" destOrd="0" presId="urn:microsoft.com/office/officeart/2005/8/layout/hierarchy1"/>
    <dgm:cxn modelId="{470BE04C-06E5-4BDA-89FF-853ACEDDDA0B}" type="presParOf" srcId="{99AA863C-C0E5-4076-BC54-DC5CEAFE8E91}" destId="{A1E035CB-FBCD-464D-8C3E-718EF528A1C2}" srcOrd="0" destOrd="0" presId="urn:microsoft.com/office/officeart/2005/8/layout/hierarchy1"/>
    <dgm:cxn modelId="{B6FA76B9-0391-4ED8-8409-F4C9147AEF11}" type="presParOf" srcId="{99AA863C-C0E5-4076-BC54-DC5CEAFE8E91}" destId="{74467E11-CEC0-4BAB-B337-A8FD4DD6944A}" srcOrd="1" destOrd="0" presId="urn:microsoft.com/office/officeart/2005/8/layout/hierarchy1"/>
    <dgm:cxn modelId="{DFB850B2-39AA-4004-B64A-440083799A67}" type="presParOf" srcId="{20F51589-4D06-435E-A6F0-9E19BCA21E3F}" destId="{6C6722B9-B7A9-4448-BE6C-D6C46AB89557}" srcOrd="1" destOrd="0" presId="urn:microsoft.com/office/officeart/2005/8/layout/hierarchy1"/>
    <dgm:cxn modelId="{DE7BAD40-581F-4586-8D00-38F40122337D}" type="presParOf" srcId="{7D354C83-E56A-4AF3-AA1C-102240F5D624}" destId="{B805ACE1-D25E-48AF-9698-C22CA7F84A1A}" srcOrd="6" destOrd="0" presId="urn:microsoft.com/office/officeart/2005/8/layout/hierarchy1"/>
    <dgm:cxn modelId="{AC3AC23D-777E-496F-BE43-EE7829EFB4FF}" type="presParOf" srcId="{7D354C83-E56A-4AF3-AA1C-102240F5D624}" destId="{C7E79BBF-98DA-421A-96EC-5FCDB8F5E272}" srcOrd="7" destOrd="0" presId="urn:microsoft.com/office/officeart/2005/8/layout/hierarchy1"/>
    <dgm:cxn modelId="{5A6B1C2A-1006-4A29-A5C9-B3CC8057467D}" type="presParOf" srcId="{C7E79BBF-98DA-421A-96EC-5FCDB8F5E272}" destId="{A505C924-BAF4-46BE-BD46-DB3877DFB308}" srcOrd="0" destOrd="0" presId="urn:microsoft.com/office/officeart/2005/8/layout/hierarchy1"/>
    <dgm:cxn modelId="{08442B17-AF28-442B-9AA7-3BE34FE4228E}" type="presParOf" srcId="{A505C924-BAF4-46BE-BD46-DB3877DFB308}" destId="{D4406374-F922-4F5B-9E4A-917AFCAD096F}" srcOrd="0" destOrd="0" presId="urn:microsoft.com/office/officeart/2005/8/layout/hierarchy1"/>
    <dgm:cxn modelId="{BE139646-C196-4BEF-953F-FFC65AF5DBE3}" type="presParOf" srcId="{A505C924-BAF4-46BE-BD46-DB3877DFB308}" destId="{A76E2E21-ECA9-49E5-9566-F30235605CEC}" srcOrd="1" destOrd="0" presId="urn:microsoft.com/office/officeart/2005/8/layout/hierarchy1"/>
    <dgm:cxn modelId="{1716A57C-1BBC-40A7-97C0-09FB1F53962C}" type="presParOf" srcId="{C7E79BBF-98DA-421A-96EC-5FCDB8F5E272}" destId="{0EE89850-0B56-4045-B75F-8EC835F380F1}" srcOrd="1" destOrd="0" presId="urn:microsoft.com/office/officeart/2005/8/layout/hierarchy1"/>
    <dgm:cxn modelId="{62AFA114-14FF-43AD-9AFA-FB797A955784}" type="presParOf" srcId="{A55278BB-DB4D-4ECA-9263-032DD52F1E23}" destId="{A5982AFE-B7F7-4441-8B71-4E6353EB6AC2}" srcOrd="6" destOrd="0" presId="urn:microsoft.com/office/officeart/2005/8/layout/hierarchy1"/>
    <dgm:cxn modelId="{275A7699-C410-4AB1-AAEA-4363B292F4C1}" type="presParOf" srcId="{A55278BB-DB4D-4ECA-9263-032DD52F1E23}" destId="{0A6A1DED-95C8-46F7-8C18-CCD970FBAE59}" srcOrd="7" destOrd="0" presId="urn:microsoft.com/office/officeart/2005/8/layout/hierarchy1"/>
    <dgm:cxn modelId="{EB5A9FED-B4ED-4083-9BDA-23A5BFA87310}" type="presParOf" srcId="{0A6A1DED-95C8-46F7-8C18-CCD970FBAE59}" destId="{2BE4ACE2-AA8E-4A5C-BACB-7B7D1268F358}" srcOrd="0" destOrd="0" presId="urn:microsoft.com/office/officeart/2005/8/layout/hierarchy1"/>
    <dgm:cxn modelId="{605F7808-24DA-471A-BE34-1E8F20096FAC}" type="presParOf" srcId="{2BE4ACE2-AA8E-4A5C-BACB-7B7D1268F358}" destId="{F28180C5-135E-4F0F-9773-6B47AFF43179}" srcOrd="0" destOrd="0" presId="urn:microsoft.com/office/officeart/2005/8/layout/hierarchy1"/>
    <dgm:cxn modelId="{719429D4-CA91-4E97-9F07-FCD14FC20F9A}" type="presParOf" srcId="{2BE4ACE2-AA8E-4A5C-BACB-7B7D1268F358}" destId="{C2F3D476-B708-4E3B-A69E-C4121F6761D0}" srcOrd="1" destOrd="0" presId="urn:microsoft.com/office/officeart/2005/8/layout/hierarchy1"/>
    <dgm:cxn modelId="{C6EB2EC4-24B2-4F1D-B4FB-6CBF301E3FE5}" type="presParOf" srcId="{0A6A1DED-95C8-46F7-8C18-CCD970FBAE59}" destId="{B6E54754-700A-42CC-B284-228111A93310}" srcOrd="1" destOrd="0" presId="urn:microsoft.com/office/officeart/2005/8/layout/hierarchy1"/>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19</Pages>
  <Words>2851</Words>
  <Characters>16254</Characters>
  <Application>Microsoft Office Word</Application>
  <DocSecurity>0</DocSecurity>
  <Lines>135</Lines>
  <Paragraphs>38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PC06</cp:lastModifiedBy>
  <cp:revision>17</cp:revision>
  <dcterms:created xsi:type="dcterms:W3CDTF">2010-05-29T06:47:00Z</dcterms:created>
  <dcterms:modified xsi:type="dcterms:W3CDTF">2010-05-31T07:39:00Z</dcterms:modified>
</cp:coreProperties>
</file>