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BF" w:rsidRPr="005E5AE9" w:rsidRDefault="005E5AE9">
      <w:pPr>
        <w:rPr>
          <w:rFonts w:cs="Monotype Koufi"/>
          <w:b/>
          <w:bCs/>
          <w:sz w:val="40"/>
          <w:szCs w:val="40"/>
          <w:rtl/>
        </w:rPr>
      </w:pPr>
      <w:r>
        <w:rPr>
          <w:rFonts w:cs="Monotype Koufi" w:hint="cs"/>
          <w:b/>
          <w:bCs/>
          <w:noProof/>
          <w:sz w:val="40"/>
          <w:szCs w:val="40"/>
          <w:rtl/>
        </w:rPr>
        <w:drawing>
          <wp:anchor distT="0" distB="0" distL="114300" distR="114300" simplePos="0" relativeHeight="251696128" behindDoc="0" locked="0" layoutInCell="1" allowOverlap="1">
            <wp:simplePos x="0" y="0"/>
            <wp:positionH relativeFrom="column">
              <wp:posOffset>-542925</wp:posOffset>
            </wp:positionH>
            <wp:positionV relativeFrom="paragraph">
              <wp:posOffset>271145</wp:posOffset>
            </wp:positionV>
            <wp:extent cx="1884045" cy="2091690"/>
            <wp:effectExtent l="19050" t="0" r="1905" b="0"/>
            <wp:wrapSquare wrapText="bothSides"/>
            <wp:docPr id="2" name="صورة 8" descr="universite-dama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8" descr="universite-damas-2.jpg"/>
                    <pic:cNvPicPr>
                      <a:picLocks noChangeArrowheads="1"/>
                    </pic:cNvPicPr>
                  </pic:nvPicPr>
                  <pic:blipFill>
                    <a:blip r:embed="rId8"/>
                    <a:srcRect/>
                    <a:stretch>
                      <a:fillRect/>
                    </a:stretch>
                  </pic:blipFill>
                  <pic:spPr bwMode="auto">
                    <a:xfrm>
                      <a:off x="0" y="0"/>
                      <a:ext cx="1884045" cy="2091690"/>
                    </a:xfrm>
                    <a:prstGeom prst="rect">
                      <a:avLst/>
                    </a:prstGeom>
                    <a:noFill/>
                    <a:ln w="9525">
                      <a:noFill/>
                      <a:miter lim="800000"/>
                      <a:headEnd/>
                      <a:tailEnd/>
                    </a:ln>
                  </pic:spPr>
                </pic:pic>
              </a:graphicData>
            </a:graphic>
          </wp:anchor>
        </w:drawing>
      </w:r>
      <w:r w:rsidR="00C03606" w:rsidRPr="005E5AE9">
        <w:rPr>
          <w:rFonts w:cs="Monotype Koufi" w:hint="cs"/>
          <w:b/>
          <w:bCs/>
          <w:sz w:val="40"/>
          <w:szCs w:val="40"/>
          <w:rtl/>
        </w:rPr>
        <w:t>جامعة دمشق</w:t>
      </w:r>
      <w:r w:rsidR="006A3C61" w:rsidRPr="005E5AE9">
        <w:rPr>
          <w:rFonts w:cs="Monotype Koufi" w:hint="cs"/>
          <w:b/>
          <w:bCs/>
          <w:sz w:val="40"/>
          <w:szCs w:val="40"/>
          <w:rtl/>
        </w:rPr>
        <w:t xml:space="preserve">                               </w:t>
      </w:r>
    </w:p>
    <w:p w:rsidR="00C03606" w:rsidRPr="005E5AE9" w:rsidRDefault="00C03606">
      <w:pPr>
        <w:rPr>
          <w:rFonts w:cs="Monotype Koufi"/>
          <w:b/>
          <w:bCs/>
          <w:sz w:val="40"/>
          <w:szCs w:val="40"/>
          <w:rtl/>
        </w:rPr>
      </w:pPr>
      <w:r w:rsidRPr="005E5AE9">
        <w:rPr>
          <w:rFonts w:cs="Monotype Koufi" w:hint="cs"/>
          <w:b/>
          <w:bCs/>
          <w:sz w:val="40"/>
          <w:szCs w:val="40"/>
          <w:rtl/>
        </w:rPr>
        <w:t>كلية الاقتصاد</w:t>
      </w:r>
    </w:p>
    <w:p w:rsidR="00C03606" w:rsidRPr="005E5AE9" w:rsidRDefault="00C03606">
      <w:pPr>
        <w:rPr>
          <w:rFonts w:cs="Monotype Koufi"/>
          <w:b/>
          <w:bCs/>
          <w:sz w:val="40"/>
          <w:szCs w:val="40"/>
          <w:rtl/>
        </w:rPr>
      </w:pPr>
      <w:r w:rsidRPr="005E5AE9">
        <w:rPr>
          <w:rFonts w:cs="Monotype Koufi" w:hint="cs"/>
          <w:b/>
          <w:bCs/>
          <w:sz w:val="40"/>
          <w:szCs w:val="40"/>
          <w:rtl/>
        </w:rPr>
        <w:t>ماجستير تسويق</w:t>
      </w:r>
    </w:p>
    <w:p w:rsidR="00C03606" w:rsidRPr="005E5AE9" w:rsidRDefault="00C03606">
      <w:pPr>
        <w:rPr>
          <w:rFonts w:cs="Monotype Koufi"/>
          <w:b/>
          <w:bCs/>
          <w:sz w:val="40"/>
          <w:szCs w:val="40"/>
          <w:rtl/>
        </w:rPr>
      </w:pPr>
      <w:r w:rsidRPr="005E5AE9">
        <w:rPr>
          <w:rFonts w:cs="Monotype Koufi" w:hint="cs"/>
          <w:b/>
          <w:bCs/>
          <w:sz w:val="40"/>
          <w:szCs w:val="40"/>
          <w:rtl/>
        </w:rPr>
        <w:t>السنة الأولى</w:t>
      </w:r>
    </w:p>
    <w:p w:rsidR="00C03606" w:rsidRDefault="00C03606">
      <w:pPr>
        <w:rPr>
          <w:rtl/>
        </w:rPr>
      </w:pPr>
    </w:p>
    <w:p w:rsidR="00C03606" w:rsidRDefault="00C03606">
      <w:pPr>
        <w:rPr>
          <w:rtl/>
        </w:rPr>
      </w:pPr>
    </w:p>
    <w:p w:rsidR="00C03606" w:rsidRDefault="00C03606">
      <w:pPr>
        <w:rPr>
          <w:rtl/>
        </w:rPr>
      </w:pPr>
    </w:p>
    <w:p w:rsidR="00C03606" w:rsidRDefault="00C03606">
      <w:pPr>
        <w:rPr>
          <w:rtl/>
        </w:rPr>
      </w:pPr>
    </w:p>
    <w:p w:rsidR="00C03606" w:rsidRDefault="00C03606">
      <w:pPr>
        <w:rPr>
          <w:rtl/>
        </w:rPr>
      </w:pPr>
    </w:p>
    <w:p w:rsidR="00C03606" w:rsidRPr="005E5AE9" w:rsidRDefault="00C03606" w:rsidP="005E5AE9">
      <w:pPr>
        <w:jc w:val="center"/>
        <w:rPr>
          <w:rFonts w:cs="Monotype Koufi"/>
          <w:b/>
          <w:bCs/>
          <w:sz w:val="40"/>
          <w:szCs w:val="40"/>
          <w:rtl/>
        </w:rPr>
      </w:pPr>
      <w:r w:rsidRPr="005E5AE9">
        <w:rPr>
          <w:rFonts w:cs="Monotype Koufi" w:hint="cs"/>
          <w:b/>
          <w:bCs/>
          <w:sz w:val="40"/>
          <w:szCs w:val="40"/>
          <w:rtl/>
        </w:rPr>
        <w:t>دور العلاقات العامة في مواجهة الأزمات</w:t>
      </w:r>
    </w:p>
    <w:p w:rsidR="00C03606" w:rsidRDefault="00C03606" w:rsidP="00C03606">
      <w:pPr>
        <w:rPr>
          <w:rtl/>
        </w:rPr>
      </w:pPr>
    </w:p>
    <w:p w:rsidR="00C03606" w:rsidRDefault="00C03606" w:rsidP="00C03606">
      <w:pPr>
        <w:rPr>
          <w:rtl/>
        </w:rPr>
      </w:pPr>
    </w:p>
    <w:p w:rsidR="00C03606" w:rsidRPr="005E5AE9" w:rsidRDefault="00C03606" w:rsidP="005E5AE9">
      <w:pPr>
        <w:jc w:val="center"/>
        <w:rPr>
          <w:rFonts w:cs="Monotype Koufi"/>
          <w:b/>
          <w:bCs/>
          <w:sz w:val="32"/>
          <w:szCs w:val="32"/>
          <w:rtl/>
        </w:rPr>
      </w:pPr>
      <w:r w:rsidRPr="005E5AE9">
        <w:rPr>
          <w:rFonts w:cs="Monotype Koufi" w:hint="cs"/>
          <w:b/>
          <w:bCs/>
          <w:sz w:val="32"/>
          <w:szCs w:val="32"/>
          <w:rtl/>
        </w:rPr>
        <w:t>إعداد الطالبان :</w:t>
      </w:r>
    </w:p>
    <w:p w:rsidR="00C03606" w:rsidRPr="005E5AE9" w:rsidRDefault="00C03606" w:rsidP="005E5AE9">
      <w:pPr>
        <w:jc w:val="center"/>
        <w:rPr>
          <w:rFonts w:cs="Monotype Koufi"/>
          <w:b/>
          <w:bCs/>
          <w:sz w:val="36"/>
          <w:szCs w:val="36"/>
          <w:rtl/>
        </w:rPr>
      </w:pPr>
      <w:r w:rsidRPr="005E5AE9">
        <w:rPr>
          <w:rFonts w:cs="Monotype Koufi" w:hint="cs"/>
          <w:b/>
          <w:bCs/>
          <w:sz w:val="36"/>
          <w:szCs w:val="36"/>
          <w:rtl/>
        </w:rPr>
        <w:t xml:space="preserve">علاء درويش                              مرهف </w:t>
      </w:r>
      <w:proofErr w:type="spellStart"/>
      <w:r w:rsidRPr="005E5AE9">
        <w:rPr>
          <w:rFonts w:cs="Monotype Koufi" w:hint="cs"/>
          <w:b/>
          <w:bCs/>
          <w:sz w:val="36"/>
          <w:szCs w:val="36"/>
          <w:rtl/>
        </w:rPr>
        <w:t>الابراهيم</w:t>
      </w:r>
      <w:proofErr w:type="spellEnd"/>
    </w:p>
    <w:p w:rsidR="00C03606" w:rsidRDefault="00C03606" w:rsidP="00C03606">
      <w:pPr>
        <w:rPr>
          <w:rtl/>
        </w:rPr>
      </w:pPr>
      <w:r>
        <w:rPr>
          <w:rFonts w:hint="cs"/>
          <w:rtl/>
        </w:rPr>
        <w:t xml:space="preserve">  </w:t>
      </w:r>
    </w:p>
    <w:p w:rsidR="00C03606" w:rsidRDefault="00C03606" w:rsidP="00C03606">
      <w:pPr>
        <w:rPr>
          <w:rtl/>
        </w:rPr>
      </w:pPr>
    </w:p>
    <w:p w:rsidR="00C03606" w:rsidRDefault="00C03606" w:rsidP="00C03606">
      <w:pPr>
        <w:rPr>
          <w:rtl/>
        </w:rPr>
      </w:pPr>
    </w:p>
    <w:p w:rsidR="00C03606" w:rsidRPr="005E5AE9" w:rsidRDefault="00C03606" w:rsidP="00C03606">
      <w:pPr>
        <w:rPr>
          <w:rFonts w:cs="Monotype Koufi"/>
          <w:b/>
          <w:bCs/>
          <w:sz w:val="36"/>
          <w:szCs w:val="36"/>
          <w:rtl/>
        </w:rPr>
      </w:pPr>
      <w:r w:rsidRPr="005E5AE9">
        <w:rPr>
          <w:rFonts w:cs="Monotype Koufi" w:hint="cs"/>
          <w:b/>
          <w:bCs/>
          <w:sz w:val="36"/>
          <w:szCs w:val="36"/>
          <w:rtl/>
        </w:rPr>
        <w:t>إشراف الدكتور : فداء ناصر</w:t>
      </w:r>
    </w:p>
    <w:p w:rsidR="005E5AE9" w:rsidRDefault="00C03606" w:rsidP="005E5AE9">
      <w:pPr>
        <w:rPr>
          <w:rFonts w:cs="Monotype Koufi"/>
          <w:b/>
          <w:bCs/>
          <w:rtl/>
        </w:rPr>
      </w:pPr>
      <w:r>
        <w:rPr>
          <w:rFonts w:hint="cs"/>
          <w:rtl/>
        </w:rPr>
        <w:t xml:space="preserve">                                                                  </w:t>
      </w:r>
      <w:r w:rsidR="005E5AE9">
        <w:rPr>
          <w:rFonts w:hint="cs"/>
          <w:rtl/>
        </w:rPr>
        <w:t xml:space="preserve">                                  </w:t>
      </w:r>
      <w:r w:rsidR="005E5AE9">
        <w:rPr>
          <w:rFonts w:cs="Monotype Koufi" w:hint="cs"/>
          <w:b/>
          <w:bCs/>
          <w:rtl/>
        </w:rPr>
        <w:t xml:space="preserve"> </w:t>
      </w:r>
    </w:p>
    <w:p w:rsidR="005E5AE9" w:rsidRDefault="005E5AE9" w:rsidP="005E5AE9">
      <w:pPr>
        <w:rPr>
          <w:rFonts w:cs="Monotype Koufi"/>
          <w:b/>
          <w:bCs/>
          <w:rtl/>
        </w:rPr>
      </w:pPr>
    </w:p>
    <w:p w:rsidR="00C03606" w:rsidRPr="005E5AE9" w:rsidRDefault="005E5AE9" w:rsidP="005E5AE9">
      <w:pPr>
        <w:rPr>
          <w:rtl/>
        </w:rPr>
      </w:pPr>
      <w:r>
        <w:rPr>
          <w:rFonts w:cs="Monotype Koufi" w:hint="cs"/>
          <w:b/>
          <w:bCs/>
          <w:rtl/>
        </w:rPr>
        <w:t xml:space="preserve">                                                                                                                                                                        </w:t>
      </w:r>
      <w:r w:rsidR="00C03606" w:rsidRPr="005E5AE9">
        <w:rPr>
          <w:rFonts w:cs="Monotype Koufi" w:hint="cs"/>
          <w:b/>
          <w:bCs/>
          <w:rtl/>
        </w:rPr>
        <w:t xml:space="preserve">  العام الدراسي 2009-2010</w:t>
      </w:r>
    </w:p>
    <w:p w:rsidR="005E5AE9" w:rsidRDefault="005E5AE9" w:rsidP="0018405F">
      <w:pPr>
        <w:jc w:val="center"/>
        <w:rPr>
          <w:rFonts w:cs="Monotype Koufi"/>
          <w:b/>
          <w:bCs/>
          <w:sz w:val="44"/>
          <w:szCs w:val="44"/>
          <w:rtl/>
        </w:rPr>
      </w:pPr>
    </w:p>
    <w:p w:rsidR="00C03606" w:rsidRDefault="00C03606" w:rsidP="0018405F">
      <w:pPr>
        <w:jc w:val="center"/>
        <w:rPr>
          <w:rFonts w:cs="Monotype Koufi"/>
          <w:b/>
          <w:bCs/>
          <w:sz w:val="44"/>
          <w:szCs w:val="44"/>
          <w:rtl/>
        </w:rPr>
      </w:pPr>
      <w:r w:rsidRPr="0018405F">
        <w:rPr>
          <w:rFonts w:cs="Monotype Koufi" w:hint="cs"/>
          <w:b/>
          <w:bCs/>
          <w:sz w:val="44"/>
          <w:szCs w:val="44"/>
          <w:rtl/>
        </w:rPr>
        <w:t>مخطط الحلقة:</w:t>
      </w:r>
    </w:p>
    <w:p w:rsidR="0018405F" w:rsidRPr="0018405F" w:rsidRDefault="0018405F" w:rsidP="0018405F">
      <w:pPr>
        <w:jc w:val="center"/>
        <w:rPr>
          <w:rFonts w:cs="Monotype Koufi"/>
          <w:b/>
          <w:bCs/>
          <w:sz w:val="44"/>
          <w:szCs w:val="44"/>
          <w:rtl/>
        </w:rPr>
      </w:pPr>
    </w:p>
    <w:p w:rsidR="00C03606" w:rsidRPr="000B1F6E" w:rsidRDefault="000B1F6E" w:rsidP="004D12D9">
      <w:pPr>
        <w:pStyle w:val="a3"/>
        <w:numPr>
          <w:ilvl w:val="0"/>
          <w:numId w:val="1"/>
        </w:numPr>
        <w:rPr>
          <w:b/>
          <w:bCs/>
          <w:sz w:val="40"/>
          <w:szCs w:val="40"/>
        </w:rPr>
      </w:pPr>
      <w:r>
        <w:rPr>
          <w:rFonts w:hint="cs"/>
          <w:b/>
          <w:bCs/>
          <w:sz w:val="40"/>
          <w:szCs w:val="40"/>
          <w:rtl/>
        </w:rPr>
        <w:t xml:space="preserve"> </w:t>
      </w:r>
      <w:r w:rsidR="00C03606" w:rsidRPr="000B1F6E">
        <w:rPr>
          <w:rFonts w:hint="cs"/>
          <w:b/>
          <w:bCs/>
          <w:sz w:val="40"/>
          <w:szCs w:val="40"/>
          <w:rtl/>
        </w:rPr>
        <w:t>مقدمة</w:t>
      </w:r>
    </w:p>
    <w:p w:rsidR="00C03606" w:rsidRPr="000B1F6E" w:rsidRDefault="000B1F6E" w:rsidP="004D12D9">
      <w:pPr>
        <w:pStyle w:val="a3"/>
        <w:numPr>
          <w:ilvl w:val="0"/>
          <w:numId w:val="1"/>
        </w:numPr>
        <w:rPr>
          <w:b/>
          <w:bCs/>
          <w:sz w:val="40"/>
          <w:szCs w:val="40"/>
        </w:rPr>
      </w:pPr>
      <w:r>
        <w:rPr>
          <w:rFonts w:hint="cs"/>
          <w:b/>
          <w:bCs/>
          <w:sz w:val="40"/>
          <w:szCs w:val="40"/>
          <w:rtl/>
        </w:rPr>
        <w:t xml:space="preserve"> </w:t>
      </w:r>
      <w:r w:rsidR="00C03606" w:rsidRPr="000B1F6E">
        <w:rPr>
          <w:rFonts w:hint="cs"/>
          <w:b/>
          <w:bCs/>
          <w:sz w:val="40"/>
          <w:szCs w:val="40"/>
          <w:rtl/>
        </w:rPr>
        <w:t>مفهوم وتعريف الأزمة وإدارة الأزمات</w:t>
      </w:r>
    </w:p>
    <w:p w:rsidR="00C03606" w:rsidRPr="000B1F6E" w:rsidRDefault="000B1F6E" w:rsidP="004D12D9">
      <w:pPr>
        <w:pStyle w:val="a3"/>
        <w:numPr>
          <w:ilvl w:val="0"/>
          <w:numId w:val="1"/>
        </w:numPr>
        <w:rPr>
          <w:b/>
          <w:bCs/>
          <w:sz w:val="40"/>
          <w:szCs w:val="40"/>
        </w:rPr>
      </w:pPr>
      <w:r>
        <w:rPr>
          <w:rFonts w:hint="cs"/>
          <w:b/>
          <w:bCs/>
          <w:sz w:val="40"/>
          <w:szCs w:val="40"/>
          <w:rtl/>
        </w:rPr>
        <w:t xml:space="preserve"> </w:t>
      </w:r>
      <w:r w:rsidR="00C03606" w:rsidRPr="000B1F6E">
        <w:rPr>
          <w:rFonts w:hint="cs"/>
          <w:b/>
          <w:bCs/>
          <w:sz w:val="40"/>
          <w:szCs w:val="40"/>
          <w:rtl/>
        </w:rPr>
        <w:t>مراحل الأزمة</w:t>
      </w:r>
    </w:p>
    <w:p w:rsidR="00C03606" w:rsidRPr="000B1F6E" w:rsidRDefault="000B1F6E" w:rsidP="004D12D9">
      <w:pPr>
        <w:pStyle w:val="a3"/>
        <w:numPr>
          <w:ilvl w:val="0"/>
          <w:numId w:val="1"/>
        </w:numPr>
        <w:rPr>
          <w:b/>
          <w:bCs/>
          <w:sz w:val="40"/>
          <w:szCs w:val="40"/>
        </w:rPr>
      </w:pPr>
      <w:r>
        <w:rPr>
          <w:rFonts w:hint="cs"/>
          <w:b/>
          <w:bCs/>
          <w:sz w:val="40"/>
          <w:szCs w:val="40"/>
          <w:rtl/>
        </w:rPr>
        <w:t xml:space="preserve"> </w:t>
      </w:r>
      <w:r w:rsidR="00C03606" w:rsidRPr="000B1F6E">
        <w:rPr>
          <w:rFonts w:hint="cs"/>
          <w:b/>
          <w:bCs/>
          <w:sz w:val="40"/>
          <w:szCs w:val="40"/>
          <w:rtl/>
        </w:rPr>
        <w:t>أنواع الأزمات</w:t>
      </w:r>
    </w:p>
    <w:p w:rsidR="00C03606" w:rsidRPr="000B1F6E" w:rsidRDefault="000B1F6E" w:rsidP="004D12D9">
      <w:pPr>
        <w:pStyle w:val="a3"/>
        <w:numPr>
          <w:ilvl w:val="0"/>
          <w:numId w:val="1"/>
        </w:numPr>
        <w:rPr>
          <w:b/>
          <w:bCs/>
          <w:sz w:val="40"/>
          <w:szCs w:val="40"/>
        </w:rPr>
      </w:pPr>
      <w:r>
        <w:rPr>
          <w:rFonts w:hint="cs"/>
          <w:b/>
          <w:bCs/>
          <w:sz w:val="40"/>
          <w:szCs w:val="40"/>
          <w:rtl/>
        </w:rPr>
        <w:t xml:space="preserve"> </w:t>
      </w:r>
      <w:r w:rsidR="00C03606" w:rsidRPr="000B1F6E">
        <w:rPr>
          <w:rFonts w:hint="cs"/>
          <w:b/>
          <w:bCs/>
          <w:sz w:val="40"/>
          <w:szCs w:val="40"/>
          <w:rtl/>
        </w:rPr>
        <w:t>القواعد العامة للتعامل مع الأزمات</w:t>
      </w:r>
    </w:p>
    <w:p w:rsidR="00C03606" w:rsidRPr="000B1F6E" w:rsidRDefault="000B1F6E" w:rsidP="004D12D9">
      <w:pPr>
        <w:pStyle w:val="a3"/>
        <w:numPr>
          <w:ilvl w:val="0"/>
          <w:numId w:val="1"/>
        </w:numPr>
        <w:rPr>
          <w:b/>
          <w:bCs/>
          <w:sz w:val="40"/>
          <w:szCs w:val="40"/>
        </w:rPr>
      </w:pPr>
      <w:r>
        <w:rPr>
          <w:rFonts w:hint="cs"/>
          <w:b/>
          <w:bCs/>
          <w:sz w:val="40"/>
          <w:szCs w:val="40"/>
          <w:rtl/>
        </w:rPr>
        <w:t xml:space="preserve"> </w:t>
      </w:r>
      <w:r w:rsidR="0033237C" w:rsidRPr="000B1F6E">
        <w:rPr>
          <w:rFonts w:hint="cs"/>
          <w:b/>
          <w:bCs/>
          <w:sz w:val="40"/>
          <w:szCs w:val="40"/>
          <w:rtl/>
        </w:rPr>
        <w:t>أهمية التخطيط لبرامج اتصال الأزمات</w:t>
      </w:r>
    </w:p>
    <w:p w:rsidR="00652423" w:rsidRDefault="000B1F6E" w:rsidP="004D12D9">
      <w:pPr>
        <w:pStyle w:val="a3"/>
        <w:numPr>
          <w:ilvl w:val="0"/>
          <w:numId w:val="1"/>
        </w:numPr>
        <w:rPr>
          <w:b/>
          <w:bCs/>
          <w:sz w:val="40"/>
          <w:szCs w:val="40"/>
        </w:rPr>
      </w:pPr>
      <w:r>
        <w:rPr>
          <w:rFonts w:hint="cs"/>
          <w:b/>
          <w:bCs/>
          <w:sz w:val="40"/>
          <w:szCs w:val="40"/>
          <w:rtl/>
        </w:rPr>
        <w:t xml:space="preserve"> </w:t>
      </w:r>
      <w:r w:rsidR="00652423" w:rsidRPr="000B1F6E">
        <w:rPr>
          <w:rFonts w:hint="cs"/>
          <w:b/>
          <w:bCs/>
          <w:sz w:val="40"/>
          <w:szCs w:val="40"/>
          <w:rtl/>
        </w:rPr>
        <w:t>أنواع خطط مواجهة الأزمات والكوارث</w:t>
      </w:r>
    </w:p>
    <w:p w:rsidR="009B72AC" w:rsidRPr="000B1F6E" w:rsidRDefault="009B72AC" w:rsidP="004D12D9">
      <w:pPr>
        <w:pStyle w:val="a3"/>
        <w:numPr>
          <w:ilvl w:val="0"/>
          <w:numId w:val="1"/>
        </w:numPr>
        <w:rPr>
          <w:b/>
          <w:bCs/>
          <w:sz w:val="40"/>
          <w:szCs w:val="40"/>
        </w:rPr>
      </w:pPr>
      <w:r>
        <w:rPr>
          <w:rFonts w:hint="cs"/>
          <w:b/>
          <w:bCs/>
          <w:sz w:val="40"/>
          <w:szCs w:val="40"/>
          <w:rtl/>
        </w:rPr>
        <w:t xml:space="preserve"> أهم الثوابت في الأزمات </w:t>
      </w:r>
    </w:p>
    <w:p w:rsidR="00592DF1" w:rsidRPr="000B1F6E" w:rsidRDefault="000B1F6E" w:rsidP="004D12D9">
      <w:pPr>
        <w:pStyle w:val="a3"/>
        <w:numPr>
          <w:ilvl w:val="0"/>
          <w:numId w:val="1"/>
        </w:numPr>
        <w:rPr>
          <w:b/>
          <w:bCs/>
          <w:sz w:val="40"/>
          <w:szCs w:val="40"/>
        </w:rPr>
      </w:pPr>
      <w:r>
        <w:rPr>
          <w:rFonts w:hint="cs"/>
          <w:b/>
          <w:bCs/>
          <w:sz w:val="40"/>
          <w:szCs w:val="40"/>
          <w:rtl/>
        </w:rPr>
        <w:t xml:space="preserve"> </w:t>
      </w:r>
      <w:r w:rsidR="00592DF1" w:rsidRPr="000B1F6E">
        <w:rPr>
          <w:rFonts w:hint="cs"/>
          <w:b/>
          <w:bCs/>
          <w:sz w:val="40"/>
          <w:szCs w:val="40"/>
          <w:rtl/>
        </w:rPr>
        <w:t>حالة عملية</w:t>
      </w:r>
    </w:p>
    <w:p w:rsidR="00592DF1" w:rsidRDefault="00592DF1" w:rsidP="00592DF1">
      <w:pPr>
        <w:rPr>
          <w:sz w:val="40"/>
          <w:szCs w:val="40"/>
          <w:rtl/>
        </w:rPr>
      </w:pPr>
    </w:p>
    <w:p w:rsidR="00592DF1" w:rsidRDefault="00592DF1" w:rsidP="00592DF1">
      <w:pPr>
        <w:rPr>
          <w:sz w:val="40"/>
          <w:szCs w:val="40"/>
          <w:rtl/>
        </w:rPr>
      </w:pPr>
    </w:p>
    <w:p w:rsidR="00592DF1" w:rsidRDefault="00592DF1" w:rsidP="00592DF1">
      <w:pPr>
        <w:rPr>
          <w:sz w:val="40"/>
          <w:szCs w:val="40"/>
          <w:rtl/>
        </w:rPr>
      </w:pPr>
    </w:p>
    <w:p w:rsidR="00592DF1" w:rsidRDefault="00592DF1" w:rsidP="00592DF1">
      <w:pPr>
        <w:rPr>
          <w:sz w:val="40"/>
          <w:szCs w:val="40"/>
          <w:rtl/>
        </w:rPr>
      </w:pPr>
    </w:p>
    <w:p w:rsidR="00592DF1" w:rsidRDefault="00592DF1" w:rsidP="00592DF1">
      <w:pPr>
        <w:rPr>
          <w:sz w:val="40"/>
          <w:szCs w:val="40"/>
          <w:rtl/>
        </w:rPr>
      </w:pPr>
    </w:p>
    <w:p w:rsidR="00592DF1" w:rsidRDefault="00592DF1" w:rsidP="00592DF1">
      <w:pPr>
        <w:rPr>
          <w:sz w:val="40"/>
          <w:szCs w:val="40"/>
          <w:rtl/>
        </w:rPr>
      </w:pPr>
    </w:p>
    <w:p w:rsidR="00592DF1" w:rsidRDefault="00592DF1" w:rsidP="00592DF1">
      <w:pPr>
        <w:rPr>
          <w:sz w:val="40"/>
          <w:szCs w:val="40"/>
          <w:rtl/>
        </w:rPr>
      </w:pPr>
    </w:p>
    <w:p w:rsidR="005E5AE9" w:rsidRDefault="005E5AE9" w:rsidP="00592DF1">
      <w:pPr>
        <w:rPr>
          <w:sz w:val="40"/>
          <w:szCs w:val="40"/>
          <w:rtl/>
        </w:rPr>
      </w:pPr>
    </w:p>
    <w:p w:rsidR="00592DF1" w:rsidRPr="00365525" w:rsidRDefault="00592DF1" w:rsidP="004D12D9">
      <w:pPr>
        <w:pStyle w:val="a3"/>
        <w:numPr>
          <w:ilvl w:val="0"/>
          <w:numId w:val="2"/>
        </w:numPr>
        <w:jc w:val="both"/>
        <w:rPr>
          <w:b/>
          <w:bCs/>
          <w:sz w:val="36"/>
          <w:szCs w:val="36"/>
          <w:rtl/>
        </w:rPr>
      </w:pPr>
      <w:r w:rsidRPr="00365525">
        <w:rPr>
          <w:rFonts w:hint="cs"/>
          <w:b/>
          <w:bCs/>
          <w:sz w:val="36"/>
          <w:szCs w:val="36"/>
          <w:rtl/>
        </w:rPr>
        <w:lastRenderedPageBreak/>
        <w:t>المقدمة :</w:t>
      </w:r>
    </w:p>
    <w:p w:rsidR="00592DF1" w:rsidRDefault="00592DF1" w:rsidP="004D12D9">
      <w:pPr>
        <w:jc w:val="both"/>
        <w:rPr>
          <w:sz w:val="32"/>
          <w:szCs w:val="32"/>
          <w:rtl/>
        </w:rPr>
      </w:pPr>
      <w:r>
        <w:rPr>
          <w:rFonts w:hint="cs"/>
          <w:sz w:val="32"/>
          <w:szCs w:val="32"/>
          <w:rtl/>
        </w:rPr>
        <w:t>تلعب العلاقات العامة بالمؤسسة المعاصرة دوراً هاماً في التنبؤ بالأزمات بوجه عام والتصدي الفعال لها , ويأتي هذا الدور مجسداً لنشاط العلاقات العامة الذي يستهدف التأثير في الرأي العام الداخلي والخارجي .</w:t>
      </w:r>
    </w:p>
    <w:p w:rsidR="00592DF1" w:rsidRDefault="00592DF1" w:rsidP="004D12D9">
      <w:pPr>
        <w:jc w:val="both"/>
        <w:rPr>
          <w:sz w:val="32"/>
          <w:szCs w:val="32"/>
          <w:rtl/>
        </w:rPr>
      </w:pPr>
      <w:r>
        <w:rPr>
          <w:rFonts w:hint="cs"/>
          <w:sz w:val="32"/>
          <w:szCs w:val="32"/>
          <w:rtl/>
        </w:rPr>
        <w:t>وينظر إلى جهاز العلاقات العامة باعتباره جهاز استشعار يتم من خلاله التعرف على اتجاهات وآراء الجماهير الداخلية والخارجية نحو المؤسسة وسياساتها واستراتيجياتها وتوجهاتها العامة . علاوة على ذلك , فإن لجهاز العلاقات العامة دوراً ف</w:t>
      </w:r>
      <w:r w:rsidR="00022805">
        <w:rPr>
          <w:rFonts w:hint="cs"/>
          <w:sz w:val="32"/>
          <w:szCs w:val="32"/>
          <w:rtl/>
        </w:rPr>
        <w:t>اع</w:t>
      </w:r>
      <w:r>
        <w:rPr>
          <w:rFonts w:hint="cs"/>
          <w:sz w:val="32"/>
          <w:szCs w:val="32"/>
          <w:rtl/>
        </w:rPr>
        <w:t xml:space="preserve">لاً </w:t>
      </w:r>
      <w:r w:rsidR="00022805">
        <w:rPr>
          <w:rFonts w:hint="cs"/>
          <w:sz w:val="32"/>
          <w:szCs w:val="32"/>
          <w:rtl/>
        </w:rPr>
        <w:t>في التنبؤ باحتمالات حدوث الأزمات ورصدها وملاحظتها وتقييمها بصفة مستمرة , ورفع التقارير للمسئولين لاتخاذ الإجراءات اللازمة لتجنب وقوع الأزمات ووضع الخطط اللازمة لمواجهتها أو الحد من الآثار السلبية التي قد تتولد عند حدوثها.</w:t>
      </w:r>
    </w:p>
    <w:p w:rsidR="00022805" w:rsidRDefault="00022805" w:rsidP="004D12D9">
      <w:pPr>
        <w:jc w:val="both"/>
        <w:rPr>
          <w:sz w:val="32"/>
          <w:szCs w:val="32"/>
          <w:rtl/>
        </w:rPr>
      </w:pPr>
    </w:p>
    <w:p w:rsidR="00022805" w:rsidRPr="00365525" w:rsidRDefault="00022805" w:rsidP="004D12D9">
      <w:pPr>
        <w:pStyle w:val="a3"/>
        <w:numPr>
          <w:ilvl w:val="0"/>
          <w:numId w:val="2"/>
        </w:numPr>
        <w:jc w:val="both"/>
        <w:rPr>
          <w:b/>
          <w:bCs/>
          <w:sz w:val="36"/>
          <w:szCs w:val="36"/>
          <w:rtl/>
        </w:rPr>
      </w:pPr>
      <w:r w:rsidRPr="00365525">
        <w:rPr>
          <w:rFonts w:hint="cs"/>
          <w:b/>
          <w:bCs/>
          <w:sz w:val="36"/>
          <w:szCs w:val="36"/>
          <w:rtl/>
        </w:rPr>
        <w:t>مفهوم وتعريف الأزمة وإدارة الأزمة :</w:t>
      </w:r>
    </w:p>
    <w:p w:rsidR="00022805" w:rsidRDefault="00022805" w:rsidP="004D12D9">
      <w:pPr>
        <w:jc w:val="both"/>
        <w:rPr>
          <w:sz w:val="32"/>
          <w:szCs w:val="32"/>
          <w:rtl/>
        </w:rPr>
      </w:pPr>
      <w:r>
        <w:rPr>
          <w:rFonts w:hint="cs"/>
          <w:sz w:val="32"/>
          <w:szCs w:val="32"/>
          <w:rtl/>
        </w:rPr>
        <w:t>يرى عدد من الباحثين أن الأزمة حدث يكون له تأثير شديد على المنظمة ووظائفها وجماهيرها الأساسية , وإذا لم يتم التعامل مع هذا الحدث بطريقة صحيحة فإنه يهدد قواعد المنظمة الأس</w:t>
      </w:r>
      <w:r w:rsidR="000B1F6E">
        <w:rPr>
          <w:rFonts w:hint="cs"/>
          <w:sz w:val="32"/>
          <w:szCs w:val="32"/>
          <w:rtl/>
        </w:rPr>
        <w:t>اسية , ويحد من قدرتها على القيام</w:t>
      </w:r>
      <w:r>
        <w:rPr>
          <w:rFonts w:hint="cs"/>
          <w:sz w:val="32"/>
          <w:szCs w:val="32"/>
          <w:rtl/>
        </w:rPr>
        <w:t xml:space="preserve"> بمهمتها , والحفاظ على شرعيتها وسمعتها </w:t>
      </w:r>
      <w:r>
        <w:rPr>
          <w:rStyle w:val="a5"/>
          <w:sz w:val="32"/>
          <w:szCs w:val="32"/>
          <w:rtl/>
        </w:rPr>
        <w:footnoteReference w:id="2"/>
      </w:r>
      <w:r>
        <w:rPr>
          <w:rFonts w:hint="cs"/>
          <w:sz w:val="32"/>
          <w:szCs w:val="32"/>
          <w:rtl/>
        </w:rPr>
        <w:t>.</w:t>
      </w:r>
    </w:p>
    <w:p w:rsidR="00FA7FBF" w:rsidRDefault="00FA7FBF" w:rsidP="004D12D9">
      <w:pPr>
        <w:jc w:val="both"/>
        <w:rPr>
          <w:sz w:val="32"/>
          <w:szCs w:val="32"/>
          <w:rtl/>
        </w:rPr>
      </w:pPr>
      <w:r>
        <w:rPr>
          <w:rFonts w:hint="cs"/>
          <w:sz w:val="32"/>
          <w:szCs w:val="32"/>
          <w:rtl/>
        </w:rPr>
        <w:t>وعرفت أيضاً بأنها : موقف محدد يهدد مصالح المنشأة وصورتها أمام الجماهير مما يستدعي اتخاذ قرارات سريعة لتصويب الأوضاع حتى تعود إلى مسارها الطبيعي</w:t>
      </w:r>
      <w:r>
        <w:rPr>
          <w:rStyle w:val="a5"/>
          <w:sz w:val="32"/>
          <w:szCs w:val="32"/>
          <w:rtl/>
        </w:rPr>
        <w:footnoteReference w:id="3"/>
      </w:r>
      <w:r>
        <w:rPr>
          <w:rFonts w:hint="cs"/>
          <w:sz w:val="32"/>
          <w:szCs w:val="32"/>
          <w:rtl/>
        </w:rPr>
        <w:t xml:space="preserve"> .</w:t>
      </w:r>
    </w:p>
    <w:p w:rsidR="00F571BD" w:rsidRDefault="00F571BD" w:rsidP="004D12D9">
      <w:pPr>
        <w:jc w:val="both"/>
        <w:rPr>
          <w:sz w:val="32"/>
          <w:szCs w:val="32"/>
          <w:rtl/>
        </w:rPr>
      </w:pPr>
      <w:r>
        <w:rPr>
          <w:rFonts w:hint="cs"/>
          <w:sz w:val="32"/>
          <w:szCs w:val="32"/>
          <w:rtl/>
        </w:rPr>
        <w:t>ويمكن تعريف الأزمة بأنها : موقف طارئ يحدث ارتباكاً في تسلسل الأحداث اليومية للمنظمة ويؤدي إلى سلسلة من التفاعلات ينجم عنها تهديدات ومخاطر مادية ومعنوية للمصالح الأساسية للمنظمة مما يستلزم اتخاذ قرارات سريعة في وقت محدد وفي ظروف يسودها التوتر نتيجة لنقص المعلومات المتعلقة بموقف الأزمة</w:t>
      </w:r>
      <w:r>
        <w:rPr>
          <w:rStyle w:val="a5"/>
          <w:sz w:val="32"/>
          <w:szCs w:val="32"/>
          <w:rtl/>
        </w:rPr>
        <w:footnoteReference w:id="4"/>
      </w:r>
      <w:r>
        <w:rPr>
          <w:rFonts w:hint="cs"/>
          <w:sz w:val="32"/>
          <w:szCs w:val="32"/>
          <w:rtl/>
        </w:rPr>
        <w:t xml:space="preserve"> .</w:t>
      </w:r>
    </w:p>
    <w:p w:rsidR="00F571BD" w:rsidRDefault="00F571BD" w:rsidP="004D12D9">
      <w:pPr>
        <w:jc w:val="both"/>
        <w:rPr>
          <w:sz w:val="32"/>
          <w:szCs w:val="32"/>
          <w:rtl/>
        </w:rPr>
      </w:pPr>
    </w:p>
    <w:p w:rsidR="00710E5B" w:rsidRDefault="00710E5B" w:rsidP="004D12D9">
      <w:pPr>
        <w:jc w:val="both"/>
        <w:rPr>
          <w:b/>
          <w:bCs/>
          <w:sz w:val="32"/>
          <w:szCs w:val="32"/>
          <w:rtl/>
        </w:rPr>
      </w:pPr>
      <w:r w:rsidRPr="00710E5B">
        <w:rPr>
          <w:rFonts w:hint="cs"/>
          <w:b/>
          <w:bCs/>
          <w:sz w:val="32"/>
          <w:szCs w:val="32"/>
          <w:rtl/>
        </w:rPr>
        <w:lastRenderedPageBreak/>
        <w:t>متى تظهر الأزمة .....؟</w:t>
      </w:r>
    </w:p>
    <w:p w:rsidR="00710E5B" w:rsidRPr="00710E5B" w:rsidRDefault="00710E5B" w:rsidP="004D12D9">
      <w:pPr>
        <w:jc w:val="both"/>
        <w:rPr>
          <w:sz w:val="32"/>
          <w:szCs w:val="32"/>
          <w:rtl/>
        </w:rPr>
      </w:pPr>
      <w:r>
        <w:rPr>
          <w:rFonts w:hint="cs"/>
          <w:sz w:val="32"/>
          <w:szCs w:val="32"/>
          <w:rtl/>
        </w:rPr>
        <w:t xml:space="preserve">تظهر الأزمة عندما تخرج المشكلة عن نطاق السيطرة وتتلاقى الأحداث وتتشابك الأسباب بالنتائج ويفقد معها متخذ القرار قدرته على السيطرة عليه أو على </w:t>
      </w:r>
      <w:proofErr w:type="spellStart"/>
      <w:r>
        <w:rPr>
          <w:rFonts w:hint="cs"/>
          <w:sz w:val="32"/>
          <w:szCs w:val="32"/>
          <w:rtl/>
        </w:rPr>
        <w:t>إتجاهاتها</w:t>
      </w:r>
      <w:proofErr w:type="spellEnd"/>
      <w:r>
        <w:rPr>
          <w:rFonts w:hint="cs"/>
          <w:sz w:val="32"/>
          <w:szCs w:val="32"/>
          <w:rtl/>
        </w:rPr>
        <w:t xml:space="preserve"> المستقبلية .</w:t>
      </w:r>
    </w:p>
    <w:p w:rsidR="00F571BD" w:rsidRDefault="00F571BD" w:rsidP="004D12D9">
      <w:pPr>
        <w:jc w:val="both"/>
        <w:rPr>
          <w:sz w:val="32"/>
          <w:szCs w:val="32"/>
          <w:rtl/>
        </w:rPr>
      </w:pPr>
      <w:r w:rsidRPr="00710E5B">
        <w:rPr>
          <w:rFonts w:hint="cs"/>
          <w:b/>
          <w:bCs/>
          <w:sz w:val="32"/>
          <w:szCs w:val="32"/>
          <w:rtl/>
        </w:rPr>
        <w:t>إدارة الأزمات</w:t>
      </w:r>
      <w:r>
        <w:rPr>
          <w:rFonts w:hint="cs"/>
          <w:sz w:val="32"/>
          <w:szCs w:val="32"/>
          <w:rtl/>
        </w:rPr>
        <w:t xml:space="preserve"> </w:t>
      </w:r>
      <w:r w:rsidR="00710E5B">
        <w:rPr>
          <w:rFonts w:hint="cs"/>
          <w:sz w:val="32"/>
          <w:szCs w:val="32"/>
          <w:rtl/>
        </w:rPr>
        <w:t xml:space="preserve">: </w:t>
      </w:r>
      <w:r>
        <w:rPr>
          <w:rFonts w:hint="cs"/>
          <w:sz w:val="32"/>
          <w:szCs w:val="32"/>
          <w:rtl/>
        </w:rPr>
        <w:t xml:space="preserve">يقصد </w:t>
      </w:r>
      <w:proofErr w:type="spellStart"/>
      <w:r>
        <w:rPr>
          <w:rFonts w:hint="cs"/>
          <w:sz w:val="32"/>
          <w:szCs w:val="32"/>
          <w:rtl/>
        </w:rPr>
        <w:t>بها</w:t>
      </w:r>
      <w:proofErr w:type="spellEnd"/>
      <w:r>
        <w:rPr>
          <w:rFonts w:hint="cs"/>
          <w:sz w:val="32"/>
          <w:szCs w:val="32"/>
          <w:rtl/>
        </w:rPr>
        <w:t xml:space="preserve"> من منظور العلاقات العامة القدرة على فهم وحشد وتنسيق وتوجيه كافة الأنشطة </w:t>
      </w:r>
      <w:r w:rsidR="002B1EF8">
        <w:rPr>
          <w:rFonts w:hint="cs"/>
          <w:sz w:val="32"/>
          <w:szCs w:val="32"/>
          <w:rtl/>
        </w:rPr>
        <w:t xml:space="preserve">ومهارات العلاقات العامة من أجل خلق وإيجاد مناخ إيجابي يساعد على منع الأزمات أو الحد من آثارها السلبية والتي قد تتعرض لها المؤسسة أو المسئولين أو العاملين </w:t>
      </w:r>
      <w:proofErr w:type="spellStart"/>
      <w:r w:rsidR="002B1EF8">
        <w:rPr>
          <w:rFonts w:hint="cs"/>
          <w:sz w:val="32"/>
          <w:szCs w:val="32"/>
          <w:rtl/>
        </w:rPr>
        <w:t>بها</w:t>
      </w:r>
      <w:proofErr w:type="spellEnd"/>
      <w:r w:rsidR="002B1EF8">
        <w:rPr>
          <w:rStyle w:val="a5"/>
          <w:sz w:val="32"/>
          <w:szCs w:val="32"/>
          <w:rtl/>
        </w:rPr>
        <w:footnoteReference w:id="5"/>
      </w:r>
      <w:r w:rsidR="002B1EF8">
        <w:rPr>
          <w:rFonts w:hint="cs"/>
          <w:sz w:val="32"/>
          <w:szCs w:val="32"/>
          <w:rtl/>
        </w:rPr>
        <w:t xml:space="preserve"> .</w:t>
      </w:r>
    </w:p>
    <w:p w:rsidR="002B1EF8" w:rsidRDefault="002B1EF8" w:rsidP="004D12D9">
      <w:pPr>
        <w:jc w:val="both"/>
        <w:rPr>
          <w:sz w:val="32"/>
          <w:szCs w:val="32"/>
          <w:rtl/>
        </w:rPr>
      </w:pPr>
      <w:r>
        <w:rPr>
          <w:rFonts w:hint="cs"/>
          <w:sz w:val="32"/>
          <w:szCs w:val="32"/>
          <w:rtl/>
        </w:rPr>
        <w:t>كما تعرف أيضاً :بأنها الاستعداد لمواجهة الأزمات من خلال تخطيط وتنفيذ عدد من الإستراتيجيات التي يمكنها منع أو التقليل من الآثار السيئة على المنظمة</w:t>
      </w:r>
      <w:r>
        <w:rPr>
          <w:rStyle w:val="a5"/>
          <w:sz w:val="32"/>
          <w:szCs w:val="32"/>
          <w:rtl/>
        </w:rPr>
        <w:footnoteReference w:id="6"/>
      </w:r>
      <w:r>
        <w:rPr>
          <w:rFonts w:hint="cs"/>
          <w:sz w:val="32"/>
          <w:szCs w:val="32"/>
          <w:rtl/>
        </w:rPr>
        <w:t>.</w:t>
      </w:r>
    </w:p>
    <w:p w:rsidR="00365525" w:rsidRDefault="00365525" w:rsidP="004D12D9">
      <w:pPr>
        <w:jc w:val="both"/>
        <w:rPr>
          <w:sz w:val="32"/>
          <w:szCs w:val="32"/>
          <w:rtl/>
        </w:rPr>
      </w:pPr>
      <w:r>
        <w:rPr>
          <w:rFonts w:hint="cs"/>
          <w:sz w:val="32"/>
          <w:szCs w:val="32"/>
          <w:rtl/>
        </w:rPr>
        <w:t>كذلك يمكن تعريفها بأنها : مفهوم شامل يعكس رؤية المؤسسة ككل في الإجراءات والأساليب التي تتخذها في التعامل مع الأزمات , بحيث يشارك فيها كافة التخصصات والأنظمة بالمؤسسة بما فيها إدارة العلاقات العامة وذلك قبل وأثناء وبعد وقوع الأزمات , ويتم وضع الإجراءات التي تتخذها المؤسسات في المراحل الثلاث لتمثل في مجملها نواحي التخطيط والاستعداد للتعامل مع الأزمات في مراحلها الثلاث</w:t>
      </w:r>
      <w:r>
        <w:rPr>
          <w:rStyle w:val="a5"/>
          <w:sz w:val="32"/>
          <w:szCs w:val="32"/>
          <w:rtl/>
        </w:rPr>
        <w:footnoteReference w:id="7"/>
      </w:r>
      <w:r>
        <w:rPr>
          <w:rFonts w:hint="cs"/>
          <w:sz w:val="32"/>
          <w:szCs w:val="32"/>
          <w:rtl/>
        </w:rPr>
        <w:t xml:space="preserve"> .</w:t>
      </w:r>
    </w:p>
    <w:p w:rsidR="00710E5B" w:rsidRDefault="00710E5B" w:rsidP="004D12D9">
      <w:pPr>
        <w:jc w:val="both"/>
        <w:rPr>
          <w:sz w:val="32"/>
          <w:szCs w:val="32"/>
          <w:rtl/>
        </w:rPr>
      </w:pPr>
      <w:r>
        <w:rPr>
          <w:rFonts w:hint="cs"/>
          <w:sz w:val="32"/>
          <w:szCs w:val="32"/>
          <w:rtl/>
        </w:rPr>
        <w:t xml:space="preserve">لا يعد حدوث الأزمات شيئا جديدا في حد ذاته , سواء كان على مستوى الفرد أو المنظمة أو الدولة , ولكن الشيء الجديد هو أن الباحثين بدؤوا يولون القضية اهتماما كبيرا , لأنهم </w:t>
      </w:r>
      <w:proofErr w:type="spellStart"/>
      <w:r>
        <w:rPr>
          <w:rFonts w:hint="cs"/>
          <w:sz w:val="32"/>
          <w:szCs w:val="32"/>
          <w:rtl/>
        </w:rPr>
        <w:t>شعروا</w:t>
      </w:r>
      <w:proofErr w:type="spellEnd"/>
      <w:r>
        <w:rPr>
          <w:rFonts w:hint="cs"/>
          <w:sz w:val="32"/>
          <w:szCs w:val="32"/>
          <w:rtl/>
        </w:rPr>
        <w:t xml:space="preserve"> أنه في إمكانهم فعل </w:t>
      </w:r>
      <w:r w:rsidR="00744F09">
        <w:rPr>
          <w:rFonts w:hint="cs"/>
          <w:sz w:val="32"/>
          <w:szCs w:val="32"/>
          <w:rtl/>
        </w:rPr>
        <w:t>شيء</w:t>
      </w:r>
      <w:r>
        <w:rPr>
          <w:rFonts w:hint="cs"/>
          <w:sz w:val="32"/>
          <w:szCs w:val="32"/>
          <w:rtl/>
        </w:rPr>
        <w:t xml:space="preserve"> حيال الأزمات وتحليلها , </w:t>
      </w:r>
      <w:r w:rsidR="00744F09">
        <w:rPr>
          <w:rFonts w:hint="cs"/>
          <w:sz w:val="32"/>
          <w:szCs w:val="32"/>
          <w:rtl/>
        </w:rPr>
        <w:t>كما إن علم إدارة الأزمات بدأ يظهر نتيجة التطور العلمي والتكنولوجي الذي قدم وسائل وأدوات للتعامل مع الأزمات وتحليلها .</w:t>
      </w: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365525" w:rsidRDefault="00365525" w:rsidP="004D12D9">
      <w:pPr>
        <w:pStyle w:val="a3"/>
        <w:numPr>
          <w:ilvl w:val="0"/>
          <w:numId w:val="2"/>
        </w:numPr>
        <w:jc w:val="both"/>
        <w:rPr>
          <w:b/>
          <w:bCs/>
          <w:sz w:val="36"/>
          <w:szCs w:val="36"/>
        </w:rPr>
      </w:pPr>
      <w:r w:rsidRPr="001117FB">
        <w:rPr>
          <w:rFonts w:hint="cs"/>
          <w:b/>
          <w:bCs/>
          <w:sz w:val="36"/>
          <w:szCs w:val="36"/>
          <w:rtl/>
        </w:rPr>
        <w:lastRenderedPageBreak/>
        <w:t>مراحل الأزمة</w:t>
      </w:r>
      <w:r w:rsidR="001117FB">
        <w:rPr>
          <w:rStyle w:val="a5"/>
          <w:b/>
          <w:bCs/>
          <w:sz w:val="36"/>
          <w:szCs w:val="36"/>
          <w:rtl/>
        </w:rPr>
        <w:footnoteReference w:id="8"/>
      </w:r>
      <w:r w:rsidR="001117FB">
        <w:rPr>
          <w:rFonts w:hint="cs"/>
          <w:b/>
          <w:bCs/>
          <w:sz w:val="36"/>
          <w:szCs w:val="36"/>
          <w:rtl/>
        </w:rPr>
        <w:t xml:space="preserve"> </w:t>
      </w:r>
      <w:r w:rsidRPr="001117FB">
        <w:rPr>
          <w:rFonts w:hint="cs"/>
          <w:b/>
          <w:bCs/>
          <w:sz w:val="36"/>
          <w:szCs w:val="36"/>
          <w:rtl/>
        </w:rPr>
        <w:t>:</w:t>
      </w:r>
    </w:p>
    <w:p w:rsidR="001117FB" w:rsidRDefault="001117FB" w:rsidP="004D12D9">
      <w:pPr>
        <w:jc w:val="both"/>
        <w:rPr>
          <w:sz w:val="32"/>
          <w:szCs w:val="32"/>
          <w:rtl/>
        </w:rPr>
      </w:pPr>
      <w:r>
        <w:rPr>
          <w:rFonts w:hint="cs"/>
          <w:sz w:val="32"/>
          <w:szCs w:val="32"/>
          <w:rtl/>
        </w:rPr>
        <w:t>يشير الباحثون إلى أن الأزمة تمر بعدة مراحل هي : مرحلة الشعور بالأزمة , ومرحلة الأزمة الحقيقية , وثم مرحلة الأزمة المزمنة ,وأخيراً مرحلة حل الأزمة .</w:t>
      </w:r>
    </w:p>
    <w:p w:rsidR="001117FB" w:rsidRPr="004D12D9" w:rsidRDefault="001117FB" w:rsidP="004D12D9">
      <w:pPr>
        <w:pStyle w:val="a3"/>
        <w:numPr>
          <w:ilvl w:val="0"/>
          <w:numId w:val="3"/>
        </w:numPr>
        <w:jc w:val="both"/>
        <w:rPr>
          <w:i/>
          <w:iCs/>
          <w:sz w:val="32"/>
          <w:szCs w:val="32"/>
        </w:rPr>
      </w:pPr>
      <w:r w:rsidRPr="004D12D9">
        <w:rPr>
          <w:rFonts w:hint="cs"/>
          <w:i/>
          <w:iCs/>
          <w:sz w:val="32"/>
          <w:szCs w:val="32"/>
          <w:rtl/>
        </w:rPr>
        <w:t>مرحلة الشعور بالأزمة :</w:t>
      </w:r>
    </w:p>
    <w:p w:rsidR="001117FB" w:rsidRDefault="001117FB" w:rsidP="004D12D9">
      <w:pPr>
        <w:jc w:val="both"/>
        <w:rPr>
          <w:sz w:val="32"/>
          <w:szCs w:val="32"/>
          <w:rtl/>
        </w:rPr>
      </w:pPr>
      <w:r>
        <w:rPr>
          <w:rFonts w:hint="cs"/>
          <w:sz w:val="32"/>
          <w:szCs w:val="32"/>
          <w:rtl/>
        </w:rPr>
        <w:t xml:space="preserve">وتسمى المرحلة </w:t>
      </w:r>
      <w:proofErr w:type="spellStart"/>
      <w:r>
        <w:rPr>
          <w:rFonts w:hint="cs"/>
          <w:sz w:val="32"/>
          <w:szCs w:val="32"/>
          <w:rtl/>
        </w:rPr>
        <w:t>الإنذارية</w:t>
      </w:r>
      <w:proofErr w:type="spellEnd"/>
      <w:r>
        <w:rPr>
          <w:rFonts w:hint="cs"/>
          <w:sz w:val="32"/>
          <w:szCs w:val="32"/>
          <w:rtl/>
        </w:rPr>
        <w:t xml:space="preserve"> حيث يكون هناك عدد من الأحداث المتواترة التي تمثل إنذارا</w:t>
      </w:r>
      <w:r w:rsidR="00D61A2E">
        <w:rPr>
          <w:rFonts w:hint="cs"/>
          <w:sz w:val="32"/>
          <w:szCs w:val="32"/>
          <w:rtl/>
        </w:rPr>
        <w:t>ً مبكراً بإمكانية حدوث الأزمة . فالمنظمات تعمل في بيئات متغيرة على المستويين المحلي والدولي , و يوجد في هذه البيئات عديد من القضايا التي يمكن أن تتحول إلى أزمات إذا لم يتم التعامل معها في وقت مبكر .</w:t>
      </w:r>
    </w:p>
    <w:p w:rsidR="00D61A2E" w:rsidRDefault="00D61A2E" w:rsidP="004D12D9">
      <w:pPr>
        <w:jc w:val="both"/>
        <w:rPr>
          <w:sz w:val="32"/>
          <w:szCs w:val="32"/>
          <w:rtl/>
        </w:rPr>
      </w:pPr>
      <w:r>
        <w:rPr>
          <w:rFonts w:hint="cs"/>
          <w:sz w:val="32"/>
          <w:szCs w:val="32"/>
          <w:rtl/>
        </w:rPr>
        <w:t>فعلى سبيل المثال : كان لدى سلسل مطاعم " ماكدونالد " شكاوى كثيرة من سخونة القهوة التي تقدمها للمستهلكين , ولم تستجب لهذه الشكاوى , وفي أحدى المرات سقط كوب قهوة على ساق امرأة عجوز فرفعت قضية على سلسلة المطاعم , وتناولت وسائل الأعلام هذه القضية بالتفصيل مما كان له أثرا سيئ على مبيعات السلسلة , وتسبب ذلك في خسائر مادية كبيرة  وكان الوقت متأخراً للتعامل مع هذه الإنذارات .</w:t>
      </w:r>
    </w:p>
    <w:p w:rsidR="00D61A2E" w:rsidRPr="004D12D9" w:rsidRDefault="00D61A2E" w:rsidP="004D12D9">
      <w:pPr>
        <w:pStyle w:val="a3"/>
        <w:numPr>
          <w:ilvl w:val="0"/>
          <w:numId w:val="3"/>
        </w:numPr>
        <w:jc w:val="both"/>
        <w:rPr>
          <w:i/>
          <w:iCs/>
          <w:sz w:val="32"/>
          <w:szCs w:val="32"/>
        </w:rPr>
      </w:pPr>
      <w:r w:rsidRPr="004D12D9">
        <w:rPr>
          <w:rFonts w:hint="cs"/>
          <w:i/>
          <w:iCs/>
          <w:sz w:val="32"/>
          <w:szCs w:val="32"/>
          <w:rtl/>
        </w:rPr>
        <w:t>مرحلة الأزمة الحقيقية :</w:t>
      </w:r>
    </w:p>
    <w:p w:rsidR="009B5F96" w:rsidRDefault="00D61A2E" w:rsidP="004D12D9">
      <w:pPr>
        <w:jc w:val="both"/>
        <w:rPr>
          <w:sz w:val="32"/>
          <w:szCs w:val="32"/>
          <w:rtl/>
        </w:rPr>
      </w:pPr>
      <w:r>
        <w:rPr>
          <w:rFonts w:hint="cs"/>
          <w:sz w:val="32"/>
          <w:szCs w:val="32"/>
          <w:rtl/>
        </w:rPr>
        <w:t xml:space="preserve">وفي هذه المرحلة يكون هناك مؤشرات تحتم التدخل الفوري </w:t>
      </w:r>
      <w:r w:rsidR="009B5F96">
        <w:rPr>
          <w:rFonts w:hint="cs"/>
          <w:sz w:val="32"/>
          <w:szCs w:val="32"/>
          <w:rtl/>
        </w:rPr>
        <w:t>من الإدارة لاحتواء الأزمة , هذه المؤشرات قد تكون فجائية أو على شكل إنذارات من المرحلة السابقة. المؤسسات التي استعدت لهذه المرحلة من خلال خطط فاعلة يمكنها التعامل معها بفاعلية , لذلك يفضل التعامل مع الأزمة قبل الوصول إلى هذه المرحلة , وتكون أمراً واقعاً وما يتضمنه ذلك من تعقيدات ومخاطر على المنظمة , وإذا كان تدخل الإدارة في المرحلة السابقة يكون بهدف منع الأزمة , فإن التدخل في هذه المرحلة يستهدف السيطرة على الأضرار واحتوائها .</w:t>
      </w:r>
    </w:p>
    <w:p w:rsidR="009B5F96" w:rsidRDefault="009B5F96" w:rsidP="004D12D9">
      <w:pPr>
        <w:jc w:val="both"/>
        <w:rPr>
          <w:sz w:val="32"/>
          <w:szCs w:val="32"/>
          <w:rtl/>
        </w:rPr>
      </w:pPr>
      <w:r>
        <w:rPr>
          <w:rFonts w:hint="cs"/>
          <w:sz w:val="32"/>
          <w:szCs w:val="32"/>
          <w:rtl/>
        </w:rPr>
        <w:t xml:space="preserve">فعلى سبيل المثال , لم تستجب شركة " </w:t>
      </w:r>
      <w:proofErr w:type="spellStart"/>
      <w:r>
        <w:rPr>
          <w:rFonts w:hint="cs"/>
          <w:sz w:val="32"/>
          <w:szCs w:val="32"/>
          <w:rtl/>
        </w:rPr>
        <w:t>أنتل</w:t>
      </w:r>
      <w:proofErr w:type="spellEnd"/>
      <w:r>
        <w:rPr>
          <w:rFonts w:hint="cs"/>
          <w:sz w:val="32"/>
          <w:szCs w:val="32"/>
          <w:rtl/>
        </w:rPr>
        <w:t xml:space="preserve"> " الخاصة بصناعة معالجي بيانات الحاسبات الالكترونية للشكاوى والإنذارات التي طالبت بسحب نوعية من معالجي الب</w:t>
      </w:r>
      <w:r w:rsidR="002A6F13">
        <w:rPr>
          <w:rFonts w:hint="cs"/>
          <w:sz w:val="32"/>
          <w:szCs w:val="32"/>
          <w:rtl/>
        </w:rPr>
        <w:t xml:space="preserve">يانات من </w:t>
      </w:r>
      <w:r>
        <w:rPr>
          <w:rFonts w:hint="cs"/>
          <w:sz w:val="32"/>
          <w:szCs w:val="32"/>
          <w:rtl/>
        </w:rPr>
        <w:t xml:space="preserve"> </w:t>
      </w:r>
      <w:r w:rsidR="002A6F13">
        <w:rPr>
          <w:rFonts w:hint="cs"/>
          <w:sz w:val="32"/>
          <w:szCs w:val="32"/>
          <w:rtl/>
        </w:rPr>
        <w:t>السوق وتغييرها نظراً لقصورها في معالجة بعض المعاملات الحسابية والإحصائية , وهو ما اضطرها إلى سحب المنتج من السوق والاعتذار للمستهلكين , ولكن بعد أن تكبدت خسائر مالية كبيرة , وتأثرت سمعتها سلبياً .</w:t>
      </w:r>
    </w:p>
    <w:p w:rsidR="003D2177" w:rsidRPr="004D12D9" w:rsidRDefault="003D2177" w:rsidP="004D12D9">
      <w:pPr>
        <w:pStyle w:val="a3"/>
        <w:numPr>
          <w:ilvl w:val="0"/>
          <w:numId w:val="3"/>
        </w:numPr>
        <w:jc w:val="both"/>
        <w:rPr>
          <w:i/>
          <w:iCs/>
          <w:sz w:val="32"/>
          <w:szCs w:val="32"/>
        </w:rPr>
      </w:pPr>
      <w:r w:rsidRPr="004D12D9">
        <w:rPr>
          <w:rFonts w:hint="cs"/>
          <w:i/>
          <w:iCs/>
          <w:sz w:val="32"/>
          <w:szCs w:val="32"/>
          <w:rtl/>
        </w:rPr>
        <w:lastRenderedPageBreak/>
        <w:t xml:space="preserve"> مرحلة الأزمة المزمنة :</w:t>
      </w:r>
    </w:p>
    <w:p w:rsidR="003D2177" w:rsidRDefault="003D2177" w:rsidP="004D12D9">
      <w:pPr>
        <w:jc w:val="both"/>
        <w:rPr>
          <w:sz w:val="32"/>
          <w:szCs w:val="32"/>
          <w:rtl/>
        </w:rPr>
      </w:pPr>
      <w:r>
        <w:rPr>
          <w:rFonts w:hint="cs"/>
          <w:sz w:val="32"/>
          <w:szCs w:val="32"/>
          <w:rtl/>
        </w:rPr>
        <w:t xml:space="preserve">في هذه المرحلة تتحول الأزمة إلى جزء أساسي من المنظمة وتصبح مرتبطة </w:t>
      </w:r>
      <w:proofErr w:type="spellStart"/>
      <w:r>
        <w:rPr>
          <w:rFonts w:hint="cs"/>
          <w:sz w:val="32"/>
          <w:szCs w:val="32"/>
          <w:rtl/>
        </w:rPr>
        <w:t>بها</w:t>
      </w:r>
      <w:proofErr w:type="spellEnd"/>
      <w:r>
        <w:rPr>
          <w:rFonts w:hint="cs"/>
          <w:sz w:val="32"/>
          <w:szCs w:val="32"/>
          <w:rtl/>
        </w:rPr>
        <w:t xml:space="preserve"> ارتباطاً عضوياً , لذلك يشبهها الباحثون بالمرض المزمن , عند هذه المرحلة يكون تدخل الإدارة حتمياً مهما كانت التكلفة لأن عد التدخل يعني فناء المنظمة .</w:t>
      </w:r>
    </w:p>
    <w:p w:rsidR="003D2177" w:rsidRPr="004D12D9" w:rsidRDefault="003D2177" w:rsidP="004D12D9">
      <w:pPr>
        <w:pStyle w:val="a3"/>
        <w:numPr>
          <w:ilvl w:val="0"/>
          <w:numId w:val="3"/>
        </w:numPr>
        <w:jc w:val="both"/>
        <w:rPr>
          <w:i/>
          <w:iCs/>
          <w:sz w:val="32"/>
          <w:szCs w:val="32"/>
        </w:rPr>
      </w:pPr>
      <w:r w:rsidRPr="004D12D9">
        <w:rPr>
          <w:rFonts w:hint="cs"/>
          <w:i/>
          <w:iCs/>
          <w:sz w:val="32"/>
          <w:szCs w:val="32"/>
          <w:rtl/>
        </w:rPr>
        <w:t xml:space="preserve"> مرحلة حل الأزمة :</w:t>
      </w:r>
    </w:p>
    <w:p w:rsidR="003D2177" w:rsidRDefault="003D2177" w:rsidP="004D12D9">
      <w:pPr>
        <w:jc w:val="both"/>
        <w:rPr>
          <w:sz w:val="32"/>
          <w:szCs w:val="32"/>
          <w:rtl/>
        </w:rPr>
      </w:pPr>
      <w:r>
        <w:rPr>
          <w:rFonts w:hint="cs"/>
          <w:sz w:val="32"/>
          <w:szCs w:val="32"/>
          <w:rtl/>
        </w:rPr>
        <w:t>عادة ما يتم حل الأزمة في المراحل السابقة , فهذه المراحل تقدم فرصاً  ثلاث لحل الأزمة مع اختلاف الجهد والوقت والتكلفة , ففي المرحلة الأولى يكون الحل أيسر وأقل تكلفة , وتزداد الصعوبة بالمرحلة الثانية , وتتطلب تضافر كل جهود  وموارد المنظمة في</w:t>
      </w:r>
      <w:r w:rsidRPr="003D2177">
        <w:rPr>
          <w:rFonts w:hint="cs"/>
          <w:sz w:val="32"/>
          <w:szCs w:val="32"/>
          <w:rtl/>
        </w:rPr>
        <w:t xml:space="preserve"> </w:t>
      </w:r>
      <w:r>
        <w:rPr>
          <w:rFonts w:hint="cs"/>
          <w:sz w:val="32"/>
          <w:szCs w:val="32"/>
          <w:rtl/>
        </w:rPr>
        <w:t>المرحلة الثالثة</w:t>
      </w:r>
      <w:r w:rsidR="00C7566C">
        <w:rPr>
          <w:rFonts w:hint="cs"/>
          <w:sz w:val="32"/>
          <w:szCs w:val="32"/>
          <w:rtl/>
        </w:rPr>
        <w:t>.</w:t>
      </w:r>
    </w:p>
    <w:p w:rsidR="00C7566C" w:rsidRDefault="00C7566C" w:rsidP="004D12D9">
      <w:pPr>
        <w:jc w:val="both"/>
        <w:rPr>
          <w:sz w:val="32"/>
          <w:szCs w:val="32"/>
          <w:rtl/>
        </w:rPr>
      </w:pPr>
    </w:p>
    <w:p w:rsidR="00C7566C" w:rsidRDefault="00C7566C" w:rsidP="004D12D9">
      <w:pPr>
        <w:jc w:val="both"/>
        <w:rPr>
          <w:sz w:val="32"/>
          <w:szCs w:val="32"/>
          <w:rtl/>
        </w:rPr>
      </w:pPr>
    </w:p>
    <w:p w:rsidR="00C7566C" w:rsidRDefault="00C7566C" w:rsidP="004D12D9">
      <w:pPr>
        <w:jc w:val="both"/>
        <w:rPr>
          <w:sz w:val="32"/>
          <w:szCs w:val="32"/>
          <w:rtl/>
        </w:rPr>
      </w:pPr>
    </w:p>
    <w:p w:rsidR="004D12D9" w:rsidRDefault="004D12D9" w:rsidP="004D12D9">
      <w:pPr>
        <w:jc w:val="both"/>
        <w:rPr>
          <w:sz w:val="32"/>
          <w:szCs w:val="32"/>
          <w:rtl/>
        </w:rPr>
      </w:pPr>
    </w:p>
    <w:p w:rsidR="004D12D9" w:rsidRDefault="004D12D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5E5AE9" w:rsidRDefault="005E5AE9" w:rsidP="004D12D9">
      <w:pPr>
        <w:jc w:val="both"/>
        <w:rPr>
          <w:sz w:val="32"/>
          <w:szCs w:val="32"/>
          <w:rtl/>
        </w:rPr>
      </w:pPr>
    </w:p>
    <w:p w:rsidR="00C7566C" w:rsidRDefault="00C7566C" w:rsidP="004D12D9">
      <w:pPr>
        <w:jc w:val="both"/>
        <w:rPr>
          <w:sz w:val="32"/>
          <w:szCs w:val="32"/>
          <w:rtl/>
        </w:rPr>
      </w:pPr>
      <w:r>
        <w:rPr>
          <w:rFonts w:hint="cs"/>
          <w:sz w:val="32"/>
          <w:szCs w:val="32"/>
          <w:rtl/>
        </w:rPr>
        <w:lastRenderedPageBreak/>
        <w:t>ويوضح الشكل التالي تلك المراحل الأربع :</w:t>
      </w:r>
    </w:p>
    <w:p w:rsidR="00C7566C" w:rsidRDefault="005772F6" w:rsidP="004D12D9">
      <w:pPr>
        <w:jc w:val="both"/>
        <w:rPr>
          <w:sz w:val="32"/>
          <w:szCs w:val="32"/>
          <w:rtl/>
        </w:rPr>
      </w:pPr>
      <w:r>
        <w:rPr>
          <w:noProof/>
          <w:sz w:val="32"/>
          <w:szCs w:val="32"/>
          <w:rtl/>
        </w:rPr>
        <w:pict>
          <v:shapetype id="_x0000_t32" coordsize="21600,21600" o:spt="32" o:oned="t" path="m,l21600,21600e" filled="f">
            <v:path arrowok="t" fillok="f" o:connecttype="none"/>
            <o:lock v:ext="edit" shapetype="t"/>
          </v:shapetype>
          <v:shape id="_x0000_s1057" type="#_x0000_t32" style="position:absolute;left:0;text-align:left;margin-left:441.65pt;margin-top:24pt;width:12.85pt;height:0;flip:x;z-index:251687936" o:connectortype="straight">
            <v:stroke endarrow="block"/>
            <w10:wrap anchorx="page"/>
          </v:shape>
        </w:pict>
      </w:r>
      <w:r>
        <w:rPr>
          <w:noProof/>
          <w:sz w:val="32"/>
          <w:szCs w:val="32"/>
          <w:rtl/>
        </w:rPr>
        <w:pict>
          <v:shape id="_x0000_s1056" type="#_x0000_t32" style="position:absolute;left:0;text-align:left;margin-left:454.5pt;margin-top:24pt;width:0;height:513.95pt;flip:y;z-index:251686912" o:connectortype="straight">
            <v:stroke endarrow="block"/>
            <w10:wrap anchorx="page"/>
          </v:shape>
        </w:pict>
      </w:r>
      <w:r>
        <w:rPr>
          <w:noProof/>
          <w:sz w:val="32"/>
          <w:szCs w:val="32"/>
          <w:rtl/>
        </w:rPr>
        <w:pict>
          <v:rect id="_x0000_s1027" style="position:absolute;left:0;text-align:left;margin-left:322.15pt;margin-top:8.7pt;width:119.5pt;height:36pt;z-index:251658240">
            <v:textbox style="mso-next-textbox:#_x0000_s1027">
              <w:txbxContent>
                <w:p w:rsidR="00744F09" w:rsidRPr="003264CF" w:rsidRDefault="00744F09" w:rsidP="00044444">
                  <w:pPr>
                    <w:rPr>
                      <w:b/>
                      <w:bCs/>
                    </w:rPr>
                  </w:pPr>
                  <w:r w:rsidRPr="003264CF">
                    <w:rPr>
                      <w:rFonts w:hint="cs"/>
                      <w:b/>
                      <w:bCs/>
                      <w:rtl/>
                    </w:rPr>
                    <w:t xml:space="preserve">   إجراءات منع الأزمة</w:t>
                  </w:r>
                </w:p>
              </w:txbxContent>
            </v:textbox>
            <w10:wrap anchorx="page"/>
          </v:rect>
        </w:pict>
      </w:r>
      <w:r>
        <w:rPr>
          <w:noProof/>
          <w:sz w:val="32"/>
          <w:szCs w:val="32"/>
          <w:rtl/>
        </w:rPr>
        <w:pict>
          <v:shape id="_x0000_s1059" type="#_x0000_t32" style="position:absolute;left:0;text-align:left;margin-left:37.95pt;margin-top:27.9pt;width:284.2pt;height:.05pt;z-index:251689984" o:connectortype="straight">
            <v:stroke endarrow="block"/>
            <w10:wrap anchorx="page"/>
          </v:shape>
        </w:pict>
      </w:r>
      <w:r>
        <w:rPr>
          <w:noProof/>
          <w:sz w:val="32"/>
          <w:szCs w:val="32"/>
          <w:rtl/>
        </w:rPr>
        <w:pict>
          <v:shape id="_x0000_s1060" type="#_x0000_t32" style="position:absolute;left:0;text-align:left;margin-left:37.75pt;margin-top:24pt;width:.15pt;height:43.4pt;flip:y;z-index:251691008" o:connectortype="straight">
            <v:stroke endarrow="block"/>
            <w10:wrap anchorx="page"/>
          </v:shape>
        </w:pict>
      </w:r>
    </w:p>
    <w:p w:rsidR="00C7566C" w:rsidRPr="003D2177" w:rsidRDefault="005772F6" w:rsidP="004D12D9">
      <w:pPr>
        <w:tabs>
          <w:tab w:val="left" w:pos="6590"/>
        </w:tabs>
        <w:jc w:val="both"/>
        <w:rPr>
          <w:sz w:val="32"/>
          <w:szCs w:val="32"/>
          <w:rtl/>
        </w:rPr>
      </w:pPr>
      <w:r>
        <w:rPr>
          <w:noProof/>
          <w:sz w:val="32"/>
          <w:szCs w:val="32"/>
        </w:rPr>
        <w:pict>
          <v:rect id="_x0000_s1028" style="position:absolute;left:0;text-align:left;margin-left:317.7pt;margin-top:28.35pt;width:119.5pt;height:36pt;z-index:251659264">
            <v:textbox>
              <w:txbxContent>
                <w:p w:rsidR="00744F09" w:rsidRPr="003264CF" w:rsidRDefault="00744F09">
                  <w:pPr>
                    <w:rPr>
                      <w:b/>
                      <w:bCs/>
                    </w:rPr>
                  </w:pPr>
                  <w:r w:rsidRPr="003264CF">
                    <w:rPr>
                      <w:rFonts w:hint="cs"/>
                      <w:b/>
                      <w:bCs/>
                      <w:rtl/>
                    </w:rPr>
                    <w:t xml:space="preserve">المرحلة </w:t>
                  </w:r>
                  <w:proofErr w:type="spellStart"/>
                  <w:r w:rsidRPr="003264CF">
                    <w:rPr>
                      <w:rFonts w:hint="cs"/>
                      <w:b/>
                      <w:bCs/>
                      <w:rtl/>
                    </w:rPr>
                    <w:t>الإنذارية</w:t>
                  </w:r>
                  <w:proofErr w:type="spellEnd"/>
                  <w:r w:rsidRPr="003264CF">
                    <w:rPr>
                      <w:rFonts w:hint="cs"/>
                      <w:b/>
                      <w:bCs/>
                      <w:rtl/>
                    </w:rPr>
                    <w:t xml:space="preserve"> (1)</w:t>
                  </w:r>
                </w:p>
              </w:txbxContent>
            </v:textbox>
            <w10:wrap anchorx="page"/>
          </v:rect>
        </w:pict>
      </w:r>
      <w:r w:rsidR="004A18CF">
        <w:rPr>
          <w:sz w:val="32"/>
          <w:szCs w:val="32"/>
          <w:rtl/>
        </w:rPr>
        <w:tab/>
      </w:r>
    </w:p>
    <w:p w:rsidR="00C7566C" w:rsidRDefault="005772F6" w:rsidP="004D12D9">
      <w:pPr>
        <w:jc w:val="both"/>
        <w:rPr>
          <w:sz w:val="32"/>
          <w:szCs w:val="32"/>
        </w:rPr>
      </w:pPr>
      <w:r>
        <w:rPr>
          <w:noProof/>
          <w:sz w:val="32"/>
          <w:szCs w:val="32"/>
        </w:rPr>
        <w:pict>
          <v:shape id="_x0000_s1040" type="#_x0000_t32" style="position:absolute;left:0;text-align:left;margin-left:296pt;margin-top:18.4pt;width:21.7pt;height:0;flip:x;z-index:251671552" o:connectortype="straight">
            <v:stroke endarrow="block"/>
            <w10:wrap anchorx="page"/>
          </v:shape>
        </w:pict>
      </w:r>
      <w:r>
        <w:rPr>
          <w:noProof/>
          <w:sz w:val="32"/>
          <w:szCs w:val="32"/>
        </w:rPr>
        <w:pict>
          <v:rect id="_x0000_s1029" style="position:absolute;left:0;text-align:left;margin-left:173.75pt;margin-top:5.1pt;width:119.5pt;height:36pt;z-index:251660288">
            <v:textbox>
              <w:txbxContent>
                <w:p w:rsidR="00744F09" w:rsidRPr="003264CF" w:rsidRDefault="00744F09">
                  <w:pPr>
                    <w:rPr>
                      <w:b/>
                      <w:bCs/>
                    </w:rPr>
                  </w:pPr>
                  <w:r w:rsidRPr="003264CF">
                    <w:rPr>
                      <w:rFonts w:hint="cs"/>
                      <w:b/>
                      <w:bCs/>
                      <w:rtl/>
                    </w:rPr>
                    <w:t>شواهد على الأزمة</w:t>
                  </w:r>
                </w:p>
              </w:txbxContent>
            </v:textbox>
            <w10:wrap anchorx="page"/>
          </v:rect>
        </w:pict>
      </w:r>
      <w:r>
        <w:rPr>
          <w:noProof/>
          <w:sz w:val="32"/>
          <w:szCs w:val="32"/>
        </w:rPr>
        <w:pict>
          <v:shape id="_x0000_s1041" type="#_x0000_t32" style="position:absolute;left:0;text-align:left;margin-left:91.55pt;margin-top:23.8pt;width:82.2pt;height:.05pt;flip:x;z-index:251672576" o:connectortype="straight">
            <v:stroke endarrow="block"/>
            <w10:wrap anchorx="page"/>
          </v:shape>
        </w:pict>
      </w:r>
      <w:r>
        <w:rPr>
          <w:noProof/>
          <w:sz w:val="32"/>
          <w:szCs w:val="32"/>
        </w:rPr>
        <w:pict>
          <v:rect id="_x0000_s1036" style="position:absolute;left:0;text-align:left;margin-left:-27.95pt;margin-top:5.1pt;width:119.5pt;height:36pt;z-index:251667456">
            <v:textbox>
              <w:txbxContent>
                <w:p w:rsidR="00744F09" w:rsidRPr="003264CF" w:rsidRDefault="00744F09">
                  <w:pPr>
                    <w:rPr>
                      <w:b/>
                      <w:bCs/>
                    </w:rPr>
                  </w:pPr>
                  <w:r w:rsidRPr="003264CF">
                    <w:rPr>
                      <w:rFonts w:hint="cs"/>
                      <w:b/>
                      <w:bCs/>
                      <w:rtl/>
                    </w:rPr>
                    <w:t>حل الأزمة (4)</w:t>
                  </w:r>
                </w:p>
              </w:txbxContent>
            </v:textbox>
            <w10:wrap anchorx="page"/>
          </v:rect>
        </w:pict>
      </w:r>
    </w:p>
    <w:p w:rsidR="00365525" w:rsidRDefault="005772F6" w:rsidP="004D12D9">
      <w:pPr>
        <w:tabs>
          <w:tab w:val="left" w:pos="1213"/>
        </w:tabs>
        <w:jc w:val="both"/>
        <w:rPr>
          <w:sz w:val="32"/>
          <w:szCs w:val="32"/>
          <w:rtl/>
        </w:rPr>
      </w:pPr>
      <w:r>
        <w:rPr>
          <w:noProof/>
          <w:sz w:val="32"/>
          <w:szCs w:val="32"/>
        </w:rPr>
        <w:pict>
          <v:rect id="_x0000_s1030" style="position:absolute;left:0;text-align:left;margin-left:311.45pt;margin-top:26.5pt;width:119.5pt;height:36pt;z-index:251661312">
            <v:textbox>
              <w:txbxContent>
                <w:p w:rsidR="00744F09" w:rsidRPr="003264CF" w:rsidRDefault="00744F09">
                  <w:pPr>
                    <w:rPr>
                      <w:b/>
                      <w:bCs/>
                    </w:rPr>
                  </w:pPr>
                  <w:r w:rsidRPr="003264CF">
                    <w:rPr>
                      <w:rFonts w:hint="cs"/>
                      <w:b/>
                      <w:bCs/>
                      <w:rtl/>
                    </w:rPr>
                    <w:t>غموض قضية أو مشكلة</w:t>
                  </w:r>
                </w:p>
              </w:txbxContent>
            </v:textbox>
            <w10:wrap anchorx="page"/>
          </v:rect>
        </w:pict>
      </w:r>
      <w:r>
        <w:rPr>
          <w:noProof/>
          <w:sz w:val="32"/>
          <w:szCs w:val="32"/>
          <w:rtl/>
        </w:rPr>
        <w:pict>
          <v:shape id="_x0000_s1045" type="#_x0000_t32" style="position:absolute;left:0;text-align:left;margin-left:233.45pt;margin-top:8.6pt;width:.05pt;height:22.2pt;z-index:251676672" o:connectortype="straight">
            <v:stroke endarrow="block"/>
            <w10:wrap anchorx="page"/>
          </v:shape>
        </w:pict>
      </w:r>
      <w:r w:rsidR="00F43A1A">
        <w:rPr>
          <w:noProof/>
          <w:sz w:val="32"/>
          <w:szCs w:val="32"/>
          <w:rtl/>
        </w:rPr>
        <w:pict>
          <v:shape id="_x0000_s1051" type="#_x0000_t32" style="position:absolute;left:0;text-align:left;margin-left:37.95pt;margin-top:.7pt;width:0;height:93.2pt;z-index:251682816" o:connectortype="straight">
            <v:stroke endarrow="block"/>
            <w10:wrap anchorx="page"/>
          </v:shape>
        </w:pict>
      </w:r>
      <w:r w:rsidR="00C7566C">
        <w:rPr>
          <w:sz w:val="32"/>
          <w:szCs w:val="32"/>
          <w:rtl/>
        </w:rPr>
        <w:tab/>
      </w:r>
      <w:r w:rsidR="00C7566C">
        <w:rPr>
          <w:rFonts w:hint="cs"/>
          <w:sz w:val="32"/>
          <w:szCs w:val="32"/>
          <w:rtl/>
        </w:rPr>
        <w:t xml:space="preserve">   </w:t>
      </w:r>
    </w:p>
    <w:p w:rsidR="00044444" w:rsidRDefault="005772F6" w:rsidP="004D12D9">
      <w:pPr>
        <w:tabs>
          <w:tab w:val="left" w:pos="1213"/>
        </w:tabs>
        <w:jc w:val="both"/>
        <w:rPr>
          <w:sz w:val="32"/>
          <w:szCs w:val="32"/>
        </w:rPr>
      </w:pPr>
      <w:r>
        <w:rPr>
          <w:noProof/>
          <w:sz w:val="32"/>
          <w:szCs w:val="32"/>
        </w:rPr>
        <w:pict>
          <v:shape id="_x0000_s1061" type="#_x0000_t32" style="position:absolute;left:0;text-align:left;margin-left:369.55pt;margin-top:31.35pt;width:0;height:194.55pt;z-index:251692032" o:connectortype="straight">
            <v:stroke endarrow="block"/>
            <w10:wrap anchorx="page"/>
          </v:shape>
        </w:pict>
      </w:r>
      <w:r>
        <w:rPr>
          <w:noProof/>
          <w:sz w:val="32"/>
          <w:szCs w:val="32"/>
        </w:rPr>
        <w:pict>
          <v:shape id="_x0000_s1042" type="#_x0000_t32" style="position:absolute;left:0;text-align:left;margin-left:287.6pt;margin-top:16.75pt;width:21.7pt;height:0;flip:x;z-index:251673600" o:connectortype="straight">
            <v:stroke endarrow="block"/>
            <w10:wrap anchorx="page"/>
          </v:shape>
        </w:pict>
      </w:r>
      <w:r>
        <w:rPr>
          <w:noProof/>
          <w:sz w:val="32"/>
          <w:szCs w:val="32"/>
        </w:rPr>
        <w:pict>
          <v:rect id="_x0000_s1034" style="position:absolute;left:0;text-align:left;margin-left:168.1pt;margin-top:-.35pt;width:119.5pt;height:36pt;z-index:251665408">
            <v:textbox>
              <w:txbxContent>
                <w:p w:rsidR="00744F09" w:rsidRPr="003264CF" w:rsidRDefault="00744F09">
                  <w:pPr>
                    <w:rPr>
                      <w:b/>
                      <w:bCs/>
                    </w:rPr>
                  </w:pPr>
                  <w:r w:rsidRPr="003264CF">
                    <w:rPr>
                      <w:rFonts w:hint="cs"/>
                      <w:b/>
                      <w:bCs/>
                      <w:rtl/>
                    </w:rPr>
                    <w:t>التجاهل</w:t>
                  </w:r>
                </w:p>
              </w:txbxContent>
            </v:textbox>
            <w10:wrap anchorx="page"/>
          </v:rect>
        </w:pict>
      </w:r>
      <w:r w:rsidR="00F43A1A">
        <w:rPr>
          <w:noProof/>
          <w:sz w:val="32"/>
          <w:szCs w:val="32"/>
        </w:rPr>
        <w:pict>
          <v:shape id="_x0000_s1058" type="#_x0000_t32" style="position:absolute;left:0;text-align:left;margin-left:510.25pt;margin-top:-89.95pt;width:0;height:513.95pt;flip:y;z-index:251688960" o:connectortype="straight">
            <v:stroke endarrow="block"/>
            <w10:wrap anchorx="page"/>
          </v:shape>
        </w:pict>
      </w:r>
      <w:r w:rsidR="00C7566C">
        <w:rPr>
          <w:rFonts w:hint="cs"/>
          <w:sz w:val="32"/>
          <w:szCs w:val="32"/>
          <w:rtl/>
        </w:rPr>
        <w:t xml:space="preserve">                 </w:t>
      </w:r>
    </w:p>
    <w:p w:rsidR="00044444" w:rsidRPr="00044444" w:rsidRDefault="005772F6" w:rsidP="004D12D9">
      <w:pPr>
        <w:jc w:val="both"/>
        <w:rPr>
          <w:sz w:val="32"/>
          <w:szCs w:val="32"/>
        </w:rPr>
      </w:pPr>
      <w:r>
        <w:rPr>
          <w:noProof/>
          <w:sz w:val="32"/>
          <w:szCs w:val="32"/>
        </w:rPr>
        <w:pict>
          <v:shape id="_x0000_s1046" type="#_x0000_t32" style="position:absolute;left:0;text-align:left;margin-left:233.5pt;margin-top:3.2pt;width:.05pt;height:35pt;z-index:251677696" o:connectortype="straight">
            <v:stroke endarrow="block"/>
            <w10:wrap anchorx="page"/>
          </v:shape>
        </w:pict>
      </w:r>
      <w:r>
        <w:rPr>
          <w:noProof/>
          <w:sz w:val="32"/>
          <w:szCs w:val="32"/>
        </w:rPr>
        <w:pict>
          <v:rect id="_x0000_s1035" style="position:absolute;left:0;text-align:left;margin-left:-39.45pt;margin-top:30.3pt;width:119.5pt;height:36pt;z-index:251666432">
            <v:textbox>
              <w:txbxContent>
                <w:p w:rsidR="00744F09" w:rsidRPr="003264CF" w:rsidRDefault="00744F09">
                  <w:pPr>
                    <w:rPr>
                      <w:b/>
                      <w:bCs/>
                    </w:rPr>
                  </w:pPr>
                  <w:r w:rsidRPr="003264CF">
                    <w:rPr>
                      <w:rFonts w:hint="cs"/>
                      <w:b/>
                      <w:bCs/>
                      <w:rtl/>
                    </w:rPr>
                    <w:t>حل الأزمة (4)</w:t>
                  </w:r>
                </w:p>
              </w:txbxContent>
            </v:textbox>
            <w10:wrap anchorx="page"/>
          </v:rect>
        </w:pict>
      </w:r>
    </w:p>
    <w:p w:rsidR="00044444" w:rsidRPr="00044444" w:rsidRDefault="005772F6" w:rsidP="004D12D9">
      <w:pPr>
        <w:jc w:val="both"/>
        <w:rPr>
          <w:sz w:val="32"/>
          <w:szCs w:val="32"/>
        </w:rPr>
      </w:pPr>
      <w:r>
        <w:rPr>
          <w:noProof/>
          <w:sz w:val="32"/>
          <w:szCs w:val="32"/>
        </w:rPr>
        <w:pict>
          <v:shape id="_x0000_s1063" type="#_x0000_t32" style="position:absolute;left:0;text-align:left;margin-left:282.75pt;margin-top:27pt;width:83.1pt;height:0;flip:x;z-index:251694080" o:connectortype="straight">
            <v:stroke endarrow="block"/>
            <w10:wrap anchorx="page"/>
          </v:shape>
        </w:pict>
      </w:r>
      <w:r>
        <w:rPr>
          <w:noProof/>
          <w:sz w:val="32"/>
          <w:szCs w:val="32"/>
        </w:rPr>
        <w:pict>
          <v:rect id="_x0000_s1033" style="position:absolute;left:0;text-align:left;margin-left:168.1pt;margin-top:5.75pt;width:119.5pt;height:36pt;z-index:251664384">
            <v:textbox>
              <w:txbxContent>
                <w:p w:rsidR="00744F09" w:rsidRPr="003264CF" w:rsidRDefault="00744F09">
                  <w:pPr>
                    <w:rPr>
                      <w:b/>
                      <w:bCs/>
                    </w:rPr>
                  </w:pPr>
                  <w:r w:rsidRPr="003264CF">
                    <w:rPr>
                      <w:rFonts w:hint="cs"/>
                      <w:b/>
                      <w:bCs/>
                      <w:rtl/>
                    </w:rPr>
                    <w:t>المرحلة الحقيقية (2)</w:t>
                  </w:r>
                </w:p>
              </w:txbxContent>
            </v:textbox>
            <w10:wrap anchorx="page"/>
          </v:rect>
        </w:pict>
      </w:r>
      <w:r>
        <w:rPr>
          <w:noProof/>
          <w:sz w:val="32"/>
          <w:szCs w:val="32"/>
        </w:rPr>
        <w:pict>
          <v:shape id="_x0000_s1043" type="#_x0000_t32" style="position:absolute;left:0;text-align:left;margin-left:80.05pt;margin-top:20.8pt;width:88.05pt;height:0;flip:x;z-index:251674624" o:connectortype="straight">
            <v:stroke endarrow="block"/>
            <w10:wrap anchorx="page"/>
          </v:shape>
        </w:pict>
      </w:r>
    </w:p>
    <w:p w:rsidR="00044444" w:rsidRPr="00044444" w:rsidRDefault="005772F6" w:rsidP="004D12D9">
      <w:pPr>
        <w:jc w:val="both"/>
        <w:rPr>
          <w:sz w:val="32"/>
          <w:szCs w:val="32"/>
        </w:rPr>
      </w:pPr>
      <w:r>
        <w:rPr>
          <w:noProof/>
          <w:sz w:val="32"/>
          <w:szCs w:val="32"/>
        </w:rPr>
        <w:pict>
          <v:shape id="_x0000_s1047" type="#_x0000_t32" style="position:absolute;left:0;text-align:left;margin-left:233.55pt;margin-top:9.25pt;width:.05pt;height:39.05pt;z-index:251678720" o:connectortype="straight">
            <v:stroke endarrow="block"/>
            <w10:wrap anchorx="page"/>
          </v:shape>
        </w:pict>
      </w:r>
      <w:r>
        <w:rPr>
          <w:noProof/>
          <w:sz w:val="32"/>
          <w:szCs w:val="32"/>
        </w:rPr>
        <w:pict>
          <v:shape id="_x0000_s1052" type="#_x0000_t32" style="position:absolute;left:0;text-align:left;margin-left:32.55pt;margin-top:4.65pt;width:0;height:105.2pt;z-index:251683840" o:connectortype="straight">
            <v:stroke endarrow="block"/>
            <w10:wrap anchorx="page"/>
          </v:shape>
        </w:pict>
      </w:r>
    </w:p>
    <w:p w:rsidR="00044444" w:rsidRPr="00044444" w:rsidRDefault="005772F6" w:rsidP="004D12D9">
      <w:pPr>
        <w:jc w:val="both"/>
        <w:rPr>
          <w:sz w:val="32"/>
          <w:szCs w:val="32"/>
        </w:rPr>
      </w:pPr>
      <w:r>
        <w:rPr>
          <w:noProof/>
          <w:sz w:val="32"/>
          <w:szCs w:val="32"/>
        </w:rPr>
        <w:pict>
          <v:rect id="_x0000_s1032" style="position:absolute;left:0;text-align:left;margin-left:163.25pt;margin-top:15.85pt;width:119.5pt;height:36pt;z-index:251663360">
            <v:textbox>
              <w:txbxContent>
                <w:p w:rsidR="00744F09" w:rsidRPr="003264CF" w:rsidRDefault="00744F09">
                  <w:pPr>
                    <w:rPr>
                      <w:b/>
                      <w:bCs/>
                    </w:rPr>
                  </w:pPr>
                  <w:r w:rsidRPr="003264CF">
                    <w:rPr>
                      <w:rFonts w:hint="cs"/>
                      <w:b/>
                      <w:bCs/>
                      <w:rtl/>
                    </w:rPr>
                    <w:t>التجاهل</w:t>
                  </w:r>
                </w:p>
              </w:txbxContent>
            </v:textbox>
            <w10:wrap anchorx="page"/>
          </v:rect>
        </w:pict>
      </w:r>
    </w:p>
    <w:p w:rsidR="00044444" w:rsidRPr="00044444" w:rsidRDefault="005772F6" w:rsidP="004D12D9">
      <w:pPr>
        <w:jc w:val="both"/>
        <w:rPr>
          <w:sz w:val="32"/>
          <w:szCs w:val="32"/>
        </w:rPr>
      </w:pPr>
      <w:r>
        <w:rPr>
          <w:noProof/>
          <w:sz w:val="32"/>
          <w:szCs w:val="32"/>
        </w:rPr>
        <w:pict>
          <v:shape id="_x0000_s1048" type="#_x0000_t32" style="position:absolute;left:0;text-align:left;margin-left:233.6pt;margin-top:19.4pt;width:.2pt;height:25.55pt;z-index:251679744" o:connectortype="straight">
            <v:stroke endarrow="block"/>
            <w10:wrap anchorx="page"/>
          </v:shape>
        </w:pict>
      </w:r>
    </w:p>
    <w:p w:rsidR="00044444" w:rsidRPr="00044444" w:rsidRDefault="005772F6" w:rsidP="004D12D9">
      <w:pPr>
        <w:jc w:val="both"/>
        <w:rPr>
          <w:sz w:val="32"/>
          <w:szCs w:val="32"/>
        </w:rPr>
      </w:pPr>
      <w:r>
        <w:rPr>
          <w:noProof/>
          <w:sz w:val="32"/>
          <w:szCs w:val="32"/>
        </w:rPr>
        <w:pict>
          <v:shape id="_x0000_s1062" type="#_x0000_t32" style="position:absolute;left:0;text-align:left;margin-left:281.95pt;margin-top:31.15pt;width:87.6pt;height:0;flip:x;z-index:251693056" o:connectortype="straight">
            <v:stroke endarrow="block"/>
            <w10:wrap anchorx="page"/>
          </v:shape>
        </w:pict>
      </w:r>
      <w:r>
        <w:rPr>
          <w:noProof/>
          <w:sz w:val="32"/>
          <w:szCs w:val="32"/>
        </w:rPr>
        <w:pict>
          <v:rect id="_x0000_s1031" style="position:absolute;left:0;text-align:left;margin-left:163.25pt;margin-top:12.5pt;width:119.5pt;height:36pt;z-index:251662336">
            <v:textbox>
              <w:txbxContent>
                <w:p w:rsidR="00744F09" w:rsidRPr="003264CF" w:rsidRDefault="00744F09">
                  <w:pPr>
                    <w:rPr>
                      <w:b/>
                      <w:bCs/>
                    </w:rPr>
                  </w:pPr>
                  <w:r w:rsidRPr="003264CF">
                    <w:rPr>
                      <w:rFonts w:hint="cs"/>
                      <w:b/>
                      <w:bCs/>
                      <w:rtl/>
                    </w:rPr>
                    <w:t>المرحلة المزمنة</w:t>
                  </w:r>
                </w:p>
              </w:txbxContent>
            </v:textbox>
            <w10:wrap anchorx="page"/>
          </v:rect>
        </w:pict>
      </w:r>
      <w:r>
        <w:rPr>
          <w:noProof/>
          <w:sz w:val="32"/>
          <w:szCs w:val="32"/>
        </w:rPr>
        <w:pict>
          <v:shape id="_x0000_s1044" type="#_x0000_t32" style="position:absolute;left:0;text-align:left;margin-left:75.2pt;margin-top:31.15pt;width:88.05pt;height:0;flip:x;z-index:251675648" o:connectortype="straight">
            <v:stroke endarrow="block"/>
            <w10:wrap anchorx="page"/>
          </v:shape>
        </w:pict>
      </w:r>
      <w:r>
        <w:rPr>
          <w:noProof/>
          <w:sz w:val="32"/>
          <w:szCs w:val="32"/>
        </w:rPr>
        <w:pict>
          <v:rect id="_x0000_s1039" style="position:absolute;left:0;text-align:left;margin-left:-44.3pt;margin-top:17.1pt;width:119.5pt;height:36pt;z-index:251670528">
            <v:textbox>
              <w:txbxContent>
                <w:p w:rsidR="00744F09" w:rsidRPr="003264CF" w:rsidRDefault="00744F09">
                  <w:pPr>
                    <w:rPr>
                      <w:b/>
                      <w:bCs/>
                    </w:rPr>
                  </w:pPr>
                  <w:r w:rsidRPr="003264CF">
                    <w:rPr>
                      <w:rFonts w:hint="cs"/>
                      <w:b/>
                      <w:bCs/>
                      <w:rtl/>
                    </w:rPr>
                    <w:t>حل الأزمة (4)</w:t>
                  </w:r>
                </w:p>
              </w:txbxContent>
            </v:textbox>
            <w10:wrap anchorx="page"/>
          </v:rect>
        </w:pict>
      </w:r>
    </w:p>
    <w:p w:rsidR="00044444" w:rsidRPr="00044444" w:rsidRDefault="005772F6" w:rsidP="004D12D9">
      <w:pPr>
        <w:jc w:val="both"/>
        <w:rPr>
          <w:sz w:val="32"/>
          <w:szCs w:val="32"/>
        </w:rPr>
      </w:pPr>
      <w:r>
        <w:rPr>
          <w:noProof/>
          <w:sz w:val="32"/>
          <w:szCs w:val="32"/>
        </w:rPr>
        <w:pict>
          <v:shape id="_x0000_s1049" type="#_x0000_t32" style="position:absolute;left:0;text-align:left;margin-left:233.8pt;margin-top:9.4pt;width:0;height:34.2pt;z-index:251680768" o:connectortype="straight">
            <v:stroke endarrow="block"/>
            <w10:wrap anchorx="page"/>
          </v:shape>
        </w:pict>
      </w:r>
      <w:r>
        <w:rPr>
          <w:noProof/>
          <w:sz w:val="32"/>
          <w:szCs w:val="32"/>
        </w:rPr>
        <w:pict>
          <v:shape id="_x0000_s1053" type="#_x0000_t32" style="position:absolute;left:0;text-align:left;margin-left:28.05pt;margin-top:20.65pt;width:.05pt;height:164.15pt;z-index:251684864" o:connectortype="straight">
            <v:stroke endarrow="block"/>
            <w10:wrap anchorx="page"/>
          </v:shape>
        </w:pict>
      </w:r>
    </w:p>
    <w:p w:rsidR="00044444" w:rsidRPr="00044444" w:rsidRDefault="005772F6" w:rsidP="004D12D9">
      <w:pPr>
        <w:jc w:val="both"/>
        <w:rPr>
          <w:sz w:val="32"/>
          <w:szCs w:val="32"/>
        </w:rPr>
      </w:pPr>
      <w:r>
        <w:rPr>
          <w:noProof/>
          <w:sz w:val="32"/>
          <w:szCs w:val="32"/>
        </w:rPr>
        <w:pict>
          <v:rect id="_x0000_s1038" style="position:absolute;left:0;text-align:left;margin-left:163.25pt;margin-top:11.1pt;width:119.5pt;height:36pt;z-index:251669504">
            <v:textbox>
              <w:txbxContent>
                <w:p w:rsidR="00744F09" w:rsidRPr="003264CF" w:rsidRDefault="00744F09">
                  <w:pPr>
                    <w:rPr>
                      <w:b/>
                      <w:bCs/>
                    </w:rPr>
                  </w:pPr>
                  <w:r w:rsidRPr="003264CF">
                    <w:rPr>
                      <w:rFonts w:hint="cs"/>
                      <w:b/>
                      <w:bCs/>
                      <w:rtl/>
                    </w:rPr>
                    <w:t>التجاهل</w:t>
                  </w:r>
                </w:p>
              </w:txbxContent>
            </v:textbox>
            <w10:wrap anchorx="page"/>
          </v:rect>
        </w:pict>
      </w:r>
    </w:p>
    <w:p w:rsidR="00044444" w:rsidRPr="00044444" w:rsidRDefault="005772F6" w:rsidP="004D12D9">
      <w:pPr>
        <w:jc w:val="both"/>
        <w:rPr>
          <w:sz w:val="32"/>
          <w:szCs w:val="32"/>
        </w:rPr>
      </w:pPr>
      <w:r>
        <w:rPr>
          <w:noProof/>
          <w:sz w:val="32"/>
          <w:szCs w:val="32"/>
        </w:rPr>
        <w:pict>
          <v:shape id="_x0000_s1050" type="#_x0000_t32" style="position:absolute;left:0;text-align:left;margin-left:233.4pt;margin-top:14.65pt;width:.05pt;height:32.7pt;z-index:251681792" o:connectortype="straight">
            <v:stroke endarrow="block"/>
            <w10:wrap anchorx="page"/>
          </v:shape>
        </w:pict>
      </w:r>
    </w:p>
    <w:p w:rsidR="00044444" w:rsidRPr="00044444" w:rsidRDefault="005772F6" w:rsidP="004D12D9">
      <w:pPr>
        <w:jc w:val="both"/>
        <w:rPr>
          <w:sz w:val="32"/>
          <w:szCs w:val="32"/>
        </w:rPr>
      </w:pPr>
      <w:r>
        <w:rPr>
          <w:noProof/>
          <w:sz w:val="32"/>
          <w:szCs w:val="32"/>
        </w:rPr>
        <w:pict>
          <v:rect id="_x0000_s1037" style="position:absolute;left:0;text-align:left;margin-left:163.25pt;margin-top:14.9pt;width:119.5pt;height:36pt;z-index:251668480">
            <v:textbox>
              <w:txbxContent>
                <w:p w:rsidR="00744F09" w:rsidRPr="003264CF" w:rsidRDefault="00744F09">
                  <w:pPr>
                    <w:rPr>
                      <w:b/>
                      <w:bCs/>
                    </w:rPr>
                  </w:pPr>
                  <w:r w:rsidRPr="003264CF">
                    <w:rPr>
                      <w:rFonts w:hint="cs"/>
                      <w:b/>
                      <w:bCs/>
                      <w:rtl/>
                    </w:rPr>
                    <w:t>تحمل النتائج السلبية</w:t>
                  </w:r>
                </w:p>
              </w:txbxContent>
            </v:textbox>
            <w10:wrap anchorx="page"/>
          </v:rect>
        </w:pict>
      </w:r>
    </w:p>
    <w:p w:rsidR="00044444" w:rsidRDefault="00044444" w:rsidP="004D12D9">
      <w:pPr>
        <w:jc w:val="both"/>
        <w:rPr>
          <w:sz w:val="32"/>
          <w:szCs w:val="32"/>
        </w:rPr>
      </w:pPr>
    </w:p>
    <w:p w:rsidR="00C7566C" w:rsidRDefault="005772F6" w:rsidP="004D12D9">
      <w:pPr>
        <w:tabs>
          <w:tab w:val="left" w:pos="6682"/>
        </w:tabs>
        <w:jc w:val="both"/>
        <w:rPr>
          <w:sz w:val="32"/>
          <w:szCs w:val="32"/>
          <w:rtl/>
        </w:rPr>
      </w:pPr>
      <w:r>
        <w:rPr>
          <w:noProof/>
          <w:sz w:val="32"/>
          <w:szCs w:val="32"/>
        </w:rPr>
        <w:pict>
          <v:shape id="_x0000_s1055" type="#_x0000_t32" style="position:absolute;left:0;text-align:left;margin-left:28.05pt;margin-top:22.45pt;width:426.45pt;height:.05pt;z-index:251685888" o:connectortype="straight">
            <v:stroke endarrow="block"/>
            <w10:wrap anchorx="page"/>
          </v:shape>
        </w:pict>
      </w:r>
      <w:r w:rsidR="00044444">
        <w:rPr>
          <w:sz w:val="32"/>
          <w:szCs w:val="32"/>
          <w:rtl/>
        </w:rPr>
        <w:tab/>
      </w:r>
    </w:p>
    <w:p w:rsidR="00207A4A" w:rsidRDefault="00207A4A" w:rsidP="004D12D9">
      <w:pPr>
        <w:tabs>
          <w:tab w:val="left" w:pos="6682"/>
        </w:tabs>
        <w:jc w:val="both"/>
        <w:rPr>
          <w:sz w:val="32"/>
          <w:szCs w:val="32"/>
          <w:rtl/>
        </w:rPr>
      </w:pPr>
    </w:p>
    <w:p w:rsidR="00207A4A" w:rsidRDefault="00207A4A" w:rsidP="004D12D9">
      <w:pPr>
        <w:tabs>
          <w:tab w:val="left" w:pos="6682"/>
        </w:tabs>
        <w:jc w:val="both"/>
        <w:rPr>
          <w:sz w:val="32"/>
          <w:szCs w:val="32"/>
          <w:rtl/>
        </w:rPr>
      </w:pPr>
    </w:p>
    <w:p w:rsidR="005E5AE9" w:rsidRDefault="005E5AE9" w:rsidP="004D12D9">
      <w:pPr>
        <w:tabs>
          <w:tab w:val="left" w:pos="6682"/>
        </w:tabs>
        <w:jc w:val="both"/>
        <w:rPr>
          <w:sz w:val="32"/>
          <w:szCs w:val="32"/>
          <w:rtl/>
        </w:rPr>
      </w:pPr>
    </w:p>
    <w:p w:rsidR="00207A4A" w:rsidRDefault="00207A4A" w:rsidP="004D12D9">
      <w:pPr>
        <w:pStyle w:val="a3"/>
        <w:numPr>
          <w:ilvl w:val="0"/>
          <w:numId w:val="2"/>
        </w:numPr>
        <w:tabs>
          <w:tab w:val="left" w:pos="6682"/>
        </w:tabs>
        <w:jc w:val="both"/>
        <w:rPr>
          <w:b/>
          <w:bCs/>
          <w:sz w:val="36"/>
          <w:szCs w:val="36"/>
        </w:rPr>
      </w:pPr>
      <w:r>
        <w:rPr>
          <w:rFonts w:hint="cs"/>
          <w:b/>
          <w:bCs/>
          <w:sz w:val="36"/>
          <w:szCs w:val="36"/>
          <w:rtl/>
        </w:rPr>
        <w:lastRenderedPageBreak/>
        <w:t xml:space="preserve">   </w:t>
      </w:r>
      <w:r w:rsidRPr="00207A4A">
        <w:rPr>
          <w:rFonts w:hint="cs"/>
          <w:b/>
          <w:bCs/>
          <w:sz w:val="36"/>
          <w:szCs w:val="36"/>
          <w:rtl/>
        </w:rPr>
        <w:t xml:space="preserve"> أنواع الأزمات</w:t>
      </w:r>
      <w:r w:rsidR="000E4520">
        <w:rPr>
          <w:rStyle w:val="a5"/>
          <w:b/>
          <w:bCs/>
          <w:sz w:val="36"/>
          <w:szCs w:val="36"/>
          <w:rtl/>
        </w:rPr>
        <w:footnoteReference w:id="9"/>
      </w:r>
      <w:r w:rsidR="000E4520">
        <w:rPr>
          <w:rFonts w:hint="cs"/>
          <w:b/>
          <w:bCs/>
          <w:sz w:val="36"/>
          <w:szCs w:val="36"/>
          <w:rtl/>
        </w:rPr>
        <w:t xml:space="preserve"> </w:t>
      </w:r>
      <w:r>
        <w:rPr>
          <w:rFonts w:hint="cs"/>
          <w:b/>
          <w:bCs/>
          <w:sz w:val="36"/>
          <w:szCs w:val="36"/>
          <w:rtl/>
        </w:rPr>
        <w:t>:</w:t>
      </w:r>
    </w:p>
    <w:p w:rsidR="00207A4A" w:rsidRDefault="00207A4A" w:rsidP="004D12D9">
      <w:pPr>
        <w:pStyle w:val="a3"/>
        <w:tabs>
          <w:tab w:val="left" w:pos="6682"/>
        </w:tabs>
        <w:ind w:left="0"/>
        <w:jc w:val="both"/>
        <w:rPr>
          <w:sz w:val="32"/>
          <w:szCs w:val="32"/>
          <w:rtl/>
        </w:rPr>
      </w:pPr>
    </w:p>
    <w:p w:rsidR="00207A4A" w:rsidRDefault="00207A4A" w:rsidP="004D12D9">
      <w:pPr>
        <w:pStyle w:val="a3"/>
        <w:tabs>
          <w:tab w:val="left" w:pos="6682"/>
        </w:tabs>
        <w:ind w:left="0"/>
        <w:jc w:val="both"/>
        <w:rPr>
          <w:sz w:val="32"/>
          <w:szCs w:val="32"/>
          <w:rtl/>
        </w:rPr>
      </w:pPr>
      <w:r>
        <w:rPr>
          <w:rFonts w:hint="cs"/>
          <w:sz w:val="32"/>
          <w:szCs w:val="32"/>
          <w:rtl/>
        </w:rPr>
        <w:t>على الرغم من صعوبة التنبؤ بحدوث جميع الأزمات إلا أن هناك بعض الأزمات التي يمكن ملاحظة مؤشرات معينة تدل على توقع حدوثها وهناك نوعين أساسيين من الأزمات التي قد تتعرض لها المنشآت :</w:t>
      </w:r>
    </w:p>
    <w:p w:rsidR="006F1E11" w:rsidRDefault="006F1E11" w:rsidP="004D12D9">
      <w:pPr>
        <w:pStyle w:val="a3"/>
        <w:tabs>
          <w:tab w:val="left" w:pos="6682"/>
        </w:tabs>
        <w:ind w:left="0"/>
        <w:jc w:val="both"/>
        <w:rPr>
          <w:sz w:val="32"/>
          <w:szCs w:val="32"/>
          <w:rtl/>
        </w:rPr>
      </w:pPr>
    </w:p>
    <w:p w:rsidR="006F1E11" w:rsidRDefault="00207A4A" w:rsidP="004D12D9">
      <w:pPr>
        <w:pStyle w:val="a3"/>
        <w:numPr>
          <w:ilvl w:val="0"/>
          <w:numId w:val="4"/>
        </w:numPr>
        <w:tabs>
          <w:tab w:val="left" w:pos="6682"/>
        </w:tabs>
        <w:jc w:val="both"/>
        <w:rPr>
          <w:sz w:val="32"/>
          <w:szCs w:val="32"/>
        </w:rPr>
      </w:pPr>
      <w:r w:rsidRPr="006F1E11">
        <w:rPr>
          <w:rFonts w:hint="cs"/>
          <w:i/>
          <w:iCs/>
          <w:sz w:val="32"/>
          <w:szCs w:val="32"/>
          <w:rtl/>
        </w:rPr>
        <w:t>الأزمات المفاجئة</w:t>
      </w:r>
      <w:r>
        <w:rPr>
          <w:rFonts w:hint="cs"/>
          <w:sz w:val="32"/>
          <w:szCs w:val="32"/>
          <w:rtl/>
        </w:rPr>
        <w:t>:</w:t>
      </w:r>
    </w:p>
    <w:p w:rsidR="00207A4A" w:rsidRPr="006F1E11" w:rsidRDefault="00207A4A" w:rsidP="006F1E11">
      <w:pPr>
        <w:tabs>
          <w:tab w:val="left" w:pos="6682"/>
        </w:tabs>
        <w:jc w:val="both"/>
        <w:rPr>
          <w:sz w:val="32"/>
          <w:szCs w:val="32"/>
        </w:rPr>
      </w:pPr>
      <w:r w:rsidRPr="006F1E11">
        <w:rPr>
          <w:rFonts w:hint="cs"/>
          <w:sz w:val="32"/>
          <w:szCs w:val="32"/>
          <w:rtl/>
        </w:rPr>
        <w:t xml:space="preserve"> وهي تلك الأزمات التي تحدث فجأة دون سابق إنذار مثل </w:t>
      </w:r>
      <w:r w:rsidR="001412D6" w:rsidRPr="006F1E11">
        <w:rPr>
          <w:rFonts w:hint="cs"/>
          <w:sz w:val="32"/>
          <w:szCs w:val="32"/>
          <w:rtl/>
        </w:rPr>
        <w:t xml:space="preserve">تعرض المنشأة لحادث حريق أو </w:t>
      </w:r>
      <w:r w:rsidR="003264CF" w:rsidRPr="006F1E11">
        <w:rPr>
          <w:rFonts w:hint="cs"/>
          <w:sz w:val="32"/>
          <w:szCs w:val="32"/>
          <w:rtl/>
        </w:rPr>
        <w:t>انفجار</w:t>
      </w:r>
      <w:r w:rsidR="001412D6" w:rsidRPr="006F1E11">
        <w:rPr>
          <w:rFonts w:hint="cs"/>
          <w:sz w:val="32"/>
          <w:szCs w:val="32"/>
          <w:rtl/>
        </w:rPr>
        <w:t xml:space="preserve"> أو هزة أرضية , وهذا النوع من الأزمات هو الأشد خطورة حيث أن الخسائر المترتبة عليه تكون أكثر جسامة وخاصة في ظل عدم تفر الوقت الكافي لجمع المعلومات عند محاولة وضع خطة معالجة الأزمة .</w:t>
      </w:r>
    </w:p>
    <w:p w:rsidR="001412D6" w:rsidRDefault="001412D6" w:rsidP="004D12D9">
      <w:pPr>
        <w:tabs>
          <w:tab w:val="left" w:pos="6682"/>
        </w:tabs>
        <w:jc w:val="both"/>
        <w:rPr>
          <w:sz w:val="32"/>
          <w:szCs w:val="32"/>
          <w:rtl/>
        </w:rPr>
      </w:pPr>
      <w:r>
        <w:rPr>
          <w:rFonts w:hint="cs"/>
          <w:sz w:val="32"/>
          <w:szCs w:val="32"/>
          <w:rtl/>
        </w:rPr>
        <w:t>وكثيراً من الشركات تكون لها خطة مكتوبة وجاهزة سلفاً لمعالجة هذا النوع من الأزمات والتي تتضمن كيفية تشكيل فريق معالجة الأزمة وأسماء أعضاء هذا الفريق وتحديد غرفة إدارة العملية وتحديد اسم الناطق الرسمي باسم المنشأة وغير ذلك .</w:t>
      </w:r>
    </w:p>
    <w:p w:rsidR="001412D6" w:rsidRPr="006F1E11" w:rsidRDefault="006F1E11" w:rsidP="004D12D9">
      <w:pPr>
        <w:pStyle w:val="a3"/>
        <w:numPr>
          <w:ilvl w:val="0"/>
          <w:numId w:val="4"/>
        </w:numPr>
        <w:tabs>
          <w:tab w:val="left" w:pos="6682"/>
        </w:tabs>
        <w:jc w:val="both"/>
        <w:rPr>
          <w:i/>
          <w:iCs/>
          <w:sz w:val="32"/>
          <w:szCs w:val="32"/>
        </w:rPr>
      </w:pPr>
      <w:r>
        <w:rPr>
          <w:rFonts w:hint="cs"/>
          <w:i/>
          <w:iCs/>
          <w:sz w:val="32"/>
          <w:szCs w:val="32"/>
          <w:rtl/>
        </w:rPr>
        <w:t>الأزمات المتراكمة</w:t>
      </w:r>
      <w:r w:rsidR="001412D6" w:rsidRPr="006F1E11">
        <w:rPr>
          <w:rFonts w:hint="cs"/>
          <w:i/>
          <w:iCs/>
          <w:sz w:val="32"/>
          <w:szCs w:val="32"/>
          <w:rtl/>
        </w:rPr>
        <w:t>:</w:t>
      </w:r>
    </w:p>
    <w:p w:rsidR="001412D6" w:rsidRDefault="001412D6" w:rsidP="004D12D9">
      <w:pPr>
        <w:tabs>
          <w:tab w:val="left" w:pos="6682"/>
        </w:tabs>
        <w:jc w:val="both"/>
        <w:rPr>
          <w:sz w:val="32"/>
          <w:szCs w:val="32"/>
          <w:rtl/>
        </w:rPr>
      </w:pPr>
      <w:r>
        <w:rPr>
          <w:rFonts w:hint="cs"/>
          <w:sz w:val="32"/>
          <w:szCs w:val="32"/>
          <w:rtl/>
        </w:rPr>
        <w:t xml:space="preserve">وهي تلك الأزمات التي يكون بالإمكان توقع حدوثها حيث أن عملية تشكيلها وتفاعل أسبابها قد تأخذ وقتاً طويلاً قبل أن تنفجر وبالتالي هذه الأزمات تتطور وتنمو مع مرور الزمن كإضراب العمال مثلاً والذي يحدث بالعادة بعدة فترة طويلة </w:t>
      </w:r>
      <w:r w:rsidR="000E4520">
        <w:rPr>
          <w:rFonts w:hint="cs"/>
          <w:sz w:val="32"/>
          <w:szCs w:val="32"/>
          <w:rtl/>
        </w:rPr>
        <w:t>من المناقشات والمفاوضات بين العاملين والإدارة وبالتالي يكون هنالك فرص كثيرة لدى الإدارة لمنع وقوع الأزمة أو التخفيف من آثارها قبل أن تصل الأزمة إلى مرحلة حاسمة .</w:t>
      </w:r>
    </w:p>
    <w:p w:rsidR="000E4520" w:rsidRDefault="000E4520" w:rsidP="004D12D9">
      <w:pPr>
        <w:tabs>
          <w:tab w:val="left" w:pos="6682"/>
        </w:tabs>
        <w:jc w:val="both"/>
        <w:rPr>
          <w:sz w:val="32"/>
          <w:szCs w:val="32"/>
          <w:rtl/>
        </w:rPr>
      </w:pPr>
    </w:p>
    <w:p w:rsidR="000E4520" w:rsidRDefault="000E4520" w:rsidP="004D12D9">
      <w:pPr>
        <w:tabs>
          <w:tab w:val="left" w:pos="6682"/>
        </w:tabs>
        <w:jc w:val="both"/>
        <w:rPr>
          <w:sz w:val="32"/>
          <w:szCs w:val="32"/>
          <w:rtl/>
        </w:rPr>
      </w:pPr>
    </w:p>
    <w:p w:rsidR="005E5AE9" w:rsidRDefault="005E5AE9" w:rsidP="004D12D9">
      <w:pPr>
        <w:tabs>
          <w:tab w:val="left" w:pos="6682"/>
        </w:tabs>
        <w:jc w:val="both"/>
        <w:rPr>
          <w:sz w:val="32"/>
          <w:szCs w:val="32"/>
          <w:rtl/>
        </w:rPr>
      </w:pPr>
    </w:p>
    <w:p w:rsidR="000E4520" w:rsidRDefault="000E4520" w:rsidP="004D12D9">
      <w:pPr>
        <w:tabs>
          <w:tab w:val="left" w:pos="6682"/>
        </w:tabs>
        <w:jc w:val="both"/>
        <w:rPr>
          <w:sz w:val="32"/>
          <w:szCs w:val="32"/>
          <w:rtl/>
        </w:rPr>
      </w:pPr>
    </w:p>
    <w:p w:rsidR="000E4520" w:rsidRDefault="000E4520" w:rsidP="004D12D9">
      <w:pPr>
        <w:tabs>
          <w:tab w:val="left" w:pos="6682"/>
        </w:tabs>
        <w:jc w:val="both"/>
        <w:rPr>
          <w:sz w:val="32"/>
          <w:szCs w:val="32"/>
          <w:rtl/>
        </w:rPr>
      </w:pPr>
    </w:p>
    <w:p w:rsidR="000E4520" w:rsidRDefault="000E4520" w:rsidP="004D12D9">
      <w:pPr>
        <w:pStyle w:val="a3"/>
        <w:numPr>
          <w:ilvl w:val="0"/>
          <w:numId w:val="2"/>
        </w:numPr>
        <w:tabs>
          <w:tab w:val="left" w:pos="6682"/>
        </w:tabs>
        <w:jc w:val="both"/>
        <w:rPr>
          <w:b/>
          <w:bCs/>
          <w:sz w:val="36"/>
          <w:szCs w:val="36"/>
        </w:rPr>
      </w:pPr>
      <w:r>
        <w:rPr>
          <w:rFonts w:hint="cs"/>
          <w:b/>
          <w:bCs/>
          <w:sz w:val="36"/>
          <w:szCs w:val="36"/>
          <w:rtl/>
        </w:rPr>
        <w:lastRenderedPageBreak/>
        <w:t xml:space="preserve"> </w:t>
      </w:r>
      <w:r w:rsidRPr="000E4520">
        <w:rPr>
          <w:rFonts w:hint="cs"/>
          <w:b/>
          <w:bCs/>
          <w:sz w:val="36"/>
          <w:szCs w:val="36"/>
          <w:rtl/>
        </w:rPr>
        <w:t>القواعد العامة للتعامل مع الأزمات</w:t>
      </w:r>
      <w:r w:rsidR="001E1BF4">
        <w:rPr>
          <w:rStyle w:val="a5"/>
          <w:b/>
          <w:bCs/>
          <w:sz w:val="36"/>
          <w:szCs w:val="36"/>
          <w:rtl/>
        </w:rPr>
        <w:footnoteReference w:id="10"/>
      </w:r>
      <w:r w:rsidRPr="000E4520">
        <w:rPr>
          <w:rFonts w:hint="cs"/>
          <w:b/>
          <w:bCs/>
          <w:sz w:val="36"/>
          <w:szCs w:val="36"/>
          <w:rtl/>
        </w:rPr>
        <w:t xml:space="preserve"> :</w:t>
      </w:r>
    </w:p>
    <w:p w:rsidR="000E4520" w:rsidRDefault="000E4520" w:rsidP="004D12D9">
      <w:pPr>
        <w:pStyle w:val="a3"/>
        <w:tabs>
          <w:tab w:val="left" w:pos="6682"/>
        </w:tabs>
        <w:ind w:left="0"/>
        <w:jc w:val="both"/>
        <w:rPr>
          <w:b/>
          <w:bCs/>
          <w:sz w:val="36"/>
          <w:szCs w:val="36"/>
          <w:rtl/>
        </w:rPr>
      </w:pPr>
    </w:p>
    <w:p w:rsidR="000E4520" w:rsidRDefault="001E1BF4" w:rsidP="004D12D9">
      <w:pPr>
        <w:pStyle w:val="a3"/>
        <w:tabs>
          <w:tab w:val="left" w:pos="6682"/>
        </w:tabs>
        <w:ind w:left="0"/>
        <w:jc w:val="both"/>
        <w:rPr>
          <w:sz w:val="32"/>
          <w:szCs w:val="32"/>
          <w:rtl/>
        </w:rPr>
      </w:pPr>
      <w:r>
        <w:rPr>
          <w:rFonts w:hint="cs"/>
          <w:sz w:val="32"/>
          <w:szCs w:val="32"/>
          <w:rtl/>
        </w:rPr>
        <w:t>يمكن تلخيص القواعد العامة للتعامل مع الأزمات من منظور العلاقات العامة    فيما يلي :</w:t>
      </w:r>
    </w:p>
    <w:p w:rsidR="001E1BF4" w:rsidRPr="006F1E11" w:rsidRDefault="001E1BF4" w:rsidP="004D12D9">
      <w:pPr>
        <w:pStyle w:val="a3"/>
        <w:numPr>
          <w:ilvl w:val="0"/>
          <w:numId w:val="5"/>
        </w:numPr>
        <w:tabs>
          <w:tab w:val="left" w:pos="6682"/>
        </w:tabs>
        <w:jc w:val="both"/>
        <w:rPr>
          <w:i/>
          <w:iCs/>
          <w:sz w:val="32"/>
          <w:szCs w:val="32"/>
        </w:rPr>
      </w:pPr>
      <w:r w:rsidRPr="006F1E11">
        <w:rPr>
          <w:rFonts w:hint="cs"/>
          <w:i/>
          <w:iCs/>
          <w:sz w:val="32"/>
          <w:szCs w:val="32"/>
          <w:rtl/>
        </w:rPr>
        <w:t>ضع الموقف تحت السيطرة كلما أمكن ذلك :</w:t>
      </w:r>
    </w:p>
    <w:p w:rsidR="001E1BF4" w:rsidRDefault="001E1BF4" w:rsidP="004D12D9">
      <w:pPr>
        <w:tabs>
          <w:tab w:val="left" w:pos="6682"/>
        </w:tabs>
        <w:jc w:val="both"/>
        <w:rPr>
          <w:sz w:val="32"/>
          <w:szCs w:val="32"/>
          <w:rtl/>
        </w:rPr>
      </w:pPr>
      <w:r>
        <w:rPr>
          <w:rFonts w:hint="cs"/>
          <w:sz w:val="32"/>
          <w:szCs w:val="32"/>
          <w:rtl/>
        </w:rPr>
        <w:t>دائماً اجعل حماية الأفراد في المقام الأول ثم الممتلكات بعد ذلك . حلل الموقف للحكم على مدى أحقية عرضه للصحافة و الرأي العام ,ففي أحوال كثيرة لا يستحق الموقف جذب انتباه الصحافة أو وسائل الإعلام .</w:t>
      </w:r>
    </w:p>
    <w:p w:rsidR="001E1BF4" w:rsidRPr="006F1E11" w:rsidRDefault="001E1BF4" w:rsidP="004D12D9">
      <w:pPr>
        <w:pStyle w:val="a3"/>
        <w:numPr>
          <w:ilvl w:val="0"/>
          <w:numId w:val="5"/>
        </w:numPr>
        <w:tabs>
          <w:tab w:val="left" w:pos="6682"/>
        </w:tabs>
        <w:jc w:val="both"/>
        <w:rPr>
          <w:i/>
          <w:iCs/>
          <w:sz w:val="32"/>
          <w:szCs w:val="32"/>
        </w:rPr>
      </w:pPr>
      <w:r w:rsidRPr="006F1E11">
        <w:rPr>
          <w:rFonts w:hint="cs"/>
          <w:i/>
          <w:iCs/>
          <w:sz w:val="32"/>
          <w:szCs w:val="32"/>
          <w:rtl/>
        </w:rPr>
        <w:t>قم بجمع الحقائق :</w:t>
      </w:r>
    </w:p>
    <w:p w:rsidR="001E1BF4" w:rsidRDefault="001E1BF4" w:rsidP="004D12D9">
      <w:pPr>
        <w:tabs>
          <w:tab w:val="left" w:pos="6682"/>
        </w:tabs>
        <w:jc w:val="both"/>
        <w:rPr>
          <w:sz w:val="32"/>
          <w:szCs w:val="32"/>
          <w:rtl/>
        </w:rPr>
      </w:pPr>
      <w:r>
        <w:rPr>
          <w:rFonts w:hint="cs"/>
          <w:sz w:val="32"/>
          <w:szCs w:val="32"/>
          <w:rtl/>
        </w:rPr>
        <w:t>يمكن تجميع الحقائق من خلال محاولة التعرف على إجابات للأسئلة التالية :</w:t>
      </w:r>
    </w:p>
    <w:p w:rsidR="001E1BF4" w:rsidRDefault="001E1BF4" w:rsidP="004D12D9">
      <w:pPr>
        <w:pStyle w:val="a3"/>
        <w:numPr>
          <w:ilvl w:val="0"/>
          <w:numId w:val="6"/>
        </w:numPr>
        <w:tabs>
          <w:tab w:val="left" w:pos="6682"/>
        </w:tabs>
        <w:jc w:val="both"/>
        <w:rPr>
          <w:sz w:val="32"/>
          <w:szCs w:val="32"/>
        </w:rPr>
      </w:pPr>
      <w:r>
        <w:rPr>
          <w:rFonts w:hint="cs"/>
          <w:sz w:val="32"/>
          <w:szCs w:val="32"/>
          <w:rtl/>
        </w:rPr>
        <w:t>ماذا ؟                 : ما الذي حدث بالضبط ؟</w:t>
      </w:r>
    </w:p>
    <w:p w:rsidR="001E1BF4" w:rsidRDefault="001E1BF4" w:rsidP="004D12D9">
      <w:pPr>
        <w:pStyle w:val="a3"/>
        <w:numPr>
          <w:ilvl w:val="0"/>
          <w:numId w:val="6"/>
        </w:numPr>
        <w:tabs>
          <w:tab w:val="left" w:pos="6682"/>
        </w:tabs>
        <w:jc w:val="both"/>
        <w:rPr>
          <w:sz w:val="32"/>
          <w:szCs w:val="32"/>
        </w:rPr>
      </w:pPr>
      <w:r>
        <w:rPr>
          <w:rFonts w:hint="cs"/>
          <w:sz w:val="32"/>
          <w:szCs w:val="32"/>
          <w:rtl/>
        </w:rPr>
        <w:t>أين ؟                 : ما هو مكان الأزمة أو مصدرها ؟</w:t>
      </w:r>
    </w:p>
    <w:p w:rsidR="001B0A8D" w:rsidRDefault="001B0A8D" w:rsidP="004D12D9">
      <w:pPr>
        <w:pStyle w:val="a3"/>
        <w:numPr>
          <w:ilvl w:val="0"/>
          <w:numId w:val="6"/>
        </w:numPr>
        <w:tabs>
          <w:tab w:val="left" w:pos="6682"/>
        </w:tabs>
        <w:jc w:val="both"/>
        <w:rPr>
          <w:sz w:val="32"/>
          <w:szCs w:val="32"/>
        </w:rPr>
      </w:pPr>
      <w:r>
        <w:rPr>
          <w:rFonts w:hint="cs"/>
          <w:sz w:val="32"/>
          <w:szCs w:val="32"/>
          <w:rtl/>
        </w:rPr>
        <w:t>متى ؟                : متى حدثت الأزمة ؟</w:t>
      </w:r>
    </w:p>
    <w:p w:rsidR="001B0A8D" w:rsidRDefault="001B0A8D" w:rsidP="004D12D9">
      <w:pPr>
        <w:pStyle w:val="a3"/>
        <w:numPr>
          <w:ilvl w:val="0"/>
          <w:numId w:val="6"/>
        </w:numPr>
        <w:tabs>
          <w:tab w:val="left" w:pos="6682"/>
        </w:tabs>
        <w:jc w:val="both"/>
        <w:rPr>
          <w:sz w:val="32"/>
          <w:szCs w:val="32"/>
        </w:rPr>
      </w:pPr>
      <w:r>
        <w:rPr>
          <w:rFonts w:hint="cs"/>
          <w:sz w:val="32"/>
          <w:szCs w:val="32"/>
          <w:rtl/>
        </w:rPr>
        <w:t>كيف ؟               : كيف حدثت الأزمة وما هو تسلسل وقوعها ؟</w:t>
      </w:r>
    </w:p>
    <w:p w:rsidR="001B0A8D" w:rsidRDefault="001B0A8D" w:rsidP="004D12D9">
      <w:pPr>
        <w:pStyle w:val="a3"/>
        <w:numPr>
          <w:ilvl w:val="0"/>
          <w:numId w:val="6"/>
        </w:numPr>
        <w:tabs>
          <w:tab w:val="left" w:pos="6682"/>
        </w:tabs>
        <w:jc w:val="both"/>
        <w:rPr>
          <w:sz w:val="32"/>
          <w:szCs w:val="32"/>
        </w:rPr>
      </w:pPr>
      <w:r>
        <w:rPr>
          <w:rFonts w:hint="cs"/>
          <w:sz w:val="32"/>
          <w:szCs w:val="32"/>
          <w:rtl/>
        </w:rPr>
        <w:t>لماذا ؟               : ما هي الأسباب المحتملة أو الحقيقية لوقوع الأزمة ؟</w:t>
      </w:r>
    </w:p>
    <w:p w:rsidR="001E1BF4" w:rsidRDefault="001B0A8D" w:rsidP="004D12D9">
      <w:pPr>
        <w:pStyle w:val="a3"/>
        <w:numPr>
          <w:ilvl w:val="0"/>
          <w:numId w:val="6"/>
        </w:numPr>
        <w:tabs>
          <w:tab w:val="left" w:pos="6682"/>
        </w:tabs>
        <w:jc w:val="both"/>
        <w:rPr>
          <w:sz w:val="32"/>
          <w:szCs w:val="32"/>
        </w:rPr>
      </w:pPr>
      <w:r>
        <w:rPr>
          <w:rFonts w:hint="cs"/>
          <w:sz w:val="32"/>
          <w:szCs w:val="32"/>
          <w:rtl/>
        </w:rPr>
        <w:t>من ؟                : من هو المسئول  أو المسئولين عن حدوث الأزمة ؟</w:t>
      </w:r>
    </w:p>
    <w:p w:rsidR="001B0A8D" w:rsidRDefault="001B0A8D" w:rsidP="004D12D9">
      <w:pPr>
        <w:pStyle w:val="a3"/>
        <w:numPr>
          <w:ilvl w:val="0"/>
          <w:numId w:val="6"/>
        </w:numPr>
        <w:tabs>
          <w:tab w:val="left" w:pos="6682"/>
        </w:tabs>
        <w:jc w:val="both"/>
        <w:rPr>
          <w:sz w:val="32"/>
          <w:szCs w:val="32"/>
        </w:rPr>
      </w:pPr>
      <w:r>
        <w:rPr>
          <w:rFonts w:hint="cs"/>
          <w:sz w:val="32"/>
          <w:szCs w:val="32"/>
          <w:rtl/>
        </w:rPr>
        <w:t>المدى ؟             : ما هو نطاق الأزمة أو حجم الخسارة المتوقعة ؟</w:t>
      </w:r>
    </w:p>
    <w:p w:rsidR="001B0A8D" w:rsidRDefault="001B0A8D" w:rsidP="004D12D9">
      <w:pPr>
        <w:pStyle w:val="a3"/>
        <w:tabs>
          <w:tab w:val="left" w:pos="6682"/>
        </w:tabs>
        <w:jc w:val="both"/>
        <w:rPr>
          <w:sz w:val="32"/>
          <w:szCs w:val="32"/>
        </w:rPr>
      </w:pPr>
    </w:p>
    <w:p w:rsidR="001B0A8D" w:rsidRPr="006F1E11" w:rsidRDefault="001B0A8D" w:rsidP="004D12D9">
      <w:pPr>
        <w:pStyle w:val="a3"/>
        <w:numPr>
          <w:ilvl w:val="0"/>
          <w:numId w:val="5"/>
        </w:numPr>
        <w:tabs>
          <w:tab w:val="left" w:pos="6682"/>
        </w:tabs>
        <w:jc w:val="both"/>
        <w:rPr>
          <w:i/>
          <w:iCs/>
          <w:sz w:val="32"/>
          <w:szCs w:val="32"/>
        </w:rPr>
      </w:pPr>
      <w:r w:rsidRPr="006F1E11">
        <w:rPr>
          <w:rFonts w:hint="cs"/>
          <w:i/>
          <w:iCs/>
          <w:sz w:val="32"/>
          <w:szCs w:val="32"/>
          <w:rtl/>
        </w:rPr>
        <w:t xml:space="preserve"> تصرف بسرعة :</w:t>
      </w:r>
    </w:p>
    <w:p w:rsidR="001B0A8D" w:rsidRDefault="001B0A8D" w:rsidP="004D12D9">
      <w:pPr>
        <w:tabs>
          <w:tab w:val="left" w:pos="6682"/>
        </w:tabs>
        <w:jc w:val="both"/>
        <w:rPr>
          <w:sz w:val="32"/>
          <w:szCs w:val="32"/>
          <w:rtl/>
        </w:rPr>
      </w:pPr>
      <w:r>
        <w:rPr>
          <w:rFonts w:hint="cs"/>
          <w:sz w:val="32"/>
          <w:szCs w:val="32"/>
          <w:rtl/>
        </w:rPr>
        <w:t>اعمل على تنشيط فريق الأزمات ولا تدخر جهداً في جعل الجميع في الصورة . حدد المعلومات التي يجب توزيعها على وسائل الإعلام أو الأطراف ذات العلاقة .</w:t>
      </w:r>
    </w:p>
    <w:p w:rsidR="001B0A8D" w:rsidRPr="006F1E11" w:rsidRDefault="001B0A8D" w:rsidP="004D12D9">
      <w:pPr>
        <w:pStyle w:val="a3"/>
        <w:numPr>
          <w:ilvl w:val="0"/>
          <w:numId w:val="5"/>
        </w:numPr>
        <w:tabs>
          <w:tab w:val="left" w:pos="6682"/>
        </w:tabs>
        <w:jc w:val="both"/>
        <w:rPr>
          <w:i/>
          <w:iCs/>
          <w:sz w:val="32"/>
          <w:szCs w:val="32"/>
        </w:rPr>
      </w:pPr>
      <w:r w:rsidRPr="006F1E11">
        <w:rPr>
          <w:rFonts w:hint="cs"/>
          <w:i/>
          <w:iCs/>
          <w:sz w:val="32"/>
          <w:szCs w:val="32"/>
          <w:rtl/>
        </w:rPr>
        <w:t>لا تجادل :</w:t>
      </w:r>
    </w:p>
    <w:p w:rsidR="001B0A8D" w:rsidRDefault="001B0A8D" w:rsidP="004D12D9">
      <w:pPr>
        <w:tabs>
          <w:tab w:val="left" w:pos="6682"/>
        </w:tabs>
        <w:jc w:val="both"/>
        <w:rPr>
          <w:sz w:val="32"/>
          <w:szCs w:val="32"/>
          <w:rtl/>
        </w:rPr>
      </w:pPr>
      <w:r>
        <w:rPr>
          <w:rFonts w:hint="cs"/>
          <w:sz w:val="32"/>
          <w:szCs w:val="32"/>
          <w:rtl/>
        </w:rPr>
        <w:t xml:space="preserve">إذ كنت لا تعرف الحقيقة قل ذلك , و عد وسائل الإعلام بأنك سوف تزودها بالحقيقة عندما يتاح </w:t>
      </w:r>
      <w:proofErr w:type="spellStart"/>
      <w:r>
        <w:rPr>
          <w:rFonts w:hint="cs"/>
          <w:sz w:val="32"/>
          <w:szCs w:val="32"/>
          <w:rtl/>
        </w:rPr>
        <w:t>لك</w:t>
      </w:r>
      <w:proofErr w:type="spellEnd"/>
      <w:r>
        <w:rPr>
          <w:rFonts w:hint="cs"/>
          <w:sz w:val="32"/>
          <w:szCs w:val="32"/>
          <w:rtl/>
        </w:rPr>
        <w:t xml:space="preserve"> ذلك فوراً</w:t>
      </w:r>
    </w:p>
    <w:p w:rsidR="001B0A8D" w:rsidRPr="006F1E11" w:rsidRDefault="001B0A8D" w:rsidP="004D12D9">
      <w:pPr>
        <w:pStyle w:val="a3"/>
        <w:numPr>
          <w:ilvl w:val="0"/>
          <w:numId w:val="5"/>
        </w:numPr>
        <w:tabs>
          <w:tab w:val="left" w:pos="6682"/>
        </w:tabs>
        <w:jc w:val="both"/>
        <w:rPr>
          <w:i/>
          <w:iCs/>
          <w:sz w:val="32"/>
          <w:szCs w:val="32"/>
        </w:rPr>
      </w:pPr>
      <w:r w:rsidRPr="006F1E11">
        <w:rPr>
          <w:rFonts w:hint="cs"/>
          <w:i/>
          <w:iCs/>
          <w:sz w:val="32"/>
          <w:szCs w:val="32"/>
          <w:rtl/>
        </w:rPr>
        <w:t xml:space="preserve">حاول الحفاظ على نزاهة وسمعة </w:t>
      </w:r>
      <w:r w:rsidR="00B36A81" w:rsidRPr="006F1E11">
        <w:rPr>
          <w:rFonts w:hint="cs"/>
          <w:i/>
          <w:iCs/>
          <w:sz w:val="32"/>
          <w:szCs w:val="32"/>
          <w:rtl/>
        </w:rPr>
        <w:t>المؤسسة</w:t>
      </w:r>
    </w:p>
    <w:p w:rsidR="00B36A81" w:rsidRDefault="00B36A81" w:rsidP="004D12D9">
      <w:pPr>
        <w:pStyle w:val="a3"/>
        <w:tabs>
          <w:tab w:val="left" w:pos="6682"/>
        </w:tabs>
        <w:jc w:val="both"/>
        <w:rPr>
          <w:sz w:val="32"/>
          <w:szCs w:val="32"/>
          <w:rtl/>
        </w:rPr>
      </w:pPr>
    </w:p>
    <w:p w:rsidR="00B36A81" w:rsidRDefault="00B36A81" w:rsidP="004D12D9">
      <w:pPr>
        <w:pStyle w:val="a3"/>
        <w:tabs>
          <w:tab w:val="left" w:pos="6682"/>
        </w:tabs>
        <w:jc w:val="both"/>
        <w:rPr>
          <w:sz w:val="32"/>
          <w:szCs w:val="32"/>
          <w:rtl/>
        </w:rPr>
      </w:pPr>
    </w:p>
    <w:p w:rsidR="00B36A81" w:rsidRPr="006F1E11" w:rsidRDefault="00B36A81" w:rsidP="004D12D9">
      <w:pPr>
        <w:pStyle w:val="a3"/>
        <w:numPr>
          <w:ilvl w:val="0"/>
          <w:numId w:val="5"/>
        </w:numPr>
        <w:tabs>
          <w:tab w:val="left" w:pos="6682"/>
        </w:tabs>
        <w:jc w:val="both"/>
        <w:rPr>
          <w:i/>
          <w:iCs/>
          <w:sz w:val="32"/>
          <w:szCs w:val="32"/>
        </w:rPr>
      </w:pPr>
      <w:r w:rsidRPr="006F1E11">
        <w:rPr>
          <w:rFonts w:hint="cs"/>
          <w:i/>
          <w:iCs/>
          <w:sz w:val="32"/>
          <w:szCs w:val="32"/>
          <w:rtl/>
        </w:rPr>
        <w:lastRenderedPageBreak/>
        <w:t>لا تخفي الأخبار السيئة :</w:t>
      </w:r>
    </w:p>
    <w:p w:rsidR="006F1E11" w:rsidRDefault="00B36A81" w:rsidP="006F1E11">
      <w:pPr>
        <w:tabs>
          <w:tab w:val="left" w:pos="6682"/>
        </w:tabs>
        <w:jc w:val="both"/>
        <w:rPr>
          <w:sz w:val="32"/>
          <w:szCs w:val="32"/>
          <w:rtl/>
        </w:rPr>
      </w:pPr>
      <w:r>
        <w:rPr>
          <w:rFonts w:hint="cs"/>
          <w:sz w:val="32"/>
          <w:szCs w:val="32"/>
          <w:rtl/>
        </w:rPr>
        <w:t>لا تسمح للآخرين بإخبار الصحافة ووسائل الإعلام عن الأخبار السيئة الناتجة عن الأزمة ,بل بادر بنفسك أولاً</w:t>
      </w:r>
      <w:r w:rsidR="006F1E11">
        <w:rPr>
          <w:rFonts w:hint="cs"/>
          <w:sz w:val="32"/>
          <w:szCs w:val="32"/>
          <w:rtl/>
        </w:rPr>
        <w:t>.</w:t>
      </w:r>
    </w:p>
    <w:p w:rsidR="00DE2B43" w:rsidRDefault="00DE2B43" w:rsidP="004D12D9">
      <w:pPr>
        <w:pStyle w:val="a3"/>
        <w:numPr>
          <w:ilvl w:val="0"/>
          <w:numId w:val="2"/>
        </w:numPr>
        <w:tabs>
          <w:tab w:val="left" w:pos="6682"/>
        </w:tabs>
        <w:jc w:val="both"/>
        <w:rPr>
          <w:b/>
          <w:bCs/>
          <w:sz w:val="36"/>
          <w:szCs w:val="36"/>
        </w:rPr>
      </w:pPr>
      <w:r>
        <w:rPr>
          <w:rFonts w:hint="cs"/>
          <w:b/>
          <w:bCs/>
          <w:sz w:val="36"/>
          <w:szCs w:val="36"/>
          <w:rtl/>
        </w:rPr>
        <w:t xml:space="preserve">   </w:t>
      </w:r>
      <w:r w:rsidR="00B36A81" w:rsidRPr="00B36A81">
        <w:rPr>
          <w:rFonts w:hint="cs"/>
          <w:b/>
          <w:bCs/>
          <w:sz w:val="36"/>
          <w:szCs w:val="36"/>
          <w:rtl/>
        </w:rPr>
        <w:t xml:space="preserve">أهمية التخطيط لبرامج اتصال الأزمات : </w:t>
      </w:r>
    </w:p>
    <w:p w:rsidR="00DE2B43" w:rsidRDefault="00DE2B43" w:rsidP="004D12D9">
      <w:pPr>
        <w:pStyle w:val="a3"/>
        <w:tabs>
          <w:tab w:val="left" w:pos="6682"/>
        </w:tabs>
        <w:ind w:left="0"/>
        <w:jc w:val="both"/>
        <w:rPr>
          <w:b/>
          <w:bCs/>
          <w:sz w:val="36"/>
          <w:szCs w:val="36"/>
          <w:rtl/>
        </w:rPr>
      </w:pPr>
    </w:p>
    <w:p w:rsidR="00DE2B43" w:rsidRDefault="00DE2B43" w:rsidP="004D12D9">
      <w:pPr>
        <w:pStyle w:val="a3"/>
        <w:tabs>
          <w:tab w:val="left" w:pos="6682"/>
        </w:tabs>
        <w:ind w:left="0"/>
        <w:jc w:val="both"/>
        <w:rPr>
          <w:sz w:val="32"/>
          <w:szCs w:val="32"/>
          <w:rtl/>
        </w:rPr>
      </w:pPr>
      <w:r>
        <w:rPr>
          <w:rFonts w:hint="cs"/>
          <w:sz w:val="32"/>
          <w:szCs w:val="32"/>
          <w:rtl/>
        </w:rPr>
        <w:t>يساعد وجود خطة إستراتيجية لاتصالات الأزمة في التعامل بفاعلية مع الأحداث غير المتوقعة و المواقف الطارئة والتي قد يترتب عليها دعاية سلبية بالنسبة للمنظمة .</w:t>
      </w:r>
    </w:p>
    <w:p w:rsidR="00DE2B43" w:rsidRDefault="00DE2B43" w:rsidP="004D12D9">
      <w:pPr>
        <w:pStyle w:val="a3"/>
        <w:tabs>
          <w:tab w:val="left" w:pos="6682"/>
        </w:tabs>
        <w:ind w:left="0"/>
        <w:jc w:val="both"/>
        <w:rPr>
          <w:sz w:val="32"/>
          <w:szCs w:val="32"/>
          <w:rtl/>
        </w:rPr>
      </w:pPr>
      <w:r>
        <w:rPr>
          <w:rFonts w:hint="cs"/>
          <w:sz w:val="32"/>
          <w:szCs w:val="32"/>
          <w:rtl/>
        </w:rPr>
        <w:t>وتعكس هذه الخطة بذل الجهود وبناء تصورات التصرف لجهز العلاقات العامة في ثلاث مراحل وهي قبل وأثناء وبعد الأزمة :</w:t>
      </w:r>
    </w:p>
    <w:p w:rsidR="00DE2B43" w:rsidRDefault="00DE2B43" w:rsidP="004D12D9">
      <w:pPr>
        <w:pStyle w:val="a3"/>
        <w:tabs>
          <w:tab w:val="left" w:pos="6682"/>
        </w:tabs>
        <w:ind w:left="0"/>
        <w:jc w:val="both"/>
        <w:rPr>
          <w:sz w:val="32"/>
          <w:szCs w:val="32"/>
          <w:rtl/>
        </w:rPr>
      </w:pPr>
    </w:p>
    <w:p w:rsidR="00DE2B43" w:rsidRPr="006F1E11" w:rsidRDefault="00DE2B43" w:rsidP="004D12D9">
      <w:pPr>
        <w:pStyle w:val="a3"/>
        <w:tabs>
          <w:tab w:val="left" w:pos="6682"/>
        </w:tabs>
        <w:ind w:left="0"/>
        <w:jc w:val="both"/>
        <w:rPr>
          <w:i/>
          <w:iCs/>
          <w:sz w:val="32"/>
          <w:szCs w:val="32"/>
          <w:u w:val="single"/>
          <w:rtl/>
        </w:rPr>
      </w:pPr>
      <w:r w:rsidRPr="006F1E11">
        <w:rPr>
          <w:rFonts w:hint="cs"/>
          <w:i/>
          <w:iCs/>
          <w:sz w:val="32"/>
          <w:szCs w:val="32"/>
          <w:u w:val="single"/>
          <w:rtl/>
        </w:rPr>
        <w:t xml:space="preserve">أولاً </w:t>
      </w:r>
      <w:r w:rsidRPr="006F1E11">
        <w:rPr>
          <w:i/>
          <w:iCs/>
          <w:sz w:val="32"/>
          <w:szCs w:val="32"/>
          <w:u w:val="single"/>
          <w:rtl/>
        </w:rPr>
        <w:t>–</w:t>
      </w:r>
      <w:r w:rsidRPr="006F1E11">
        <w:rPr>
          <w:rFonts w:hint="cs"/>
          <w:i/>
          <w:iCs/>
          <w:sz w:val="32"/>
          <w:szCs w:val="32"/>
          <w:u w:val="single"/>
          <w:rtl/>
        </w:rPr>
        <w:t xml:space="preserve"> جهود ما قبل الأزمة :</w:t>
      </w:r>
    </w:p>
    <w:p w:rsidR="00DE2B43" w:rsidRDefault="00DE2B43" w:rsidP="004D12D9">
      <w:pPr>
        <w:pStyle w:val="a3"/>
        <w:tabs>
          <w:tab w:val="left" w:pos="6682"/>
        </w:tabs>
        <w:ind w:left="0"/>
        <w:jc w:val="both"/>
        <w:rPr>
          <w:sz w:val="32"/>
          <w:szCs w:val="32"/>
          <w:rtl/>
        </w:rPr>
      </w:pPr>
      <w:r>
        <w:rPr>
          <w:rFonts w:hint="cs"/>
          <w:sz w:val="32"/>
          <w:szCs w:val="32"/>
          <w:rtl/>
        </w:rPr>
        <w:t xml:space="preserve">تتوقف فاعلية برامج العلاقات العامة في مرحلة ما قبل الأزمة إلى حد كبير على مدى الاستعدادات التي تم القيام </w:t>
      </w:r>
      <w:proofErr w:type="spellStart"/>
      <w:r>
        <w:rPr>
          <w:rFonts w:hint="cs"/>
          <w:sz w:val="32"/>
          <w:szCs w:val="32"/>
          <w:rtl/>
        </w:rPr>
        <w:t>بها</w:t>
      </w:r>
      <w:proofErr w:type="spellEnd"/>
      <w:r>
        <w:rPr>
          <w:rFonts w:hint="cs"/>
          <w:sz w:val="32"/>
          <w:szCs w:val="32"/>
          <w:rtl/>
        </w:rPr>
        <w:t xml:space="preserve"> قبل حدوث الأزمة بوقت طويل , وتشمل هذه الاستعدادات ما يلي :</w:t>
      </w:r>
    </w:p>
    <w:p w:rsidR="00DE2B43" w:rsidRDefault="00DE2B43" w:rsidP="004D12D9">
      <w:pPr>
        <w:pStyle w:val="a3"/>
        <w:numPr>
          <w:ilvl w:val="0"/>
          <w:numId w:val="7"/>
        </w:numPr>
        <w:tabs>
          <w:tab w:val="left" w:pos="6682"/>
        </w:tabs>
        <w:jc w:val="both"/>
        <w:rPr>
          <w:sz w:val="32"/>
          <w:szCs w:val="32"/>
        </w:rPr>
      </w:pPr>
      <w:r>
        <w:rPr>
          <w:rFonts w:hint="cs"/>
          <w:sz w:val="32"/>
          <w:szCs w:val="32"/>
          <w:rtl/>
        </w:rPr>
        <w:t>خلق سمع طيبة بين جماهير المؤسسة ... وذلك من خلال :</w:t>
      </w:r>
    </w:p>
    <w:p w:rsidR="00DE2B43" w:rsidRDefault="009C4618" w:rsidP="004D12D9">
      <w:pPr>
        <w:pStyle w:val="a3"/>
        <w:numPr>
          <w:ilvl w:val="0"/>
          <w:numId w:val="8"/>
        </w:numPr>
        <w:tabs>
          <w:tab w:val="left" w:pos="6682"/>
        </w:tabs>
        <w:jc w:val="both"/>
        <w:rPr>
          <w:sz w:val="32"/>
          <w:szCs w:val="32"/>
        </w:rPr>
      </w:pPr>
      <w:r>
        <w:rPr>
          <w:rFonts w:hint="cs"/>
          <w:sz w:val="32"/>
          <w:szCs w:val="32"/>
          <w:rtl/>
        </w:rPr>
        <w:t xml:space="preserve"> الصدق في الإعلان</w:t>
      </w:r>
    </w:p>
    <w:p w:rsidR="009C4618" w:rsidRDefault="009C4618" w:rsidP="004D12D9">
      <w:pPr>
        <w:pStyle w:val="a3"/>
        <w:numPr>
          <w:ilvl w:val="0"/>
          <w:numId w:val="8"/>
        </w:numPr>
        <w:tabs>
          <w:tab w:val="left" w:pos="6682"/>
        </w:tabs>
        <w:jc w:val="both"/>
        <w:rPr>
          <w:sz w:val="32"/>
          <w:szCs w:val="32"/>
        </w:rPr>
      </w:pPr>
      <w:r>
        <w:rPr>
          <w:rFonts w:hint="cs"/>
          <w:sz w:val="32"/>
          <w:szCs w:val="32"/>
          <w:rtl/>
        </w:rPr>
        <w:t xml:space="preserve"> تقديم ضمانات لتحقيق رضا العملاء</w:t>
      </w:r>
    </w:p>
    <w:p w:rsidR="009C4618" w:rsidRDefault="009C4618" w:rsidP="004D12D9">
      <w:pPr>
        <w:pStyle w:val="a3"/>
        <w:numPr>
          <w:ilvl w:val="0"/>
          <w:numId w:val="8"/>
        </w:numPr>
        <w:tabs>
          <w:tab w:val="left" w:pos="6682"/>
        </w:tabs>
        <w:jc w:val="both"/>
        <w:rPr>
          <w:sz w:val="32"/>
          <w:szCs w:val="32"/>
        </w:rPr>
      </w:pPr>
      <w:r>
        <w:rPr>
          <w:rFonts w:hint="cs"/>
          <w:sz w:val="32"/>
          <w:szCs w:val="32"/>
          <w:rtl/>
        </w:rPr>
        <w:t>التميز في الخدمة</w:t>
      </w:r>
    </w:p>
    <w:p w:rsidR="009C4618" w:rsidRDefault="009C4618" w:rsidP="004D12D9">
      <w:pPr>
        <w:pStyle w:val="a3"/>
        <w:numPr>
          <w:ilvl w:val="0"/>
          <w:numId w:val="8"/>
        </w:numPr>
        <w:tabs>
          <w:tab w:val="left" w:pos="6682"/>
        </w:tabs>
        <w:jc w:val="both"/>
        <w:rPr>
          <w:sz w:val="32"/>
          <w:szCs w:val="32"/>
        </w:rPr>
      </w:pPr>
      <w:r>
        <w:rPr>
          <w:rFonts w:hint="cs"/>
          <w:sz w:val="32"/>
          <w:szCs w:val="32"/>
          <w:rtl/>
        </w:rPr>
        <w:t xml:space="preserve">بناء قيمة المنتج في أذهان العملاء </w:t>
      </w:r>
    </w:p>
    <w:p w:rsidR="009C4618" w:rsidRDefault="009C4618" w:rsidP="004D12D9">
      <w:pPr>
        <w:pStyle w:val="a3"/>
        <w:numPr>
          <w:ilvl w:val="0"/>
          <w:numId w:val="8"/>
        </w:numPr>
        <w:tabs>
          <w:tab w:val="left" w:pos="6682"/>
        </w:tabs>
        <w:jc w:val="both"/>
        <w:rPr>
          <w:sz w:val="32"/>
          <w:szCs w:val="32"/>
        </w:rPr>
      </w:pPr>
      <w:r>
        <w:rPr>
          <w:rFonts w:hint="cs"/>
          <w:sz w:val="32"/>
          <w:szCs w:val="32"/>
          <w:rtl/>
        </w:rPr>
        <w:t xml:space="preserve">التوقف عن الإدعاءات والمبالغة في مزايا التعامل مع المؤسسة </w:t>
      </w:r>
    </w:p>
    <w:p w:rsidR="009C4618" w:rsidRDefault="009C4618" w:rsidP="004D12D9">
      <w:pPr>
        <w:pStyle w:val="a3"/>
        <w:numPr>
          <w:ilvl w:val="0"/>
          <w:numId w:val="8"/>
        </w:numPr>
        <w:tabs>
          <w:tab w:val="left" w:pos="6682"/>
        </w:tabs>
        <w:jc w:val="both"/>
        <w:rPr>
          <w:sz w:val="32"/>
          <w:szCs w:val="32"/>
        </w:rPr>
      </w:pPr>
      <w:r>
        <w:rPr>
          <w:rFonts w:hint="cs"/>
          <w:sz w:val="32"/>
          <w:szCs w:val="32"/>
          <w:rtl/>
        </w:rPr>
        <w:t>الرد على التساؤلات وشكاوى العملاء</w:t>
      </w:r>
    </w:p>
    <w:p w:rsidR="009C4618" w:rsidRDefault="009C4618" w:rsidP="004D12D9">
      <w:pPr>
        <w:pStyle w:val="a3"/>
        <w:numPr>
          <w:ilvl w:val="0"/>
          <w:numId w:val="8"/>
        </w:numPr>
        <w:tabs>
          <w:tab w:val="left" w:pos="6682"/>
        </w:tabs>
        <w:jc w:val="both"/>
        <w:rPr>
          <w:sz w:val="32"/>
          <w:szCs w:val="32"/>
        </w:rPr>
      </w:pPr>
      <w:r>
        <w:rPr>
          <w:rFonts w:hint="cs"/>
          <w:sz w:val="32"/>
          <w:szCs w:val="32"/>
          <w:rtl/>
        </w:rPr>
        <w:t xml:space="preserve">الوفاء بالوعود والمصداقية في التعامل </w:t>
      </w:r>
    </w:p>
    <w:p w:rsidR="009C4618" w:rsidRDefault="009C4618" w:rsidP="004D12D9">
      <w:pPr>
        <w:pStyle w:val="a3"/>
        <w:numPr>
          <w:ilvl w:val="0"/>
          <w:numId w:val="8"/>
        </w:numPr>
        <w:tabs>
          <w:tab w:val="left" w:pos="6682"/>
        </w:tabs>
        <w:jc w:val="both"/>
        <w:rPr>
          <w:sz w:val="32"/>
          <w:szCs w:val="32"/>
        </w:rPr>
      </w:pPr>
      <w:r>
        <w:rPr>
          <w:rFonts w:hint="cs"/>
          <w:sz w:val="32"/>
          <w:szCs w:val="32"/>
          <w:rtl/>
        </w:rPr>
        <w:t>إظهار الثقة والتواضع</w:t>
      </w:r>
    </w:p>
    <w:p w:rsidR="009C4618" w:rsidRDefault="009C4618" w:rsidP="004D12D9">
      <w:pPr>
        <w:pStyle w:val="a3"/>
        <w:numPr>
          <w:ilvl w:val="0"/>
          <w:numId w:val="8"/>
        </w:numPr>
        <w:tabs>
          <w:tab w:val="left" w:pos="6682"/>
        </w:tabs>
        <w:jc w:val="both"/>
        <w:rPr>
          <w:sz w:val="32"/>
          <w:szCs w:val="32"/>
        </w:rPr>
      </w:pPr>
      <w:r>
        <w:rPr>
          <w:rFonts w:hint="cs"/>
          <w:sz w:val="32"/>
          <w:szCs w:val="32"/>
          <w:rtl/>
        </w:rPr>
        <w:t>الاتصال المستمر مع الجماهير</w:t>
      </w:r>
    </w:p>
    <w:p w:rsidR="009C4618" w:rsidRDefault="009C4618" w:rsidP="004D12D9">
      <w:pPr>
        <w:pStyle w:val="a3"/>
        <w:numPr>
          <w:ilvl w:val="0"/>
          <w:numId w:val="8"/>
        </w:numPr>
        <w:tabs>
          <w:tab w:val="left" w:pos="6682"/>
        </w:tabs>
        <w:jc w:val="both"/>
        <w:rPr>
          <w:sz w:val="32"/>
          <w:szCs w:val="32"/>
        </w:rPr>
      </w:pPr>
      <w:r>
        <w:rPr>
          <w:rFonts w:hint="cs"/>
          <w:sz w:val="32"/>
          <w:szCs w:val="32"/>
          <w:rtl/>
        </w:rPr>
        <w:t>تنمية العلاقات الشخصية مع العملاء و لأطراف ذوي العلاقة</w:t>
      </w:r>
    </w:p>
    <w:p w:rsidR="009C4618" w:rsidRDefault="009C4618" w:rsidP="004D12D9">
      <w:pPr>
        <w:pStyle w:val="a3"/>
        <w:numPr>
          <w:ilvl w:val="0"/>
          <w:numId w:val="8"/>
        </w:numPr>
        <w:tabs>
          <w:tab w:val="left" w:pos="6682"/>
        </w:tabs>
        <w:jc w:val="both"/>
        <w:rPr>
          <w:sz w:val="32"/>
          <w:szCs w:val="32"/>
        </w:rPr>
      </w:pPr>
      <w:r>
        <w:rPr>
          <w:rFonts w:hint="cs"/>
          <w:sz w:val="32"/>
          <w:szCs w:val="32"/>
          <w:rtl/>
        </w:rPr>
        <w:t xml:space="preserve">الاستماع لصوت العميل والتعرف على اتجاهاته وآرائه نحو المؤسسة ومنتجاتها واستراتيجياتها التسويقية </w:t>
      </w:r>
      <w:proofErr w:type="spellStart"/>
      <w:r>
        <w:rPr>
          <w:rFonts w:hint="cs"/>
          <w:sz w:val="32"/>
          <w:szCs w:val="32"/>
          <w:rtl/>
        </w:rPr>
        <w:t>والبيعية</w:t>
      </w:r>
      <w:proofErr w:type="spellEnd"/>
      <w:r>
        <w:rPr>
          <w:rFonts w:hint="cs"/>
          <w:sz w:val="32"/>
          <w:szCs w:val="32"/>
          <w:rtl/>
        </w:rPr>
        <w:t xml:space="preserve"> </w:t>
      </w:r>
    </w:p>
    <w:p w:rsidR="009C4618" w:rsidRDefault="009C4618" w:rsidP="004D12D9">
      <w:pPr>
        <w:pStyle w:val="a3"/>
        <w:numPr>
          <w:ilvl w:val="0"/>
          <w:numId w:val="8"/>
        </w:numPr>
        <w:tabs>
          <w:tab w:val="left" w:pos="6682"/>
        </w:tabs>
        <w:jc w:val="both"/>
        <w:rPr>
          <w:sz w:val="32"/>
          <w:szCs w:val="32"/>
        </w:rPr>
      </w:pPr>
      <w:r>
        <w:rPr>
          <w:rFonts w:hint="cs"/>
          <w:sz w:val="32"/>
          <w:szCs w:val="32"/>
          <w:rtl/>
        </w:rPr>
        <w:t xml:space="preserve">تعظيم قيمة معاملات العملاء مع المؤسسة </w:t>
      </w:r>
    </w:p>
    <w:p w:rsidR="009C4618" w:rsidRDefault="009C4618" w:rsidP="004D12D9">
      <w:pPr>
        <w:pStyle w:val="a3"/>
        <w:numPr>
          <w:ilvl w:val="0"/>
          <w:numId w:val="8"/>
        </w:numPr>
        <w:tabs>
          <w:tab w:val="left" w:pos="6682"/>
        </w:tabs>
        <w:jc w:val="both"/>
        <w:rPr>
          <w:sz w:val="32"/>
          <w:szCs w:val="32"/>
        </w:rPr>
      </w:pPr>
      <w:r>
        <w:rPr>
          <w:rFonts w:hint="cs"/>
          <w:sz w:val="32"/>
          <w:szCs w:val="32"/>
          <w:rtl/>
        </w:rPr>
        <w:t>بناء الثقة المتبادلة مع العملاء والأطراف الأخرى</w:t>
      </w:r>
    </w:p>
    <w:p w:rsidR="009C4618" w:rsidRPr="006F1E11" w:rsidRDefault="009C4618" w:rsidP="006F1E11">
      <w:pPr>
        <w:pStyle w:val="a3"/>
        <w:numPr>
          <w:ilvl w:val="0"/>
          <w:numId w:val="8"/>
        </w:numPr>
        <w:tabs>
          <w:tab w:val="left" w:pos="6682"/>
        </w:tabs>
        <w:jc w:val="both"/>
        <w:rPr>
          <w:sz w:val="32"/>
          <w:szCs w:val="32"/>
        </w:rPr>
      </w:pPr>
      <w:r>
        <w:rPr>
          <w:rFonts w:hint="cs"/>
          <w:sz w:val="32"/>
          <w:szCs w:val="32"/>
          <w:rtl/>
        </w:rPr>
        <w:t xml:space="preserve">بناء وضعية جيدة للمنتجات والخدمات في الأسواق المستهدفة </w:t>
      </w:r>
    </w:p>
    <w:p w:rsidR="009C4618" w:rsidRDefault="009C4618" w:rsidP="004D12D9">
      <w:pPr>
        <w:pStyle w:val="a3"/>
        <w:numPr>
          <w:ilvl w:val="0"/>
          <w:numId w:val="7"/>
        </w:numPr>
        <w:tabs>
          <w:tab w:val="left" w:pos="6682"/>
        </w:tabs>
        <w:jc w:val="both"/>
        <w:rPr>
          <w:sz w:val="32"/>
          <w:szCs w:val="32"/>
        </w:rPr>
      </w:pPr>
      <w:r>
        <w:rPr>
          <w:rFonts w:hint="cs"/>
          <w:sz w:val="32"/>
          <w:szCs w:val="32"/>
          <w:rtl/>
        </w:rPr>
        <w:lastRenderedPageBreak/>
        <w:t>بناء نظام للاتصالات الفعالة عند حدوث الأزمة :</w:t>
      </w:r>
    </w:p>
    <w:p w:rsidR="009C4618" w:rsidRDefault="009C4618" w:rsidP="004D12D9">
      <w:pPr>
        <w:tabs>
          <w:tab w:val="left" w:pos="6682"/>
        </w:tabs>
        <w:jc w:val="both"/>
        <w:rPr>
          <w:sz w:val="32"/>
          <w:szCs w:val="32"/>
          <w:rtl/>
        </w:rPr>
      </w:pPr>
      <w:r>
        <w:rPr>
          <w:rFonts w:hint="cs"/>
          <w:sz w:val="32"/>
          <w:szCs w:val="32"/>
          <w:rtl/>
        </w:rPr>
        <w:t>يساعد وجود مثل هذا النظام على عدم إضاعة الوقت الثمين أثناء تحقيق الأزمة , وتوافر الثقة الكافية للتعامل الفعال معها .</w:t>
      </w:r>
    </w:p>
    <w:p w:rsidR="009C4618" w:rsidRDefault="009C4618" w:rsidP="004D12D9">
      <w:pPr>
        <w:pStyle w:val="a3"/>
        <w:numPr>
          <w:ilvl w:val="0"/>
          <w:numId w:val="7"/>
        </w:numPr>
        <w:tabs>
          <w:tab w:val="left" w:pos="6682"/>
        </w:tabs>
        <w:jc w:val="both"/>
        <w:rPr>
          <w:sz w:val="32"/>
          <w:szCs w:val="32"/>
        </w:rPr>
      </w:pPr>
      <w:r>
        <w:rPr>
          <w:rFonts w:hint="cs"/>
          <w:sz w:val="32"/>
          <w:szCs w:val="32"/>
          <w:rtl/>
        </w:rPr>
        <w:t xml:space="preserve">تحديد الأزمات المتوقعة </w:t>
      </w:r>
      <w:r w:rsidR="0066574C">
        <w:rPr>
          <w:rFonts w:hint="cs"/>
          <w:sz w:val="32"/>
          <w:szCs w:val="32"/>
          <w:rtl/>
        </w:rPr>
        <w:t>وأولويات التصدي لها :</w:t>
      </w:r>
    </w:p>
    <w:p w:rsidR="0066574C" w:rsidRDefault="0066574C" w:rsidP="004D12D9">
      <w:pPr>
        <w:tabs>
          <w:tab w:val="left" w:pos="6682"/>
        </w:tabs>
        <w:jc w:val="both"/>
        <w:rPr>
          <w:sz w:val="32"/>
          <w:szCs w:val="32"/>
          <w:rtl/>
        </w:rPr>
      </w:pPr>
      <w:r>
        <w:rPr>
          <w:rFonts w:hint="cs"/>
          <w:sz w:val="32"/>
          <w:szCs w:val="32"/>
          <w:rtl/>
        </w:rPr>
        <w:t xml:space="preserve">يتم ذلك بالتنسيق مع المسئولين عن إدارة الأزمات </w:t>
      </w:r>
      <w:proofErr w:type="spellStart"/>
      <w:r>
        <w:rPr>
          <w:rFonts w:hint="cs"/>
          <w:sz w:val="32"/>
          <w:szCs w:val="32"/>
          <w:rtl/>
        </w:rPr>
        <w:t>البيعية</w:t>
      </w:r>
      <w:proofErr w:type="spellEnd"/>
      <w:r>
        <w:rPr>
          <w:rFonts w:hint="cs"/>
          <w:sz w:val="32"/>
          <w:szCs w:val="32"/>
          <w:rtl/>
        </w:rPr>
        <w:t xml:space="preserve"> والتسويقية و الأزمات المؤسسية بوجه عام .</w:t>
      </w:r>
    </w:p>
    <w:p w:rsidR="0066574C" w:rsidRDefault="0066574C" w:rsidP="004D12D9">
      <w:pPr>
        <w:tabs>
          <w:tab w:val="left" w:pos="6682"/>
        </w:tabs>
        <w:jc w:val="both"/>
        <w:rPr>
          <w:sz w:val="32"/>
          <w:szCs w:val="32"/>
          <w:rtl/>
        </w:rPr>
      </w:pPr>
      <w:r>
        <w:rPr>
          <w:rFonts w:hint="cs"/>
          <w:sz w:val="32"/>
          <w:szCs w:val="32"/>
          <w:rtl/>
        </w:rPr>
        <w:t>قد يستلزم ذلك عقد بعض جلسات العصف الذهني بين كبار المسئولين داخل المنظمة لتحديد أولويات القضايا أو الأزمات التي قد تتعرض لها المؤسسة ودور العلاقات العامة بالنسبة لها .</w:t>
      </w:r>
    </w:p>
    <w:p w:rsidR="0066574C" w:rsidRDefault="0066574C" w:rsidP="004D12D9">
      <w:pPr>
        <w:pStyle w:val="a3"/>
        <w:numPr>
          <w:ilvl w:val="0"/>
          <w:numId w:val="7"/>
        </w:numPr>
        <w:tabs>
          <w:tab w:val="left" w:pos="6682"/>
        </w:tabs>
        <w:jc w:val="both"/>
        <w:rPr>
          <w:sz w:val="32"/>
          <w:szCs w:val="32"/>
        </w:rPr>
      </w:pPr>
      <w:r>
        <w:rPr>
          <w:rFonts w:hint="cs"/>
          <w:sz w:val="32"/>
          <w:szCs w:val="32"/>
          <w:rtl/>
        </w:rPr>
        <w:t>تطوير السياسات اللازمة للحد من مواقف الأزمات :</w:t>
      </w:r>
    </w:p>
    <w:p w:rsidR="0066574C" w:rsidRDefault="0066574C" w:rsidP="004D12D9">
      <w:pPr>
        <w:tabs>
          <w:tab w:val="left" w:pos="6682"/>
        </w:tabs>
        <w:jc w:val="both"/>
        <w:rPr>
          <w:sz w:val="32"/>
          <w:szCs w:val="32"/>
          <w:rtl/>
        </w:rPr>
      </w:pPr>
      <w:r>
        <w:rPr>
          <w:rFonts w:hint="cs"/>
          <w:sz w:val="32"/>
          <w:szCs w:val="32"/>
          <w:rtl/>
        </w:rPr>
        <w:t>في كثير من المواقف سوف يواجه المسئولين بالمؤسسة بالسؤال عن السياسات التي أعدتها للتعامل مع مثل هذه المواقف . وحتى لا يضع المسئولين أنفسهم في موقف حرج من خلال القول بأنه لا يوجد سياسة فإن يفضل وجود تصورات بشأن التعامل مع مواقف الأزمات المحتملة وتحديث هذه التصورات بصفة منتظمة .</w:t>
      </w:r>
    </w:p>
    <w:p w:rsidR="0066574C" w:rsidRDefault="0066574C" w:rsidP="004D12D9">
      <w:pPr>
        <w:pStyle w:val="a3"/>
        <w:numPr>
          <w:ilvl w:val="0"/>
          <w:numId w:val="7"/>
        </w:numPr>
        <w:tabs>
          <w:tab w:val="left" w:pos="6682"/>
        </w:tabs>
        <w:jc w:val="both"/>
        <w:rPr>
          <w:sz w:val="32"/>
          <w:szCs w:val="32"/>
        </w:rPr>
      </w:pPr>
      <w:r>
        <w:rPr>
          <w:rFonts w:hint="cs"/>
          <w:sz w:val="32"/>
          <w:szCs w:val="32"/>
          <w:rtl/>
        </w:rPr>
        <w:t>تشكيل فرق إدارة أزمات من منظور العلاقات العامة :</w:t>
      </w:r>
    </w:p>
    <w:p w:rsidR="00652423" w:rsidRDefault="0066574C" w:rsidP="006F1E11">
      <w:pPr>
        <w:tabs>
          <w:tab w:val="left" w:pos="6682"/>
        </w:tabs>
        <w:jc w:val="both"/>
        <w:rPr>
          <w:sz w:val="32"/>
          <w:szCs w:val="32"/>
          <w:rtl/>
        </w:rPr>
      </w:pPr>
      <w:r>
        <w:rPr>
          <w:rFonts w:hint="cs"/>
          <w:sz w:val="32"/>
          <w:szCs w:val="32"/>
          <w:rtl/>
        </w:rPr>
        <w:t xml:space="preserve">يجب تشكيل فرق من المتخصصين داخل جهاز العلاقات العامة للتعامل مع قضايا اتصالات الأزمات , كما </w:t>
      </w:r>
      <w:r w:rsidR="006B1108">
        <w:rPr>
          <w:rFonts w:hint="cs"/>
          <w:sz w:val="32"/>
          <w:szCs w:val="32"/>
          <w:rtl/>
        </w:rPr>
        <w:t>يجب تحديد قائد لهذا الفريق مع تقديم المساعدة اللازمة له. كذلك يستلزم الأمر تحديد مسئوليات أعضاء الفريق و الأدوار المتوقعة لكل منهم .</w:t>
      </w:r>
    </w:p>
    <w:p w:rsidR="006B1108" w:rsidRDefault="006B1108" w:rsidP="004D12D9">
      <w:pPr>
        <w:pStyle w:val="a3"/>
        <w:numPr>
          <w:ilvl w:val="0"/>
          <w:numId w:val="7"/>
        </w:numPr>
        <w:tabs>
          <w:tab w:val="left" w:pos="6682"/>
        </w:tabs>
        <w:jc w:val="both"/>
        <w:rPr>
          <w:sz w:val="32"/>
          <w:szCs w:val="32"/>
        </w:rPr>
      </w:pPr>
      <w:r>
        <w:rPr>
          <w:rFonts w:hint="cs"/>
          <w:sz w:val="32"/>
          <w:szCs w:val="32"/>
          <w:rtl/>
        </w:rPr>
        <w:t xml:space="preserve">تجميع وتنظيم الموارد : </w:t>
      </w:r>
    </w:p>
    <w:p w:rsidR="006B1108" w:rsidRDefault="006B1108" w:rsidP="004D12D9">
      <w:pPr>
        <w:tabs>
          <w:tab w:val="left" w:pos="6682"/>
        </w:tabs>
        <w:jc w:val="both"/>
        <w:rPr>
          <w:sz w:val="32"/>
          <w:szCs w:val="32"/>
          <w:rtl/>
        </w:rPr>
      </w:pPr>
      <w:r>
        <w:rPr>
          <w:rFonts w:hint="cs"/>
          <w:sz w:val="32"/>
          <w:szCs w:val="32"/>
          <w:rtl/>
        </w:rPr>
        <w:t>في مواقف الأزمات فإن رئيس وأعضاء فريق اتصالات الأزمات يحتاجون إلى توافر مصادر متجددة وكافية للمعلومات بشأن أسباب الأزمة والآثار الناجمة عنها ونطاقها و المسئولين عنها وسياسات التعامل معها أو منع تكرارها مستقبلاً  . حتى يمكنهم التعامل الفعال مع وسائل الإعلام وجماهير المنظمة الداخلية والخارجية .</w:t>
      </w:r>
    </w:p>
    <w:p w:rsidR="006B1108" w:rsidRDefault="006B1108" w:rsidP="004D12D9">
      <w:pPr>
        <w:pStyle w:val="a3"/>
        <w:numPr>
          <w:ilvl w:val="0"/>
          <w:numId w:val="7"/>
        </w:numPr>
        <w:tabs>
          <w:tab w:val="left" w:pos="6682"/>
        </w:tabs>
        <w:jc w:val="both"/>
        <w:rPr>
          <w:sz w:val="32"/>
          <w:szCs w:val="32"/>
        </w:rPr>
      </w:pPr>
      <w:r>
        <w:rPr>
          <w:rFonts w:hint="cs"/>
          <w:sz w:val="32"/>
          <w:szCs w:val="32"/>
          <w:rtl/>
        </w:rPr>
        <w:t>تطوير و توزيع دليل إرشادات الطوارئ :</w:t>
      </w:r>
    </w:p>
    <w:p w:rsidR="006B1108" w:rsidRDefault="006B1108" w:rsidP="004D12D9">
      <w:pPr>
        <w:tabs>
          <w:tab w:val="left" w:pos="6682"/>
        </w:tabs>
        <w:jc w:val="both"/>
        <w:rPr>
          <w:sz w:val="32"/>
          <w:szCs w:val="32"/>
          <w:rtl/>
        </w:rPr>
      </w:pPr>
      <w:r>
        <w:rPr>
          <w:rFonts w:hint="cs"/>
          <w:sz w:val="32"/>
          <w:szCs w:val="32"/>
          <w:rtl/>
        </w:rPr>
        <w:t xml:space="preserve">مثل هذا الدليل يبين التصرف الواجب أن يسلكه المسئولين والأفراد وقت الأزمات بصفة عامة , وما الذي يجب على كل فرد عمله إذا ما اتصلت </w:t>
      </w:r>
      <w:proofErr w:type="spellStart"/>
      <w:r>
        <w:rPr>
          <w:rFonts w:hint="cs"/>
          <w:sz w:val="32"/>
          <w:szCs w:val="32"/>
          <w:rtl/>
        </w:rPr>
        <w:t>به</w:t>
      </w:r>
      <w:proofErr w:type="spellEnd"/>
      <w:r>
        <w:rPr>
          <w:rFonts w:hint="cs"/>
          <w:sz w:val="32"/>
          <w:szCs w:val="32"/>
          <w:rtl/>
        </w:rPr>
        <w:t xml:space="preserve"> وسائل الإعلام , بالإضافة إلى </w:t>
      </w:r>
      <w:r w:rsidR="00431EB4">
        <w:rPr>
          <w:rFonts w:hint="cs"/>
          <w:sz w:val="32"/>
          <w:szCs w:val="32"/>
          <w:rtl/>
        </w:rPr>
        <w:t>قائمة أسماء فريق اتصالات الأزمات .</w:t>
      </w:r>
    </w:p>
    <w:p w:rsidR="00431EB4" w:rsidRDefault="00431EB4" w:rsidP="004D12D9">
      <w:pPr>
        <w:pStyle w:val="a3"/>
        <w:numPr>
          <w:ilvl w:val="0"/>
          <w:numId w:val="7"/>
        </w:numPr>
        <w:tabs>
          <w:tab w:val="left" w:pos="6682"/>
        </w:tabs>
        <w:jc w:val="both"/>
        <w:rPr>
          <w:sz w:val="32"/>
          <w:szCs w:val="32"/>
        </w:rPr>
      </w:pPr>
      <w:r>
        <w:rPr>
          <w:rFonts w:hint="cs"/>
          <w:sz w:val="32"/>
          <w:szCs w:val="32"/>
          <w:rtl/>
        </w:rPr>
        <w:lastRenderedPageBreak/>
        <w:t>تنمية الاستعداد لدى جهاز العلاقات العامة للتعامل مع الأزمات :</w:t>
      </w:r>
    </w:p>
    <w:p w:rsidR="00431EB4" w:rsidRDefault="00431EB4" w:rsidP="006F1E11">
      <w:pPr>
        <w:tabs>
          <w:tab w:val="left" w:pos="6682"/>
        </w:tabs>
        <w:jc w:val="both"/>
        <w:rPr>
          <w:sz w:val="32"/>
          <w:szCs w:val="32"/>
          <w:rtl/>
        </w:rPr>
      </w:pPr>
      <w:r>
        <w:rPr>
          <w:rFonts w:hint="cs"/>
          <w:sz w:val="32"/>
          <w:szCs w:val="32"/>
          <w:rtl/>
        </w:rPr>
        <w:t xml:space="preserve">على الرغم من الأحداث الطارئة يصعب التنبؤ </w:t>
      </w:r>
      <w:proofErr w:type="spellStart"/>
      <w:r>
        <w:rPr>
          <w:rFonts w:hint="cs"/>
          <w:sz w:val="32"/>
          <w:szCs w:val="32"/>
          <w:rtl/>
        </w:rPr>
        <w:t>بها</w:t>
      </w:r>
      <w:proofErr w:type="spellEnd"/>
      <w:r>
        <w:rPr>
          <w:rFonts w:hint="cs"/>
          <w:sz w:val="32"/>
          <w:szCs w:val="32"/>
          <w:rtl/>
        </w:rPr>
        <w:t xml:space="preserve"> بطبيعتها إلا أنه قد يكون من الممكن تنمية الاستعداد لتلك الأحداث الأكثر احتمالاً والتي قد يترتب عليها نتائج سلبية للمؤسسة . ومن ناحية أخرى , فإنه من الممكن كذلك تصميم نظام للمعلومات والاتصالات والذي يمكن تفعيله تقريباً في أي موقف للأزمات .</w:t>
      </w:r>
    </w:p>
    <w:p w:rsidR="00431EB4" w:rsidRPr="006F1E11" w:rsidRDefault="00431EB4" w:rsidP="004D12D9">
      <w:pPr>
        <w:tabs>
          <w:tab w:val="left" w:pos="6682"/>
        </w:tabs>
        <w:jc w:val="both"/>
        <w:rPr>
          <w:i/>
          <w:iCs/>
          <w:sz w:val="32"/>
          <w:szCs w:val="32"/>
          <w:u w:val="single"/>
          <w:rtl/>
        </w:rPr>
      </w:pPr>
      <w:r w:rsidRPr="006F1E11">
        <w:rPr>
          <w:rFonts w:hint="cs"/>
          <w:i/>
          <w:iCs/>
          <w:sz w:val="32"/>
          <w:szCs w:val="32"/>
          <w:u w:val="single"/>
          <w:rtl/>
        </w:rPr>
        <w:t xml:space="preserve">ثانياً </w:t>
      </w:r>
      <w:r w:rsidRPr="006F1E11">
        <w:rPr>
          <w:i/>
          <w:iCs/>
          <w:sz w:val="32"/>
          <w:szCs w:val="32"/>
          <w:u w:val="single"/>
          <w:rtl/>
        </w:rPr>
        <w:t>–</w:t>
      </w:r>
      <w:r w:rsidRPr="006F1E11">
        <w:rPr>
          <w:rFonts w:hint="cs"/>
          <w:i/>
          <w:iCs/>
          <w:sz w:val="32"/>
          <w:szCs w:val="32"/>
          <w:u w:val="single"/>
          <w:rtl/>
        </w:rPr>
        <w:t xml:space="preserve"> جهود ما بعد الأزمة :</w:t>
      </w:r>
    </w:p>
    <w:p w:rsidR="00431EB4" w:rsidRDefault="00431EB4" w:rsidP="004D12D9">
      <w:pPr>
        <w:tabs>
          <w:tab w:val="left" w:pos="6682"/>
        </w:tabs>
        <w:jc w:val="both"/>
        <w:rPr>
          <w:sz w:val="32"/>
          <w:szCs w:val="32"/>
          <w:rtl/>
        </w:rPr>
      </w:pPr>
      <w:r>
        <w:rPr>
          <w:rFonts w:hint="cs"/>
          <w:sz w:val="32"/>
          <w:szCs w:val="32"/>
          <w:rtl/>
        </w:rPr>
        <w:t>تتركز جهود العلاقات العامة وأنظمة الاتصالات بالمؤسسة أثناء الأزمة في التعامل مع الموقف وتجميع المعلومات الشاملة والدقيقة عنه وإبلاغ الأطراف ذوي العلاقة بأقصى سرعة ممكنة . وعلى وجه التحديد فإن أدوار العلاقات العامة أثناء الأزمة تتلخص فيما يلي :</w:t>
      </w:r>
    </w:p>
    <w:p w:rsidR="00431EB4" w:rsidRDefault="00431EB4" w:rsidP="004D12D9">
      <w:pPr>
        <w:pStyle w:val="a3"/>
        <w:numPr>
          <w:ilvl w:val="0"/>
          <w:numId w:val="9"/>
        </w:numPr>
        <w:tabs>
          <w:tab w:val="left" w:pos="6682"/>
        </w:tabs>
        <w:jc w:val="both"/>
        <w:rPr>
          <w:sz w:val="32"/>
          <w:szCs w:val="32"/>
        </w:rPr>
      </w:pPr>
      <w:r>
        <w:rPr>
          <w:rFonts w:hint="cs"/>
          <w:sz w:val="32"/>
          <w:szCs w:val="32"/>
          <w:rtl/>
        </w:rPr>
        <w:t>جعل الموقف تحت السيطرة كلما أمكن ذلك :</w:t>
      </w:r>
    </w:p>
    <w:p w:rsidR="00431EB4" w:rsidRDefault="00994A61" w:rsidP="004D12D9">
      <w:pPr>
        <w:tabs>
          <w:tab w:val="left" w:pos="6682"/>
        </w:tabs>
        <w:jc w:val="both"/>
        <w:rPr>
          <w:sz w:val="32"/>
          <w:szCs w:val="32"/>
          <w:rtl/>
        </w:rPr>
      </w:pPr>
      <w:r>
        <w:rPr>
          <w:rFonts w:hint="cs"/>
          <w:sz w:val="32"/>
          <w:szCs w:val="32"/>
          <w:rtl/>
        </w:rPr>
        <w:t>قبل عمل أي شيء يجب المبادرة بتوفير الحماية للأفراد قبل الممتلكات , واستدعاء المتخصصين في مجال إدارة الأزمات إذا كانت هناك حاجة لذلك .</w:t>
      </w:r>
    </w:p>
    <w:p w:rsidR="00994A61" w:rsidRDefault="00994A61" w:rsidP="004D12D9">
      <w:pPr>
        <w:pStyle w:val="a3"/>
        <w:numPr>
          <w:ilvl w:val="0"/>
          <w:numId w:val="9"/>
        </w:numPr>
        <w:tabs>
          <w:tab w:val="left" w:pos="6682"/>
        </w:tabs>
        <w:jc w:val="both"/>
        <w:rPr>
          <w:sz w:val="32"/>
          <w:szCs w:val="32"/>
        </w:rPr>
      </w:pPr>
      <w:r>
        <w:rPr>
          <w:rFonts w:hint="cs"/>
          <w:sz w:val="32"/>
          <w:szCs w:val="32"/>
          <w:rtl/>
        </w:rPr>
        <w:t>تخير متحدث رسمي واحد :</w:t>
      </w:r>
    </w:p>
    <w:p w:rsidR="00994A61" w:rsidRDefault="00994A61" w:rsidP="004D12D9">
      <w:pPr>
        <w:pStyle w:val="a3"/>
        <w:numPr>
          <w:ilvl w:val="0"/>
          <w:numId w:val="10"/>
        </w:numPr>
        <w:tabs>
          <w:tab w:val="left" w:pos="6682"/>
        </w:tabs>
        <w:jc w:val="both"/>
        <w:rPr>
          <w:sz w:val="32"/>
          <w:szCs w:val="32"/>
        </w:rPr>
      </w:pPr>
      <w:r w:rsidRPr="00994A61">
        <w:rPr>
          <w:rFonts w:hint="cs"/>
          <w:sz w:val="32"/>
          <w:szCs w:val="32"/>
          <w:rtl/>
        </w:rPr>
        <w:t>استدعاء الكثيرين قد يتسبب في مزيد من الغموض أو الإشاعات</w:t>
      </w:r>
    </w:p>
    <w:p w:rsidR="00994A61" w:rsidRDefault="00994A61" w:rsidP="004D12D9">
      <w:pPr>
        <w:pStyle w:val="a3"/>
        <w:numPr>
          <w:ilvl w:val="0"/>
          <w:numId w:val="10"/>
        </w:numPr>
        <w:tabs>
          <w:tab w:val="left" w:pos="6682"/>
        </w:tabs>
        <w:jc w:val="both"/>
        <w:rPr>
          <w:sz w:val="32"/>
          <w:szCs w:val="32"/>
        </w:rPr>
      </w:pPr>
      <w:r>
        <w:rPr>
          <w:rFonts w:hint="cs"/>
          <w:sz w:val="32"/>
          <w:szCs w:val="32"/>
          <w:rtl/>
        </w:rPr>
        <w:t>لا يجب السماح للمتحدث الرسمي بأن يتعدى الرسالة المحددة</w:t>
      </w:r>
    </w:p>
    <w:p w:rsidR="00994A61" w:rsidRDefault="00994A61" w:rsidP="004D12D9">
      <w:pPr>
        <w:pStyle w:val="a3"/>
        <w:numPr>
          <w:ilvl w:val="0"/>
          <w:numId w:val="10"/>
        </w:numPr>
        <w:tabs>
          <w:tab w:val="left" w:pos="6682"/>
        </w:tabs>
        <w:jc w:val="both"/>
        <w:rPr>
          <w:sz w:val="32"/>
          <w:szCs w:val="32"/>
        </w:rPr>
      </w:pPr>
      <w:r>
        <w:rPr>
          <w:rFonts w:hint="cs"/>
          <w:sz w:val="32"/>
          <w:szCs w:val="32"/>
          <w:rtl/>
        </w:rPr>
        <w:t xml:space="preserve">يجب أن يتميز المتحدث الرسمي بالدبلوماسية والقدرة على الإقناع والإلمام الشامل بموضوع الأزمة </w:t>
      </w:r>
    </w:p>
    <w:p w:rsidR="00652423" w:rsidRDefault="00994A61" w:rsidP="006F1E11">
      <w:pPr>
        <w:pStyle w:val="a3"/>
        <w:numPr>
          <w:ilvl w:val="0"/>
          <w:numId w:val="10"/>
        </w:numPr>
        <w:tabs>
          <w:tab w:val="left" w:pos="6682"/>
        </w:tabs>
        <w:jc w:val="both"/>
        <w:rPr>
          <w:sz w:val="32"/>
          <w:szCs w:val="32"/>
        </w:rPr>
      </w:pPr>
      <w:r>
        <w:rPr>
          <w:rFonts w:hint="cs"/>
          <w:sz w:val="32"/>
          <w:szCs w:val="32"/>
          <w:rtl/>
        </w:rPr>
        <w:t>يجب أل يستخدم عبارة [ لا تعليق ] لأنها قد تعني إخفاء الحقيقة أو نقص المعلومات , وبالتالي مزيد من النتائج السلبية</w:t>
      </w:r>
      <w:r w:rsidR="006F1E11">
        <w:rPr>
          <w:rFonts w:hint="cs"/>
          <w:sz w:val="32"/>
          <w:szCs w:val="32"/>
          <w:rtl/>
        </w:rPr>
        <w:t>.</w:t>
      </w:r>
    </w:p>
    <w:p w:rsidR="006F1E11" w:rsidRPr="006F1E11" w:rsidRDefault="006F1E11" w:rsidP="006F1E11">
      <w:pPr>
        <w:pStyle w:val="a3"/>
        <w:tabs>
          <w:tab w:val="left" w:pos="6682"/>
        </w:tabs>
        <w:jc w:val="both"/>
        <w:rPr>
          <w:sz w:val="32"/>
          <w:szCs w:val="32"/>
        </w:rPr>
      </w:pPr>
    </w:p>
    <w:p w:rsidR="00994A61" w:rsidRDefault="00994A61" w:rsidP="004D12D9">
      <w:pPr>
        <w:pStyle w:val="a3"/>
        <w:numPr>
          <w:ilvl w:val="0"/>
          <w:numId w:val="9"/>
        </w:numPr>
        <w:tabs>
          <w:tab w:val="left" w:pos="6682"/>
        </w:tabs>
        <w:jc w:val="both"/>
        <w:rPr>
          <w:sz w:val="32"/>
          <w:szCs w:val="32"/>
        </w:rPr>
      </w:pPr>
      <w:r w:rsidRPr="00994A61">
        <w:rPr>
          <w:rFonts w:hint="cs"/>
          <w:sz w:val="32"/>
          <w:szCs w:val="32"/>
          <w:rtl/>
        </w:rPr>
        <w:t xml:space="preserve"> </w:t>
      </w:r>
      <w:r>
        <w:rPr>
          <w:rFonts w:hint="cs"/>
          <w:sz w:val="32"/>
          <w:szCs w:val="32"/>
          <w:rtl/>
        </w:rPr>
        <w:t>ق</w:t>
      </w:r>
      <w:r w:rsidRPr="00994A61">
        <w:rPr>
          <w:rFonts w:hint="cs"/>
          <w:sz w:val="32"/>
          <w:szCs w:val="32"/>
          <w:rtl/>
        </w:rPr>
        <w:t>ل قصتك أولاً</w:t>
      </w:r>
      <w:r>
        <w:rPr>
          <w:rFonts w:hint="cs"/>
          <w:sz w:val="32"/>
          <w:szCs w:val="32"/>
          <w:rtl/>
        </w:rPr>
        <w:t xml:space="preserve"> :</w:t>
      </w:r>
    </w:p>
    <w:p w:rsidR="00994A61" w:rsidRDefault="00994A61" w:rsidP="004D12D9">
      <w:pPr>
        <w:pStyle w:val="a3"/>
        <w:numPr>
          <w:ilvl w:val="0"/>
          <w:numId w:val="11"/>
        </w:numPr>
        <w:tabs>
          <w:tab w:val="left" w:pos="6682"/>
        </w:tabs>
        <w:jc w:val="both"/>
        <w:rPr>
          <w:sz w:val="32"/>
          <w:szCs w:val="32"/>
        </w:rPr>
      </w:pPr>
      <w:r w:rsidRPr="00905175">
        <w:rPr>
          <w:rFonts w:hint="cs"/>
          <w:sz w:val="32"/>
          <w:szCs w:val="32"/>
          <w:rtl/>
        </w:rPr>
        <w:t>قاعدة أساسية في إدارة الأزمات بجانب الصدق أن تكون أول من يبلغ الإعلام والأطراف ذوي العلاقة بموضوع الأزمة , حيث أن ذلك يحقق المبادرة بدلاً من رد الفعل .</w:t>
      </w:r>
    </w:p>
    <w:p w:rsidR="00905175" w:rsidRDefault="00905175" w:rsidP="004D12D9">
      <w:pPr>
        <w:pStyle w:val="a3"/>
        <w:numPr>
          <w:ilvl w:val="0"/>
          <w:numId w:val="11"/>
        </w:numPr>
        <w:tabs>
          <w:tab w:val="left" w:pos="6682"/>
        </w:tabs>
        <w:jc w:val="both"/>
        <w:rPr>
          <w:sz w:val="32"/>
          <w:szCs w:val="32"/>
        </w:rPr>
      </w:pPr>
      <w:r>
        <w:rPr>
          <w:rFonts w:hint="cs"/>
          <w:sz w:val="32"/>
          <w:szCs w:val="32"/>
          <w:rtl/>
        </w:rPr>
        <w:t xml:space="preserve"> لا يجب الخروج عن الموضوع ولا يجب القول ما يمكن أن يؤخذ على المؤسسة أو العاملين </w:t>
      </w:r>
      <w:proofErr w:type="spellStart"/>
      <w:r>
        <w:rPr>
          <w:rFonts w:hint="cs"/>
          <w:sz w:val="32"/>
          <w:szCs w:val="32"/>
          <w:rtl/>
        </w:rPr>
        <w:t>بها</w:t>
      </w:r>
      <w:proofErr w:type="spellEnd"/>
      <w:r>
        <w:rPr>
          <w:rFonts w:hint="cs"/>
          <w:sz w:val="32"/>
          <w:szCs w:val="32"/>
          <w:rtl/>
        </w:rPr>
        <w:t xml:space="preserve"> بعد ذلك .</w:t>
      </w:r>
    </w:p>
    <w:p w:rsidR="00905175" w:rsidRDefault="00905175" w:rsidP="004D12D9">
      <w:pPr>
        <w:pStyle w:val="a3"/>
        <w:numPr>
          <w:ilvl w:val="0"/>
          <w:numId w:val="11"/>
        </w:numPr>
        <w:tabs>
          <w:tab w:val="left" w:pos="6682"/>
        </w:tabs>
        <w:jc w:val="both"/>
        <w:rPr>
          <w:sz w:val="32"/>
          <w:szCs w:val="32"/>
        </w:rPr>
      </w:pPr>
      <w:r>
        <w:rPr>
          <w:rFonts w:hint="cs"/>
          <w:sz w:val="32"/>
          <w:szCs w:val="32"/>
          <w:rtl/>
        </w:rPr>
        <w:t xml:space="preserve"> يجب الاستعداد لتوقع أسوء الاحتمالات</w:t>
      </w:r>
    </w:p>
    <w:p w:rsidR="00905175" w:rsidRDefault="00905175" w:rsidP="004D12D9">
      <w:pPr>
        <w:pStyle w:val="a3"/>
        <w:tabs>
          <w:tab w:val="left" w:pos="6682"/>
        </w:tabs>
        <w:jc w:val="both"/>
        <w:rPr>
          <w:sz w:val="32"/>
          <w:szCs w:val="32"/>
          <w:rtl/>
        </w:rPr>
      </w:pPr>
    </w:p>
    <w:p w:rsidR="006F1E11" w:rsidRDefault="006F1E11" w:rsidP="004D12D9">
      <w:pPr>
        <w:pStyle w:val="a3"/>
        <w:tabs>
          <w:tab w:val="left" w:pos="6682"/>
        </w:tabs>
        <w:jc w:val="both"/>
        <w:rPr>
          <w:sz w:val="32"/>
          <w:szCs w:val="32"/>
        </w:rPr>
      </w:pPr>
    </w:p>
    <w:p w:rsidR="00905175" w:rsidRDefault="00905175" w:rsidP="004D12D9">
      <w:pPr>
        <w:pStyle w:val="a3"/>
        <w:numPr>
          <w:ilvl w:val="0"/>
          <w:numId w:val="9"/>
        </w:numPr>
        <w:tabs>
          <w:tab w:val="left" w:pos="6682"/>
        </w:tabs>
        <w:jc w:val="both"/>
        <w:rPr>
          <w:sz w:val="32"/>
          <w:szCs w:val="32"/>
        </w:rPr>
      </w:pPr>
      <w:r>
        <w:rPr>
          <w:rFonts w:hint="cs"/>
          <w:sz w:val="32"/>
          <w:szCs w:val="32"/>
          <w:rtl/>
        </w:rPr>
        <w:lastRenderedPageBreak/>
        <w:t>وضع المؤسسة والمنتجات في مكانة أكبر من الأزمات :</w:t>
      </w:r>
    </w:p>
    <w:p w:rsidR="00905175" w:rsidRDefault="00905175" w:rsidP="004D12D9">
      <w:pPr>
        <w:tabs>
          <w:tab w:val="left" w:pos="6682"/>
        </w:tabs>
        <w:jc w:val="both"/>
        <w:rPr>
          <w:sz w:val="32"/>
          <w:szCs w:val="32"/>
          <w:rtl/>
        </w:rPr>
      </w:pPr>
      <w:r>
        <w:rPr>
          <w:rFonts w:hint="cs"/>
          <w:sz w:val="32"/>
          <w:szCs w:val="32"/>
          <w:rtl/>
        </w:rPr>
        <w:t>تقديم بيانات موجزة وإيجابية عن إنجازات المؤسسة ومساهماتها في خدمة العملاء والبيئة والمجتمع بشكل عام .</w:t>
      </w:r>
    </w:p>
    <w:p w:rsidR="00905175" w:rsidRDefault="00905175" w:rsidP="004D12D9">
      <w:pPr>
        <w:pStyle w:val="a3"/>
        <w:numPr>
          <w:ilvl w:val="0"/>
          <w:numId w:val="9"/>
        </w:numPr>
        <w:tabs>
          <w:tab w:val="left" w:pos="6682"/>
        </w:tabs>
        <w:jc w:val="both"/>
        <w:rPr>
          <w:sz w:val="32"/>
          <w:szCs w:val="32"/>
        </w:rPr>
      </w:pPr>
      <w:r>
        <w:rPr>
          <w:rFonts w:hint="cs"/>
          <w:sz w:val="32"/>
          <w:szCs w:val="32"/>
          <w:rtl/>
        </w:rPr>
        <w:t>تزويد العاملين بالمعلومات :</w:t>
      </w:r>
    </w:p>
    <w:p w:rsidR="00905175" w:rsidRDefault="00905175" w:rsidP="004D12D9">
      <w:pPr>
        <w:pStyle w:val="a3"/>
        <w:numPr>
          <w:ilvl w:val="0"/>
          <w:numId w:val="12"/>
        </w:numPr>
        <w:tabs>
          <w:tab w:val="left" w:pos="6682"/>
        </w:tabs>
        <w:jc w:val="both"/>
        <w:rPr>
          <w:sz w:val="32"/>
          <w:szCs w:val="32"/>
        </w:rPr>
      </w:pPr>
      <w:r>
        <w:rPr>
          <w:rFonts w:hint="cs"/>
          <w:sz w:val="32"/>
          <w:szCs w:val="32"/>
          <w:rtl/>
        </w:rPr>
        <w:t xml:space="preserve"> لا يجب ترك العاملين يحصلون على المعلومات من وسائل الإعلام أو أي مصادر خارجية أخرى .</w:t>
      </w:r>
    </w:p>
    <w:p w:rsidR="00905175" w:rsidRDefault="00905175" w:rsidP="004D12D9">
      <w:pPr>
        <w:pStyle w:val="a3"/>
        <w:numPr>
          <w:ilvl w:val="0"/>
          <w:numId w:val="12"/>
        </w:numPr>
        <w:tabs>
          <w:tab w:val="left" w:pos="6682"/>
        </w:tabs>
        <w:jc w:val="both"/>
        <w:rPr>
          <w:sz w:val="32"/>
          <w:szCs w:val="32"/>
        </w:rPr>
      </w:pPr>
      <w:r>
        <w:rPr>
          <w:rFonts w:hint="cs"/>
          <w:sz w:val="32"/>
          <w:szCs w:val="32"/>
          <w:rtl/>
        </w:rPr>
        <w:t>يجب تجنيب العاملين الحرج عندما يتوجه الآخرين للاستفسار منهم , فمن الصعوبة الحصول على ولائهم إذا تم إخفاء الحقيقة عنهم .</w:t>
      </w:r>
    </w:p>
    <w:p w:rsidR="00905175" w:rsidRDefault="00905175" w:rsidP="004D12D9">
      <w:pPr>
        <w:pStyle w:val="a3"/>
        <w:tabs>
          <w:tab w:val="left" w:pos="6682"/>
        </w:tabs>
        <w:jc w:val="both"/>
        <w:rPr>
          <w:sz w:val="32"/>
          <w:szCs w:val="32"/>
          <w:rtl/>
        </w:rPr>
      </w:pPr>
    </w:p>
    <w:p w:rsidR="00905175" w:rsidRDefault="00905175" w:rsidP="004D12D9">
      <w:pPr>
        <w:pStyle w:val="a3"/>
        <w:numPr>
          <w:ilvl w:val="0"/>
          <w:numId w:val="9"/>
        </w:numPr>
        <w:tabs>
          <w:tab w:val="left" w:pos="6682"/>
        </w:tabs>
        <w:jc w:val="both"/>
        <w:rPr>
          <w:sz w:val="32"/>
          <w:szCs w:val="32"/>
        </w:rPr>
      </w:pPr>
      <w:r>
        <w:rPr>
          <w:rFonts w:hint="cs"/>
          <w:sz w:val="32"/>
          <w:szCs w:val="32"/>
          <w:rtl/>
        </w:rPr>
        <w:t>تفادي مشاعر الذعر والارتباك :</w:t>
      </w:r>
    </w:p>
    <w:p w:rsidR="00905175" w:rsidRDefault="00905175" w:rsidP="004D12D9">
      <w:pPr>
        <w:pStyle w:val="a3"/>
        <w:numPr>
          <w:ilvl w:val="0"/>
          <w:numId w:val="13"/>
        </w:numPr>
        <w:tabs>
          <w:tab w:val="left" w:pos="6682"/>
        </w:tabs>
        <w:jc w:val="both"/>
        <w:rPr>
          <w:sz w:val="32"/>
          <w:szCs w:val="32"/>
        </w:rPr>
      </w:pPr>
      <w:r>
        <w:rPr>
          <w:rFonts w:hint="cs"/>
          <w:sz w:val="32"/>
          <w:szCs w:val="32"/>
          <w:rtl/>
        </w:rPr>
        <w:t xml:space="preserve"> من أفضل الوسائل لتفادي الذعر والارتباك إحكام السيطرة على تدفق المعلومات .</w:t>
      </w:r>
    </w:p>
    <w:p w:rsidR="00652423" w:rsidRPr="006F1E11" w:rsidRDefault="00905175" w:rsidP="006F1E11">
      <w:pPr>
        <w:pStyle w:val="a3"/>
        <w:numPr>
          <w:ilvl w:val="0"/>
          <w:numId w:val="13"/>
        </w:numPr>
        <w:tabs>
          <w:tab w:val="left" w:pos="6682"/>
        </w:tabs>
        <w:jc w:val="both"/>
        <w:rPr>
          <w:sz w:val="32"/>
          <w:szCs w:val="32"/>
          <w:rtl/>
        </w:rPr>
      </w:pPr>
      <w:r>
        <w:rPr>
          <w:rFonts w:hint="cs"/>
          <w:sz w:val="32"/>
          <w:szCs w:val="32"/>
          <w:rtl/>
        </w:rPr>
        <w:t xml:space="preserve">يمكن للمؤسسة </w:t>
      </w:r>
      <w:r w:rsidR="00FC4E78">
        <w:rPr>
          <w:rFonts w:hint="cs"/>
          <w:sz w:val="32"/>
          <w:szCs w:val="32"/>
          <w:rtl/>
        </w:rPr>
        <w:t xml:space="preserve">وجهاز العلاقات العامة </w:t>
      </w:r>
      <w:proofErr w:type="spellStart"/>
      <w:r w:rsidR="00FC4E78">
        <w:rPr>
          <w:rFonts w:hint="cs"/>
          <w:sz w:val="32"/>
          <w:szCs w:val="32"/>
          <w:rtl/>
        </w:rPr>
        <w:t>بها</w:t>
      </w:r>
      <w:proofErr w:type="spellEnd"/>
      <w:r w:rsidR="00FC4E78">
        <w:rPr>
          <w:rFonts w:hint="cs"/>
          <w:sz w:val="32"/>
          <w:szCs w:val="32"/>
          <w:rtl/>
        </w:rPr>
        <w:t xml:space="preserve"> الحفاظ على مصداقيتها كمصدر للمعلومات فقط عندم</w:t>
      </w:r>
      <w:r w:rsidR="00B71F55">
        <w:rPr>
          <w:rFonts w:hint="cs"/>
          <w:sz w:val="32"/>
          <w:szCs w:val="32"/>
          <w:rtl/>
        </w:rPr>
        <w:t>ا</w:t>
      </w:r>
      <w:r w:rsidR="00FC4E78">
        <w:rPr>
          <w:rFonts w:hint="cs"/>
          <w:sz w:val="32"/>
          <w:szCs w:val="32"/>
          <w:rtl/>
        </w:rPr>
        <w:t xml:space="preserve"> تتسم الاتصالات بالانفتاح والشفافية .</w:t>
      </w:r>
    </w:p>
    <w:p w:rsidR="00FC4E78" w:rsidRPr="006F1E11" w:rsidRDefault="00FC4E78" w:rsidP="004D12D9">
      <w:pPr>
        <w:tabs>
          <w:tab w:val="left" w:pos="6682"/>
        </w:tabs>
        <w:ind w:left="360"/>
        <w:jc w:val="both"/>
        <w:rPr>
          <w:i/>
          <w:iCs/>
          <w:sz w:val="32"/>
          <w:szCs w:val="32"/>
          <w:u w:val="single"/>
          <w:rtl/>
        </w:rPr>
      </w:pPr>
      <w:r w:rsidRPr="006F1E11">
        <w:rPr>
          <w:rFonts w:hint="cs"/>
          <w:i/>
          <w:iCs/>
          <w:sz w:val="32"/>
          <w:szCs w:val="32"/>
          <w:u w:val="single"/>
          <w:rtl/>
        </w:rPr>
        <w:t xml:space="preserve">ثالثاً </w:t>
      </w:r>
      <w:r w:rsidRPr="006F1E11">
        <w:rPr>
          <w:i/>
          <w:iCs/>
          <w:sz w:val="32"/>
          <w:szCs w:val="32"/>
          <w:u w:val="single"/>
          <w:rtl/>
        </w:rPr>
        <w:t>–</w:t>
      </w:r>
      <w:r w:rsidRPr="006F1E11">
        <w:rPr>
          <w:rFonts w:hint="cs"/>
          <w:i/>
          <w:iCs/>
          <w:sz w:val="32"/>
          <w:szCs w:val="32"/>
          <w:u w:val="single"/>
          <w:rtl/>
        </w:rPr>
        <w:t xml:space="preserve"> جهود العلاقات العانة بعد انتهاء الأزمة :</w:t>
      </w:r>
    </w:p>
    <w:p w:rsidR="00FC4E78" w:rsidRDefault="00FC4E78" w:rsidP="004D12D9">
      <w:pPr>
        <w:tabs>
          <w:tab w:val="left" w:pos="6682"/>
        </w:tabs>
        <w:ind w:left="360"/>
        <w:jc w:val="both"/>
        <w:rPr>
          <w:sz w:val="32"/>
          <w:szCs w:val="32"/>
          <w:rtl/>
        </w:rPr>
      </w:pPr>
      <w:r>
        <w:rPr>
          <w:rFonts w:hint="cs"/>
          <w:sz w:val="32"/>
          <w:szCs w:val="32"/>
          <w:rtl/>
        </w:rPr>
        <w:t>تتركز جهود العلاقات العامة بعد انتهاء الأزمة فيما يلي :</w:t>
      </w:r>
    </w:p>
    <w:p w:rsidR="00FC4E78" w:rsidRDefault="00FC4E78" w:rsidP="004D12D9">
      <w:pPr>
        <w:pStyle w:val="a3"/>
        <w:numPr>
          <w:ilvl w:val="0"/>
          <w:numId w:val="14"/>
        </w:numPr>
        <w:tabs>
          <w:tab w:val="left" w:pos="6682"/>
        </w:tabs>
        <w:jc w:val="both"/>
        <w:rPr>
          <w:sz w:val="32"/>
          <w:szCs w:val="32"/>
        </w:rPr>
      </w:pPr>
      <w:r>
        <w:rPr>
          <w:rFonts w:hint="cs"/>
          <w:sz w:val="32"/>
          <w:szCs w:val="32"/>
          <w:rtl/>
        </w:rPr>
        <w:t>الإعلان عن انتهاء الأزمة :</w:t>
      </w:r>
    </w:p>
    <w:p w:rsidR="00FC4E78" w:rsidRDefault="00FC4E78" w:rsidP="004D12D9">
      <w:pPr>
        <w:tabs>
          <w:tab w:val="left" w:pos="6682"/>
        </w:tabs>
        <w:jc w:val="both"/>
        <w:rPr>
          <w:sz w:val="32"/>
          <w:szCs w:val="32"/>
          <w:rtl/>
        </w:rPr>
      </w:pPr>
      <w:r>
        <w:rPr>
          <w:rFonts w:hint="cs"/>
          <w:sz w:val="32"/>
          <w:szCs w:val="32"/>
          <w:rtl/>
        </w:rPr>
        <w:t xml:space="preserve">من المهم للمؤسسة والعاملين </w:t>
      </w:r>
      <w:proofErr w:type="spellStart"/>
      <w:r>
        <w:rPr>
          <w:rFonts w:hint="cs"/>
          <w:sz w:val="32"/>
          <w:szCs w:val="32"/>
          <w:rtl/>
        </w:rPr>
        <w:t>بها</w:t>
      </w:r>
      <w:proofErr w:type="spellEnd"/>
      <w:r>
        <w:rPr>
          <w:rFonts w:hint="cs"/>
          <w:sz w:val="32"/>
          <w:szCs w:val="32"/>
          <w:rtl/>
        </w:rPr>
        <w:t xml:space="preserve"> الإعلان رسمياً عن انتهاء الأزمة وبداية استعادة النشاط .</w:t>
      </w:r>
    </w:p>
    <w:p w:rsidR="00FC4E78" w:rsidRDefault="00FC4E78" w:rsidP="004D12D9">
      <w:pPr>
        <w:pStyle w:val="a3"/>
        <w:numPr>
          <w:ilvl w:val="0"/>
          <w:numId w:val="14"/>
        </w:numPr>
        <w:tabs>
          <w:tab w:val="left" w:pos="6682"/>
        </w:tabs>
        <w:jc w:val="both"/>
        <w:rPr>
          <w:sz w:val="32"/>
          <w:szCs w:val="32"/>
        </w:rPr>
      </w:pPr>
      <w:r>
        <w:rPr>
          <w:rFonts w:hint="cs"/>
          <w:sz w:val="32"/>
          <w:szCs w:val="32"/>
          <w:rtl/>
        </w:rPr>
        <w:t>المتابعة :</w:t>
      </w:r>
    </w:p>
    <w:p w:rsidR="00FC4E78" w:rsidRDefault="00FC4E78" w:rsidP="004D12D9">
      <w:pPr>
        <w:pStyle w:val="a3"/>
        <w:numPr>
          <w:ilvl w:val="0"/>
          <w:numId w:val="15"/>
        </w:numPr>
        <w:tabs>
          <w:tab w:val="left" w:pos="6682"/>
        </w:tabs>
        <w:jc w:val="both"/>
        <w:rPr>
          <w:sz w:val="32"/>
          <w:szCs w:val="32"/>
        </w:rPr>
      </w:pPr>
      <w:r>
        <w:rPr>
          <w:rFonts w:hint="cs"/>
          <w:sz w:val="32"/>
          <w:szCs w:val="32"/>
          <w:rtl/>
        </w:rPr>
        <w:t xml:space="preserve"> يجب أن يظل جهاز العلاقات العامة على صلة  بالأطراف ذات العلاقة بعد الانتهاء من الأزمة , خاصة مع أولئك الذين تضررت مصالحهم بشكل ملموس .</w:t>
      </w:r>
    </w:p>
    <w:p w:rsidR="00FC4E78" w:rsidRDefault="00FC4E78" w:rsidP="004D12D9">
      <w:pPr>
        <w:pStyle w:val="a3"/>
        <w:numPr>
          <w:ilvl w:val="0"/>
          <w:numId w:val="15"/>
        </w:numPr>
        <w:tabs>
          <w:tab w:val="left" w:pos="6682"/>
        </w:tabs>
        <w:jc w:val="both"/>
        <w:rPr>
          <w:sz w:val="32"/>
          <w:szCs w:val="32"/>
        </w:rPr>
      </w:pPr>
      <w:r>
        <w:rPr>
          <w:rFonts w:hint="cs"/>
          <w:sz w:val="32"/>
          <w:szCs w:val="32"/>
          <w:rtl/>
        </w:rPr>
        <w:t>كذلك يجب الاستمرار في إمداد وسائل الإعلان بالتطورات في علاج الأزمة وتقديم الدليل على انتهائها .</w:t>
      </w:r>
    </w:p>
    <w:p w:rsidR="00652423" w:rsidRDefault="00FC4E78" w:rsidP="004D12D9">
      <w:pPr>
        <w:pStyle w:val="a3"/>
        <w:numPr>
          <w:ilvl w:val="0"/>
          <w:numId w:val="15"/>
        </w:numPr>
        <w:tabs>
          <w:tab w:val="left" w:pos="6682"/>
        </w:tabs>
        <w:jc w:val="both"/>
        <w:rPr>
          <w:sz w:val="32"/>
          <w:szCs w:val="32"/>
        </w:rPr>
      </w:pPr>
      <w:r>
        <w:rPr>
          <w:rFonts w:hint="cs"/>
          <w:sz w:val="32"/>
          <w:szCs w:val="32"/>
          <w:rtl/>
        </w:rPr>
        <w:t>مراجعة الأنظمة والسياسات الداخلية لضمان عدم تكرار الأزمة .</w:t>
      </w:r>
    </w:p>
    <w:p w:rsidR="00652423" w:rsidRDefault="00652423" w:rsidP="004D12D9">
      <w:pPr>
        <w:pStyle w:val="a3"/>
        <w:tabs>
          <w:tab w:val="left" w:pos="6682"/>
        </w:tabs>
        <w:jc w:val="both"/>
        <w:rPr>
          <w:sz w:val="32"/>
          <w:szCs w:val="32"/>
          <w:rtl/>
        </w:rPr>
      </w:pPr>
    </w:p>
    <w:p w:rsidR="006F1E11" w:rsidRDefault="006F1E11" w:rsidP="004D12D9">
      <w:pPr>
        <w:pStyle w:val="a3"/>
        <w:tabs>
          <w:tab w:val="left" w:pos="6682"/>
        </w:tabs>
        <w:jc w:val="both"/>
        <w:rPr>
          <w:sz w:val="32"/>
          <w:szCs w:val="32"/>
          <w:rtl/>
        </w:rPr>
      </w:pPr>
    </w:p>
    <w:p w:rsidR="006F1E11" w:rsidRPr="00652423" w:rsidRDefault="006F1E11" w:rsidP="004D12D9">
      <w:pPr>
        <w:pStyle w:val="a3"/>
        <w:tabs>
          <w:tab w:val="left" w:pos="6682"/>
        </w:tabs>
        <w:jc w:val="both"/>
        <w:rPr>
          <w:sz w:val="32"/>
          <w:szCs w:val="32"/>
          <w:rtl/>
        </w:rPr>
      </w:pPr>
    </w:p>
    <w:p w:rsidR="00FC4E78" w:rsidRDefault="00FC4E78" w:rsidP="004D12D9">
      <w:pPr>
        <w:pStyle w:val="a3"/>
        <w:numPr>
          <w:ilvl w:val="0"/>
          <w:numId w:val="14"/>
        </w:numPr>
        <w:tabs>
          <w:tab w:val="left" w:pos="6682"/>
        </w:tabs>
        <w:jc w:val="both"/>
        <w:rPr>
          <w:sz w:val="32"/>
          <w:szCs w:val="32"/>
        </w:rPr>
      </w:pPr>
      <w:r>
        <w:rPr>
          <w:rFonts w:hint="cs"/>
          <w:sz w:val="32"/>
          <w:szCs w:val="32"/>
          <w:rtl/>
        </w:rPr>
        <w:lastRenderedPageBreak/>
        <w:t>إعادة التقييم :</w:t>
      </w:r>
    </w:p>
    <w:p w:rsidR="00FC4E78" w:rsidRDefault="00FC4E78" w:rsidP="004D12D9">
      <w:pPr>
        <w:tabs>
          <w:tab w:val="left" w:pos="6682"/>
        </w:tabs>
        <w:jc w:val="both"/>
        <w:rPr>
          <w:sz w:val="32"/>
          <w:szCs w:val="32"/>
          <w:rtl/>
        </w:rPr>
      </w:pPr>
      <w:r>
        <w:rPr>
          <w:rFonts w:hint="cs"/>
          <w:sz w:val="32"/>
          <w:szCs w:val="32"/>
          <w:rtl/>
        </w:rPr>
        <w:t xml:space="preserve">يؤدي احتمال تعرض المنظمة للأزمات إلى إمكانية </w:t>
      </w:r>
      <w:r w:rsidR="00B71F55">
        <w:rPr>
          <w:rFonts w:hint="cs"/>
          <w:sz w:val="32"/>
          <w:szCs w:val="32"/>
          <w:rtl/>
        </w:rPr>
        <w:t>الاستفادة من دروس مواجهة الأزمة في علاج أوجه الضعف في السياسات والاستراتيجيات والأنظمة والتوجهات الإدارية , مما يؤدي إلى الحد من احتمالات حدوث الأزمة مستقبلاً .</w:t>
      </w:r>
    </w:p>
    <w:p w:rsidR="00652423" w:rsidRDefault="00B71F55" w:rsidP="006F1E11">
      <w:pPr>
        <w:tabs>
          <w:tab w:val="left" w:pos="6682"/>
        </w:tabs>
        <w:jc w:val="both"/>
        <w:rPr>
          <w:sz w:val="32"/>
          <w:szCs w:val="32"/>
          <w:rtl/>
        </w:rPr>
      </w:pPr>
      <w:r>
        <w:rPr>
          <w:rFonts w:hint="cs"/>
          <w:sz w:val="32"/>
          <w:szCs w:val="32"/>
          <w:rtl/>
        </w:rPr>
        <w:t>يجب إعداد تقرير عن الأزمة وعرضه على فرق اتصالات الأزمات للتعرف على نتائج الجهود التي تم بذلها أثناء الأزمة والإيجابيات و السلبيات و فرص الاستفادة منها في تطوير خطط وبرامج اتصالات الأزمات المستقبلية .</w:t>
      </w:r>
    </w:p>
    <w:p w:rsidR="00652423" w:rsidRPr="006F1E11" w:rsidRDefault="00652423" w:rsidP="004D12D9">
      <w:pPr>
        <w:pStyle w:val="a3"/>
        <w:numPr>
          <w:ilvl w:val="0"/>
          <w:numId w:val="2"/>
        </w:numPr>
        <w:tabs>
          <w:tab w:val="left" w:pos="6682"/>
        </w:tabs>
        <w:jc w:val="both"/>
        <w:rPr>
          <w:b/>
          <w:bCs/>
          <w:sz w:val="36"/>
          <w:szCs w:val="36"/>
        </w:rPr>
      </w:pPr>
      <w:r w:rsidRPr="006F1E11">
        <w:rPr>
          <w:rFonts w:hint="cs"/>
          <w:b/>
          <w:bCs/>
          <w:sz w:val="36"/>
          <w:szCs w:val="36"/>
          <w:rtl/>
        </w:rPr>
        <w:t xml:space="preserve">  أنواع خطط مواجهة الأزمات والكوارث:</w:t>
      </w:r>
    </w:p>
    <w:p w:rsidR="00652423" w:rsidRDefault="00652423" w:rsidP="004D12D9">
      <w:pPr>
        <w:pStyle w:val="a3"/>
        <w:tabs>
          <w:tab w:val="left" w:pos="6682"/>
        </w:tabs>
        <w:ind w:left="0"/>
        <w:jc w:val="both"/>
        <w:rPr>
          <w:sz w:val="32"/>
          <w:szCs w:val="32"/>
          <w:rtl/>
        </w:rPr>
      </w:pPr>
    </w:p>
    <w:p w:rsidR="00652423" w:rsidRDefault="00652423" w:rsidP="004D12D9">
      <w:pPr>
        <w:pStyle w:val="a3"/>
        <w:tabs>
          <w:tab w:val="left" w:pos="6682"/>
        </w:tabs>
        <w:ind w:left="0"/>
        <w:jc w:val="both"/>
        <w:rPr>
          <w:sz w:val="32"/>
          <w:szCs w:val="32"/>
          <w:rtl/>
        </w:rPr>
      </w:pPr>
      <w:r>
        <w:rPr>
          <w:rFonts w:hint="cs"/>
          <w:sz w:val="32"/>
          <w:szCs w:val="32"/>
          <w:rtl/>
        </w:rPr>
        <w:t xml:space="preserve">هناك العديد من الخطط التي من الممكن </w:t>
      </w:r>
      <w:r w:rsidR="003264CF">
        <w:rPr>
          <w:rFonts w:hint="cs"/>
          <w:sz w:val="32"/>
          <w:szCs w:val="32"/>
          <w:rtl/>
        </w:rPr>
        <w:t>إتباعها</w:t>
      </w:r>
      <w:r>
        <w:rPr>
          <w:rFonts w:hint="cs"/>
          <w:sz w:val="32"/>
          <w:szCs w:val="32"/>
          <w:rtl/>
        </w:rPr>
        <w:t xml:space="preserve"> من أجل مواجهة الأزمات سوف نوضحها فيما يلي</w:t>
      </w:r>
      <w:r w:rsidR="006F1E11">
        <w:rPr>
          <w:rStyle w:val="a5"/>
          <w:sz w:val="32"/>
          <w:szCs w:val="32"/>
          <w:rtl/>
        </w:rPr>
        <w:footnoteReference w:id="11"/>
      </w:r>
      <w:r>
        <w:rPr>
          <w:rFonts w:hint="cs"/>
          <w:sz w:val="32"/>
          <w:szCs w:val="32"/>
          <w:rtl/>
        </w:rPr>
        <w:t xml:space="preserve">: </w:t>
      </w:r>
    </w:p>
    <w:p w:rsidR="00652423" w:rsidRPr="006F1E11" w:rsidRDefault="00652423" w:rsidP="004D12D9">
      <w:pPr>
        <w:pStyle w:val="a3"/>
        <w:numPr>
          <w:ilvl w:val="0"/>
          <w:numId w:val="16"/>
        </w:numPr>
        <w:tabs>
          <w:tab w:val="left" w:pos="6682"/>
        </w:tabs>
        <w:jc w:val="both"/>
        <w:rPr>
          <w:i/>
          <w:iCs/>
          <w:sz w:val="32"/>
          <w:szCs w:val="32"/>
          <w:rtl/>
        </w:rPr>
      </w:pPr>
      <w:r w:rsidRPr="006F1E11">
        <w:rPr>
          <w:rFonts w:hint="cs"/>
          <w:i/>
          <w:iCs/>
          <w:sz w:val="32"/>
          <w:szCs w:val="32"/>
          <w:rtl/>
        </w:rPr>
        <w:t xml:space="preserve">الخطط النموذجية: </w:t>
      </w:r>
    </w:p>
    <w:p w:rsidR="0091509A" w:rsidRDefault="00652423" w:rsidP="004D12D9">
      <w:pPr>
        <w:tabs>
          <w:tab w:val="left" w:pos="6682"/>
        </w:tabs>
        <w:jc w:val="both"/>
        <w:rPr>
          <w:sz w:val="32"/>
          <w:szCs w:val="32"/>
          <w:rtl/>
        </w:rPr>
      </w:pPr>
      <w:r>
        <w:rPr>
          <w:rFonts w:hint="cs"/>
          <w:sz w:val="32"/>
          <w:szCs w:val="32"/>
          <w:rtl/>
        </w:rPr>
        <w:t xml:space="preserve">تتضمن الخطط النموذجية الإجراءات المثلى التي يجب اتخاذها لمنع وقوع الأزمة أو الكارثة أو عند وقوعها, حيث تفترض الإجراءات التي تتضمنها الخطة النموذجية التدريب والكفاءة العالية </w:t>
      </w:r>
      <w:r w:rsidR="003264CF">
        <w:rPr>
          <w:rFonts w:hint="cs"/>
          <w:sz w:val="32"/>
          <w:szCs w:val="32"/>
          <w:rtl/>
        </w:rPr>
        <w:t>للمسئولين</w:t>
      </w:r>
      <w:r>
        <w:rPr>
          <w:rFonts w:hint="cs"/>
          <w:sz w:val="32"/>
          <w:szCs w:val="32"/>
          <w:rtl/>
        </w:rPr>
        <w:t xml:space="preserve"> عن مواجهة الأزمة أو الكارثة والتزامهم </w:t>
      </w:r>
      <w:r w:rsidR="0091509A">
        <w:rPr>
          <w:rFonts w:hint="cs"/>
          <w:sz w:val="32"/>
          <w:szCs w:val="32"/>
          <w:rtl/>
        </w:rPr>
        <w:t xml:space="preserve">القوي بحاجات المجتمع ويجب أن تكون خطواتهم منظمة في بيئة عالية التنظيم وذات أهداف محددة, ولكن يؤخذ على الخطط النموذجية أنها غير قابلة للتطبيق الكامل لأن متخذي قرارات مواجهة الأزمة أو الكارثة تربكهم كثرة المعلومات وتجعل اختيارهم للحل الأمثل من بين عشرات الحلول البديلة أمر غاية في الصعوبة. </w:t>
      </w:r>
    </w:p>
    <w:p w:rsidR="00994A61" w:rsidRPr="006F1E11" w:rsidRDefault="0091509A" w:rsidP="004D12D9">
      <w:pPr>
        <w:pStyle w:val="a3"/>
        <w:numPr>
          <w:ilvl w:val="0"/>
          <w:numId w:val="16"/>
        </w:numPr>
        <w:tabs>
          <w:tab w:val="left" w:pos="6682"/>
        </w:tabs>
        <w:jc w:val="both"/>
        <w:rPr>
          <w:i/>
          <w:iCs/>
          <w:sz w:val="32"/>
          <w:szCs w:val="32"/>
        </w:rPr>
      </w:pPr>
      <w:r w:rsidRPr="006F1E11">
        <w:rPr>
          <w:rFonts w:hint="cs"/>
          <w:i/>
          <w:iCs/>
          <w:sz w:val="32"/>
          <w:szCs w:val="32"/>
          <w:rtl/>
        </w:rPr>
        <w:t xml:space="preserve">الخطط الواقعية: </w:t>
      </w:r>
    </w:p>
    <w:p w:rsidR="00BC0F82" w:rsidRDefault="0091509A" w:rsidP="004D12D9">
      <w:pPr>
        <w:tabs>
          <w:tab w:val="left" w:pos="6682"/>
        </w:tabs>
        <w:jc w:val="both"/>
        <w:rPr>
          <w:sz w:val="32"/>
          <w:szCs w:val="32"/>
          <w:rtl/>
        </w:rPr>
      </w:pPr>
      <w:r>
        <w:rPr>
          <w:rFonts w:hint="cs"/>
          <w:sz w:val="32"/>
          <w:szCs w:val="32"/>
          <w:rtl/>
        </w:rPr>
        <w:t xml:space="preserve">هذا النوع من الخطط يتضمن إجراءات يفرضها واقع المواجهة حتى ولو لم تكن مثالية كالتي يضعها المخططون لمواجهة مثل هذه الحالات الطارئة, ويفترض نموذج الخطة الواقعية أن إجراءات وسياسات مواجهة الأزمة يتم وضعها بناء على الحاجات العامة والنتائج التي يتابعها القادة والجماعات الرئيسية في المجتمع فهي سياسات وإجراءات تتسم إلى حد كبير بالواقعية لأنها تواجه الصراعات والمشكلات التي تنشأ بمناسبة الأزمة أو الكارثة </w:t>
      </w:r>
      <w:r w:rsidR="00BC0F82">
        <w:rPr>
          <w:rFonts w:hint="cs"/>
          <w:sz w:val="32"/>
          <w:szCs w:val="32"/>
          <w:rtl/>
        </w:rPr>
        <w:t xml:space="preserve">وبناء على تلك السياسات والإجراءات الواقعية التي تتطلبها الإدارة الناجحة للأزمة يستطيع مديرو الأزمة تحقيق السيطرة على </w:t>
      </w:r>
      <w:r w:rsidR="00BC0F82">
        <w:rPr>
          <w:rFonts w:hint="cs"/>
          <w:sz w:val="32"/>
          <w:szCs w:val="32"/>
          <w:rtl/>
        </w:rPr>
        <w:lastRenderedPageBreak/>
        <w:t xml:space="preserve">الأحداث الطارئة ومنع تفاقمها ويتطلب النموذج الواقعي التسوية السريعة للخلافات التي تنشأ بين أطراف الأزمة أو الكارثة أثناء حدوثها كما أنه يحتاج إلى وضع سياسة للإقناع وامتلاك المعرفة وتحليلها وتحديد النقاط الحيوية داخل جماعة مواجهة الأزمة أو الكارثة حتى يمكن التعامل معها بفاعلية. </w:t>
      </w:r>
    </w:p>
    <w:p w:rsidR="0091509A" w:rsidRPr="006F1E11" w:rsidRDefault="00BC0F82" w:rsidP="004D12D9">
      <w:pPr>
        <w:pStyle w:val="a3"/>
        <w:numPr>
          <w:ilvl w:val="0"/>
          <w:numId w:val="16"/>
        </w:numPr>
        <w:tabs>
          <w:tab w:val="left" w:pos="6682"/>
        </w:tabs>
        <w:jc w:val="both"/>
        <w:rPr>
          <w:i/>
          <w:iCs/>
          <w:sz w:val="32"/>
          <w:szCs w:val="32"/>
        </w:rPr>
      </w:pPr>
      <w:r w:rsidRPr="006F1E11">
        <w:rPr>
          <w:rFonts w:hint="cs"/>
          <w:i/>
          <w:iCs/>
          <w:sz w:val="32"/>
          <w:szCs w:val="32"/>
          <w:rtl/>
        </w:rPr>
        <w:t xml:space="preserve">التخطيط طويل المدى: </w:t>
      </w:r>
    </w:p>
    <w:p w:rsidR="00BC0F82" w:rsidRDefault="00BC0F82" w:rsidP="004D12D9">
      <w:pPr>
        <w:tabs>
          <w:tab w:val="left" w:pos="6682"/>
        </w:tabs>
        <w:jc w:val="both"/>
        <w:rPr>
          <w:sz w:val="32"/>
          <w:szCs w:val="32"/>
          <w:rtl/>
        </w:rPr>
      </w:pPr>
      <w:r>
        <w:rPr>
          <w:rFonts w:hint="cs"/>
          <w:sz w:val="32"/>
          <w:szCs w:val="32"/>
          <w:rtl/>
        </w:rPr>
        <w:t>هذا النوع من التخطيط يحتاج إلى وقت طويل في إعداد الخطة للاستعداد لمواجهة أزمة أو كارثة قد تقع في المستقبل ولذلك فإنه يبحث عن الحل الأفضل أو الأمثل للأزمة وقد يتضمن عدة بدائل لمواجهة الأزمة أو الكارثة.</w:t>
      </w:r>
    </w:p>
    <w:p w:rsidR="0041663A" w:rsidRDefault="00BC0F82" w:rsidP="004D12D9">
      <w:pPr>
        <w:tabs>
          <w:tab w:val="left" w:pos="6682"/>
        </w:tabs>
        <w:jc w:val="both"/>
        <w:rPr>
          <w:sz w:val="32"/>
          <w:szCs w:val="32"/>
          <w:rtl/>
        </w:rPr>
      </w:pPr>
      <w:r>
        <w:rPr>
          <w:rFonts w:hint="cs"/>
          <w:sz w:val="32"/>
          <w:szCs w:val="32"/>
          <w:rtl/>
        </w:rPr>
        <w:t xml:space="preserve">وإن التخطيط طويل المدى هو الذي يواجه أحداثاً أو أزمات أو كوارث قد تقع في المستقبل خلال فترة زمنية طويلة </w:t>
      </w:r>
      <w:r w:rsidR="0041663A">
        <w:rPr>
          <w:rFonts w:hint="cs"/>
          <w:sz w:val="32"/>
          <w:szCs w:val="32"/>
          <w:rtl/>
        </w:rPr>
        <w:t xml:space="preserve">كخمس أو عشر سنوات قادمة مثل أزمات وكوارث السيول والبطالة والركود. </w:t>
      </w:r>
    </w:p>
    <w:p w:rsidR="0041663A" w:rsidRDefault="0041663A" w:rsidP="004D12D9">
      <w:pPr>
        <w:tabs>
          <w:tab w:val="left" w:pos="6682"/>
        </w:tabs>
        <w:jc w:val="both"/>
        <w:rPr>
          <w:sz w:val="32"/>
          <w:szCs w:val="32"/>
          <w:rtl/>
        </w:rPr>
      </w:pPr>
      <w:r>
        <w:rPr>
          <w:rFonts w:hint="cs"/>
          <w:sz w:val="32"/>
          <w:szCs w:val="32"/>
          <w:rtl/>
        </w:rPr>
        <w:t xml:space="preserve">وإن الخطة طويلة المدى قد تكون معقدة وذات إجراءات طويلة وقد يصعب تطبيقها كاملة في حال تغير الظروف أثناء التنفيذ, كما أن تكلفة الخطط بعيدة المدى تكون مرتفعة خاصة إذا كان تطبيقها محدوداً نتيجة تغير الظروف أثناء تنفيذها. </w:t>
      </w:r>
    </w:p>
    <w:p w:rsidR="0041663A" w:rsidRDefault="0041663A" w:rsidP="004D12D9">
      <w:pPr>
        <w:tabs>
          <w:tab w:val="left" w:pos="6682"/>
        </w:tabs>
        <w:jc w:val="both"/>
        <w:rPr>
          <w:sz w:val="32"/>
          <w:szCs w:val="32"/>
          <w:rtl/>
        </w:rPr>
      </w:pPr>
      <w:r>
        <w:rPr>
          <w:rFonts w:hint="cs"/>
          <w:sz w:val="32"/>
          <w:szCs w:val="32"/>
          <w:rtl/>
        </w:rPr>
        <w:t xml:space="preserve">وإن التخطيط طويل المدى يقوم على تطبيق المنهج العلمي لوضع أفضل الحلول لمواجهة الأزمة وبالتالي فإن هذا النوع من التخطيط تتوفر فيه العناصر التالية: </w:t>
      </w:r>
    </w:p>
    <w:p w:rsidR="00BC0F82" w:rsidRDefault="0041663A" w:rsidP="004D12D9">
      <w:pPr>
        <w:pStyle w:val="a3"/>
        <w:numPr>
          <w:ilvl w:val="0"/>
          <w:numId w:val="17"/>
        </w:numPr>
        <w:tabs>
          <w:tab w:val="left" w:pos="6682"/>
        </w:tabs>
        <w:jc w:val="both"/>
        <w:rPr>
          <w:sz w:val="32"/>
          <w:szCs w:val="32"/>
        </w:rPr>
      </w:pPr>
      <w:r>
        <w:rPr>
          <w:rFonts w:hint="cs"/>
          <w:sz w:val="32"/>
          <w:szCs w:val="32"/>
          <w:rtl/>
        </w:rPr>
        <w:t>إنه يبحث عن أفضل حل للمشكلة.</w:t>
      </w:r>
    </w:p>
    <w:p w:rsidR="0041663A" w:rsidRDefault="0041663A" w:rsidP="004D12D9">
      <w:pPr>
        <w:pStyle w:val="a3"/>
        <w:numPr>
          <w:ilvl w:val="0"/>
          <w:numId w:val="17"/>
        </w:numPr>
        <w:tabs>
          <w:tab w:val="left" w:pos="6682"/>
        </w:tabs>
        <w:jc w:val="both"/>
        <w:rPr>
          <w:sz w:val="32"/>
          <w:szCs w:val="32"/>
        </w:rPr>
      </w:pPr>
      <w:r>
        <w:rPr>
          <w:rFonts w:hint="cs"/>
          <w:sz w:val="32"/>
          <w:szCs w:val="32"/>
          <w:rtl/>
        </w:rPr>
        <w:t>يقسم المشكلة إلى أجزاء ويسعى إلى وضع الحل المناسب لكل جزء.</w:t>
      </w:r>
    </w:p>
    <w:p w:rsidR="0041663A" w:rsidRDefault="0041663A" w:rsidP="004D12D9">
      <w:pPr>
        <w:pStyle w:val="a3"/>
        <w:numPr>
          <w:ilvl w:val="0"/>
          <w:numId w:val="17"/>
        </w:numPr>
        <w:tabs>
          <w:tab w:val="left" w:pos="6682"/>
        </w:tabs>
        <w:jc w:val="both"/>
        <w:rPr>
          <w:sz w:val="32"/>
          <w:szCs w:val="32"/>
        </w:rPr>
      </w:pPr>
      <w:r>
        <w:rPr>
          <w:rFonts w:hint="cs"/>
          <w:sz w:val="32"/>
          <w:szCs w:val="32"/>
          <w:rtl/>
        </w:rPr>
        <w:t>يقترح عدداً متنوعاً من البدائل.</w:t>
      </w:r>
    </w:p>
    <w:p w:rsidR="0041663A" w:rsidRDefault="0041663A" w:rsidP="004D12D9">
      <w:pPr>
        <w:pStyle w:val="a3"/>
        <w:numPr>
          <w:ilvl w:val="0"/>
          <w:numId w:val="17"/>
        </w:numPr>
        <w:tabs>
          <w:tab w:val="left" w:pos="6682"/>
        </w:tabs>
        <w:jc w:val="both"/>
        <w:rPr>
          <w:sz w:val="32"/>
          <w:szCs w:val="32"/>
        </w:rPr>
      </w:pPr>
      <w:r>
        <w:rPr>
          <w:rFonts w:hint="cs"/>
          <w:sz w:val="32"/>
          <w:szCs w:val="32"/>
          <w:rtl/>
        </w:rPr>
        <w:t xml:space="preserve">ذو رؤية بعيدة المدى. </w:t>
      </w:r>
    </w:p>
    <w:p w:rsidR="0041663A" w:rsidRDefault="0041663A" w:rsidP="004D12D9">
      <w:pPr>
        <w:pStyle w:val="a3"/>
        <w:numPr>
          <w:ilvl w:val="0"/>
          <w:numId w:val="16"/>
        </w:numPr>
        <w:tabs>
          <w:tab w:val="left" w:pos="6682"/>
        </w:tabs>
        <w:jc w:val="both"/>
        <w:rPr>
          <w:sz w:val="32"/>
          <w:szCs w:val="32"/>
        </w:rPr>
      </w:pPr>
      <w:r>
        <w:rPr>
          <w:rFonts w:hint="cs"/>
          <w:sz w:val="32"/>
          <w:szCs w:val="32"/>
          <w:rtl/>
        </w:rPr>
        <w:t xml:space="preserve">التخطيط الفوري لمواجهة الأزمة أو الكارثة: </w:t>
      </w:r>
    </w:p>
    <w:p w:rsidR="0041663A" w:rsidRDefault="0041663A" w:rsidP="004D12D9">
      <w:pPr>
        <w:tabs>
          <w:tab w:val="left" w:pos="6682"/>
        </w:tabs>
        <w:jc w:val="both"/>
        <w:rPr>
          <w:sz w:val="32"/>
          <w:szCs w:val="32"/>
          <w:rtl/>
        </w:rPr>
      </w:pPr>
      <w:r>
        <w:rPr>
          <w:rFonts w:hint="cs"/>
          <w:sz w:val="32"/>
          <w:szCs w:val="32"/>
          <w:rtl/>
        </w:rPr>
        <w:t xml:space="preserve">يتميز هذا النوع من التخطيط أنه يتضمن أقل قدر من البيانات الضرورية لإعداد خطة عمل لمواجهة الأزمة أو الكارثة وتركز على </w:t>
      </w:r>
      <w:proofErr w:type="spellStart"/>
      <w:r>
        <w:rPr>
          <w:rFonts w:hint="cs"/>
          <w:sz w:val="32"/>
          <w:szCs w:val="32"/>
          <w:rtl/>
        </w:rPr>
        <w:t>مايلي</w:t>
      </w:r>
      <w:proofErr w:type="spellEnd"/>
      <w:r>
        <w:rPr>
          <w:rFonts w:hint="cs"/>
          <w:sz w:val="32"/>
          <w:szCs w:val="32"/>
          <w:rtl/>
        </w:rPr>
        <w:t xml:space="preserve">: </w:t>
      </w:r>
    </w:p>
    <w:p w:rsidR="00884800" w:rsidRDefault="00884800" w:rsidP="004D12D9">
      <w:pPr>
        <w:pStyle w:val="a3"/>
        <w:numPr>
          <w:ilvl w:val="0"/>
          <w:numId w:val="18"/>
        </w:numPr>
        <w:tabs>
          <w:tab w:val="left" w:pos="6682"/>
        </w:tabs>
        <w:jc w:val="both"/>
        <w:rPr>
          <w:sz w:val="32"/>
          <w:szCs w:val="32"/>
        </w:rPr>
      </w:pPr>
      <w:r>
        <w:rPr>
          <w:rFonts w:hint="cs"/>
          <w:sz w:val="32"/>
          <w:szCs w:val="32"/>
          <w:rtl/>
        </w:rPr>
        <w:t xml:space="preserve">المواقف الحرجة للأزمة وإيجاد الحلول لها أولاً. </w:t>
      </w:r>
    </w:p>
    <w:p w:rsidR="00884800" w:rsidRDefault="00884800" w:rsidP="004D12D9">
      <w:pPr>
        <w:pStyle w:val="a3"/>
        <w:numPr>
          <w:ilvl w:val="0"/>
          <w:numId w:val="18"/>
        </w:numPr>
        <w:tabs>
          <w:tab w:val="left" w:pos="6682"/>
        </w:tabs>
        <w:jc w:val="both"/>
        <w:rPr>
          <w:sz w:val="32"/>
          <w:szCs w:val="32"/>
        </w:rPr>
      </w:pPr>
      <w:r>
        <w:rPr>
          <w:rFonts w:hint="cs"/>
          <w:sz w:val="32"/>
          <w:szCs w:val="32"/>
          <w:rtl/>
        </w:rPr>
        <w:t>الموارد المتاحة.</w:t>
      </w:r>
    </w:p>
    <w:p w:rsidR="00884800" w:rsidRDefault="00884800" w:rsidP="004D12D9">
      <w:pPr>
        <w:pStyle w:val="a3"/>
        <w:numPr>
          <w:ilvl w:val="0"/>
          <w:numId w:val="18"/>
        </w:numPr>
        <w:tabs>
          <w:tab w:val="left" w:pos="6682"/>
        </w:tabs>
        <w:jc w:val="both"/>
        <w:rPr>
          <w:sz w:val="32"/>
          <w:szCs w:val="32"/>
        </w:rPr>
      </w:pPr>
      <w:r>
        <w:rPr>
          <w:rFonts w:hint="cs"/>
          <w:sz w:val="32"/>
          <w:szCs w:val="32"/>
          <w:rtl/>
        </w:rPr>
        <w:t>الزمن الحقيقي المقدر للأزمة ولإجراءات المواجهة.</w:t>
      </w:r>
    </w:p>
    <w:p w:rsidR="00884800" w:rsidRDefault="00884800" w:rsidP="004D12D9">
      <w:pPr>
        <w:pStyle w:val="a3"/>
        <w:numPr>
          <w:ilvl w:val="0"/>
          <w:numId w:val="18"/>
        </w:numPr>
        <w:tabs>
          <w:tab w:val="left" w:pos="6682"/>
        </w:tabs>
        <w:jc w:val="both"/>
        <w:rPr>
          <w:sz w:val="32"/>
          <w:szCs w:val="32"/>
        </w:rPr>
      </w:pPr>
      <w:r>
        <w:rPr>
          <w:rFonts w:hint="cs"/>
          <w:sz w:val="32"/>
          <w:szCs w:val="32"/>
          <w:rtl/>
        </w:rPr>
        <w:t xml:space="preserve">الإجراءات التي يتم اتخاذها لتخفيض المخاطر المترتبة على الأزمة وعلى تصاعدها. </w:t>
      </w:r>
    </w:p>
    <w:p w:rsidR="00884800" w:rsidRDefault="00884800" w:rsidP="004D12D9">
      <w:pPr>
        <w:pStyle w:val="a3"/>
        <w:numPr>
          <w:ilvl w:val="0"/>
          <w:numId w:val="18"/>
        </w:numPr>
        <w:tabs>
          <w:tab w:val="left" w:pos="6682"/>
        </w:tabs>
        <w:jc w:val="both"/>
        <w:rPr>
          <w:sz w:val="32"/>
          <w:szCs w:val="32"/>
        </w:rPr>
      </w:pPr>
      <w:r>
        <w:rPr>
          <w:rFonts w:hint="cs"/>
          <w:sz w:val="32"/>
          <w:szCs w:val="32"/>
          <w:rtl/>
        </w:rPr>
        <w:t xml:space="preserve">إجراءات التنسيق بين الأفراد والجهات </w:t>
      </w:r>
      <w:proofErr w:type="spellStart"/>
      <w:r>
        <w:rPr>
          <w:rFonts w:hint="cs"/>
          <w:sz w:val="32"/>
          <w:szCs w:val="32"/>
          <w:rtl/>
        </w:rPr>
        <w:t>المسؤولة</w:t>
      </w:r>
      <w:proofErr w:type="spellEnd"/>
      <w:r>
        <w:rPr>
          <w:rFonts w:hint="cs"/>
          <w:sz w:val="32"/>
          <w:szCs w:val="32"/>
          <w:rtl/>
        </w:rPr>
        <w:t xml:space="preserve"> عن مواجهة الأزمة أو الكارثة.</w:t>
      </w:r>
    </w:p>
    <w:p w:rsidR="00884800" w:rsidRDefault="00884800" w:rsidP="004D12D9">
      <w:pPr>
        <w:pStyle w:val="a3"/>
        <w:numPr>
          <w:ilvl w:val="0"/>
          <w:numId w:val="18"/>
        </w:numPr>
        <w:tabs>
          <w:tab w:val="left" w:pos="6682"/>
        </w:tabs>
        <w:jc w:val="both"/>
        <w:rPr>
          <w:sz w:val="32"/>
          <w:szCs w:val="32"/>
        </w:rPr>
      </w:pPr>
      <w:r>
        <w:rPr>
          <w:rFonts w:hint="cs"/>
          <w:sz w:val="32"/>
          <w:szCs w:val="32"/>
          <w:rtl/>
        </w:rPr>
        <w:lastRenderedPageBreak/>
        <w:t>مرونة الإجراءات الواردة بالخطة.</w:t>
      </w:r>
    </w:p>
    <w:p w:rsidR="00884800" w:rsidRDefault="00884800" w:rsidP="004D12D9">
      <w:pPr>
        <w:tabs>
          <w:tab w:val="left" w:pos="6682"/>
        </w:tabs>
        <w:jc w:val="both"/>
        <w:rPr>
          <w:sz w:val="32"/>
          <w:szCs w:val="32"/>
          <w:rtl/>
        </w:rPr>
      </w:pPr>
      <w:r>
        <w:rPr>
          <w:rFonts w:hint="cs"/>
          <w:sz w:val="32"/>
          <w:szCs w:val="32"/>
          <w:rtl/>
        </w:rPr>
        <w:t xml:space="preserve">فالخطط الفورية يتم إعدادها لمواجهة تطور مفاجئ لموقف ما ويتولى عملية المواجهة عدد من الأفراد لديهم مجموعة من المهارات والمعرفة والخبرة للتخطيط والتنسيق الفوري للرد المؤثر.  </w:t>
      </w:r>
    </w:p>
    <w:p w:rsidR="00744F09" w:rsidRDefault="00744F09" w:rsidP="004D12D9">
      <w:pPr>
        <w:tabs>
          <w:tab w:val="left" w:pos="6682"/>
        </w:tabs>
        <w:jc w:val="both"/>
        <w:rPr>
          <w:sz w:val="32"/>
          <w:szCs w:val="32"/>
          <w:rtl/>
        </w:rPr>
      </w:pPr>
    </w:p>
    <w:p w:rsidR="00744F09" w:rsidRDefault="00744F09" w:rsidP="005A1ED5">
      <w:pPr>
        <w:tabs>
          <w:tab w:val="left" w:pos="6682"/>
        </w:tabs>
        <w:jc w:val="center"/>
        <w:rPr>
          <w:b/>
          <w:bCs/>
          <w:sz w:val="36"/>
          <w:szCs w:val="36"/>
          <w:rtl/>
        </w:rPr>
      </w:pPr>
      <w:r w:rsidRPr="00744F09">
        <w:rPr>
          <w:rFonts w:hint="cs"/>
          <w:b/>
          <w:bCs/>
          <w:sz w:val="36"/>
          <w:szCs w:val="36"/>
          <w:rtl/>
        </w:rPr>
        <w:t>أهم الثوابت في الأزمات</w:t>
      </w:r>
    </w:p>
    <w:p w:rsidR="00744F09" w:rsidRDefault="00744F09" w:rsidP="00744F09">
      <w:pPr>
        <w:tabs>
          <w:tab w:val="left" w:pos="6682"/>
        </w:tabs>
        <w:rPr>
          <w:sz w:val="32"/>
          <w:szCs w:val="32"/>
          <w:rtl/>
        </w:rPr>
      </w:pPr>
      <w:r>
        <w:rPr>
          <w:rFonts w:hint="cs"/>
          <w:b/>
          <w:bCs/>
          <w:sz w:val="36"/>
          <w:szCs w:val="36"/>
          <w:rtl/>
        </w:rPr>
        <w:t xml:space="preserve">أولا- </w:t>
      </w:r>
      <w:r>
        <w:rPr>
          <w:rFonts w:hint="cs"/>
          <w:sz w:val="32"/>
          <w:szCs w:val="32"/>
          <w:rtl/>
        </w:rPr>
        <w:t>إن الناس يعلمون بشكل رئيس عن الأزمة عن طريق قنوات الاتصال الشخصية (بين الأفراد )</w:t>
      </w:r>
      <w:r w:rsidR="00371B94">
        <w:rPr>
          <w:rFonts w:hint="cs"/>
          <w:sz w:val="32"/>
          <w:szCs w:val="32"/>
          <w:rtl/>
        </w:rPr>
        <w:t>.</w:t>
      </w:r>
    </w:p>
    <w:p w:rsidR="00371B94" w:rsidRDefault="00371B94" w:rsidP="00744F09">
      <w:pPr>
        <w:tabs>
          <w:tab w:val="left" w:pos="6682"/>
        </w:tabs>
        <w:rPr>
          <w:sz w:val="32"/>
          <w:szCs w:val="32"/>
          <w:rtl/>
        </w:rPr>
      </w:pPr>
      <w:r w:rsidRPr="00371B94">
        <w:rPr>
          <w:rFonts w:hint="cs"/>
          <w:b/>
          <w:bCs/>
          <w:sz w:val="32"/>
          <w:szCs w:val="32"/>
          <w:rtl/>
        </w:rPr>
        <w:t xml:space="preserve">ثانيا </w:t>
      </w:r>
      <w:r w:rsidRPr="00371B94">
        <w:rPr>
          <w:b/>
          <w:bCs/>
          <w:sz w:val="32"/>
          <w:szCs w:val="32"/>
          <w:rtl/>
        </w:rPr>
        <w:t>–</w:t>
      </w:r>
      <w:r>
        <w:rPr>
          <w:rFonts w:hint="cs"/>
          <w:sz w:val="32"/>
          <w:szCs w:val="32"/>
          <w:rtl/>
        </w:rPr>
        <w:t xml:space="preserve"> إن الناس ميالون إلى تفسير أهمية الأزمة وجديتها من وجهة نظر المخاطرة الشخصية والخطر على الحياة الآمر الذي يجعلها عندهم مهمة إن هذا الفهم يبنى قبل كل شيء على العوامل الموضوعية أكثر من العوامل الذاتية .</w:t>
      </w:r>
    </w:p>
    <w:p w:rsidR="00371B94" w:rsidRDefault="00371B94" w:rsidP="00744F09">
      <w:pPr>
        <w:tabs>
          <w:tab w:val="left" w:pos="6682"/>
        </w:tabs>
        <w:rPr>
          <w:sz w:val="32"/>
          <w:szCs w:val="32"/>
          <w:rtl/>
        </w:rPr>
      </w:pPr>
      <w:r w:rsidRPr="00371B94">
        <w:rPr>
          <w:rFonts w:hint="cs"/>
          <w:b/>
          <w:bCs/>
          <w:sz w:val="32"/>
          <w:szCs w:val="32"/>
          <w:rtl/>
        </w:rPr>
        <w:t xml:space="preserve">ثالثا </w:t>
      </w:r>
      <w:r w:rsidRPr="00371B94">
        <w:rPr>
          <w:b/>
          <w:bCs/>
          <w:sz w:val="32"/>
          <w:szCs w:val="32"/>
          <w:rtl/>
        </w:rPr>
        <w:t>–</w:t>
      </w:r>
      <w:r w:rsidRPr="00371B94">
        <w:rPr>
          <w:rFonts w:hint="cs"/>
          <w:b/>
          <w:bCs/>
          <w:sz w:val="32"/>
          <w:szCs w:val="32"/>
          <w:rtl/>
        </w:rPr>
        <w:t xml:space="preserve"> </w:t>
      </w:r>
      <w:r>
        <w:rPr>
          <w:rFonts w:hint="cs"/>
          <w:sz w:val="32"/>
          <w:szCs w:val="32"/>
          <w:rtl/>
        </w:rPr>
        <w:t>تعتبر المصادر الحكومية للأنباء أهم المصادر وأكثرها هيبة بين باقي المصادر الأخرى .</w:t>
      </w:r>
    </w:p>
    <w:p w:rsidR="00371B94" w:rsidRDefault="00371B94" w:rsidP="00744F09">
      <w:pPr>
        <w:tabs>
          <w:tab w:val="left" w:pos="6682"/>
        </w:tabs>
        <w:rPr>
          <w:sz w:val="32"/>
          <w:szCs w:val="32"/>
          <w:rtl/>
        </w:rPr>
      </w:pPr>
      <w:r w:rsidRPr="00371B94">
        <w:rPr>
          <w:rFonts w:hint="cs"/>
          <w:b/>
          <w:bCs/>
          <w:sz w:val="32"/>
          <w:szCs w:val="32"/>
          <w:rtl/>
        </w:rPr>
        <w:t xml:space="preserve">رابعا -  </w:t>
      </w:r>
      <w:r>
        <w:rPr>
          <w:rFonts w:hint="cs"/>
          <w:sz w:val="32"/>
          <w:szCs w:val="32"/>
          <w:rtl/>
        </w:rPr>
        <w:t>الحجم العام عن الأزمة في وسائل الإعلام الجماهيري يشكل عند الأوساط الاجتماعية العريضة مؤشرا على جديتها .</w:t>
      </w: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5E5AE9" w:rsidRDefault="005E5AE9" w:rsidP="005A1ED5">
      <w:pPr>
        <w:pStyle w:val="a3"/>
        <w:tabs>
          <w:tab w:val="left" w:pos="6682"/>
        </w:tabs>
        <w:ind w:left="0"/>
        <w:jc w:val="both"/>
        <w:rPr>
          <w:b/>
          <w:bCs/>
          <w:sz w:val="32"/>
          <w:szCs w:val="32"/>
          <w:rtl/>
        </w:rPr>
      </w:pPr>
    </w:p>
    <w:p w:rsidR="003264CF" w:rsidRPr="005A1ED5" w:rsidRDefault="003264CF" w:rsidP="005A1ED5">
      <w:pPr>
        <w:pStyle w:val="a3"/>
        <w:tabs>
          <w:tab w:val="left" w:pos="6682"/>
        </w:tabs>
        <w:ind w:left="0"/>
        <w:jc w:val="both"/>
        <w:rPr>
          <w:b/>
          <w:bCs/>
          <w:sz w:val="32"/>
          <w:szCs w:val="32"/>
          <w:rtl/>
        </w:rPr>
      </w:pPr>
      <w:r w:rsidRPr="005A1ED5">
        <w:rPr>
          <w:rFonts w:hint="cs"/>
          <w:b/>
          <w:bCs/>
          <w:sz w:val="32"/>
          <w:szCs w:val="32"/>
          <w:rtl/>
        </w:rPr>
        <w:lastRenderedPageBreak/>
        <w:t xml:space="preserve">حالات عملية : </w:t>
      </w:r>
    </w:p>
    <w:p w:rsidR="003264CF" w:rsidRDefault="003264CF" w:rsidP="003264CF">
      <w:pPr>
        <w:pStyle w:val="a3"/>
        <w:tabs>
          <w:tab w:val="left" w:pos="6682"/>
        </w:tabs>
        <w:ind w:left="0"/>
        <w:jc w:val="both"/>
        <w:rPr>
          <w:sz w:val="32"/>
          <w:szCs w:val="32"/>
          <w:rtl/>
        </w:rPr>
      </w:pPr>
      <w:r>
        <w:rPr>
          <w:rFonts w:hint="cs"/>
          <w:sz w:val="32"/>
          <w:szCs w:val="32"/>
          <w:rtl/>
        </w:rPr>
        <w:t xml:space="preserve">الحالة الأولى : </w:t>
      </w:r>
    </w:p>
    <w:p w:rsidR="003264CF" w:rsidRDefault="003264CF" w:rsidP="003264CF">
      <w:pPr>
        <w:ind w:left="1080"/>
        <w:rPr>
          <w:sz w:val="36"/>
          <w:szCs w:val="36"/>
          <w:rtl/>
          <w:lang w:bidi="ar-SY"/>
        </w:rPr>
      </w:pPr>
      <w:r w:rsidRPr="003A6099">
        <w:rPr>
          <w:rFonts w:hint="cs"/>
          <w:b/>
          <w:bCs/>
          <w:sz w:val="36"/>
          <w:szCs w:val="36"/>
          <w:rtl/>
          <w:lang w:bidi="ar-SY"/>
        </w:rPr>
        <w:t>الأزمة التسويقية في شركة جونسون أند جونسون</w:t>
      </w:r>
      <w:r w:rsidRPr="003A6099">
        <w:rPr>
          <w:rFonts w:hint="cs"/>
          <w:sz w:val="36"/>
          <w:szCs w:val="36"/>
          <w:rtl/>
          <w:lang w:bidi="ar-SY"/>
        </w:rPr>
        <w:t xml:space="preserve"> </w:t>
      </w:r>
      <w:r>
        <w:rPr>
          <w:rFonts w:hint="cs"/>
          <w:sz w:val="36"/>
          <w:szCs w:val="36"/>
          <w:rtl/>
          <w:lang w:bidi="ar-SY"/>
        </w:rPr>
        <w:t xml:space="preserve">(( أزمة </w:t>
      </w:r>
      <w:proofErr w:type="spellStart"/>
      <w:r>
        <w:rPr>
          <w:rFonts w:hint="cs"/>
          <w:sz w:val="36"/>
          <w:szCs w:val="36"/>
          <w:rtl/>
          <w:lang w:bidi="ar-SY"/>
        </w:rPr>
        <w:t>تيلينول</w:t>
      </w:r>
      <w:proofErr w:type="spellEnd"/>
      <w:r>
        <w:rPr>
          <w:rFonts w:hint="cs"/>
          <w:sz w:val="36"/>
          <w:szCs w:val="36"/>
          <w:rtl/>
          <w:lang w:bidi="ar-SY"/>
        </w:rPr>
        <w:t xml:space="preserve"> ))</w:t>
      </w:r>
    </w:p>
    <w:p w:rsidR="003264CF" w:rsidRDefault="003264CF" w:rsidP="003264CF">
      <w:pPr>
        <w:ind w:left="1080"/>
        <w:rPr>
          <w:sz w:val="36"/>
          <w:szCs w:val="36"/>
          <w:rtl/>
          <w:lang w:bidi="ar-SY"/>
        </w:rPr>
      </w:pPr>
      <w:r w:rsidRPr="003A6099">
        <w:rPr>
          <w:rFonts w:hint="cs"/>
          <w:sz w:val="36"/>
          <w:szCs w:val="36"/>
          <w:u w:val="single"/>
          <w:rtl/>
          <w:lang w:bidi="ar-SY"/>
        </w:rPr>
        <w:t>ملخص الأزمة :</w:t>
      </w:r>
      <w:r>
        <w:rPr>
          <w:rFonts w:hint="cs"/>
          <w:sz w:val="36"/>
          <w:szCs w:val="36"/>
          <w:rtl/>
          <w:lang w:bidi="ar-SY"/>
        </w:rPr>
        <w:t xml:space="preserve"> يستخدم </w:t>
      </w:r>
      <w:proofErr w:type="spellStart"/>
      <w:r>
        <w:rPr>
          <w:rFonts w:hint="cs"/>
          <w:sz w:val="36"/>
          <w:szCs w:val="36"/>
          <w:rtl/>
          <w:lang w:bidi="ar-SY"/>
        </w:rPr>
        <w:t>تيلينول</w:t>
      </w:r>
      <w:proofErr w:type="spellEnd"/>
      <w:r>
        <w:rPr>
          <w:rFonts w:hint="cs"/>
          <w:sz w:val="36"/>
          <w:szCs w:val="36"/>
          <w:rtl/>
          <w:lang w:bidi="ar-SY"/>
        </w:rPr>
        <w:t xml:space="preserve"> كمزيل للألم </w:t>
      </w:r>
    </w:p>
    <w:p w:rsidR="003264CF" w:rsidRDefault="003264CF" w:rsidP="003264CF">
      <w:pPr>
        <w:ind w:left="1080"/>
        <w:rPr>
          <w:sz w:val="36"/>
          <w:szCs w:val="36"/>
          <w:rtl/>
          <w:lang w:bidi="ar-SY"/>
        </w:rPr>
      </w:pPr>
      <w:r>
        <w:rPr>
          <w:rFonts w:hint="cs"/>
          <w:sz w:val="36"/>
          <w:szCs w:val="36"/>
          <w:rtl/>
          <w:lang w:bidi="ar-SY"/>
        </w:rPr>
        <w:t xml:space="preserve">كانت الشركة تتبع سياسة الباب مغلق مع الصحافة  وقد ظهر هذا واضحاً من تعليق رئيس قسم الإنتاج </w:t>
      </w:r>
      <w:proofErr w:type="spellStart"/>
      <w:r>
        <w:rPr>
          <w:rFonts w:hint="cs"/>
          <w:sz w:val="36"/>
          <w:szCs w:val="36"/>
          <w:rtl/>
          <w:lang w:bidi="ar-SY"/>
        </w:rPr>
        <w:t>تيلينول</w:t>
      </w:r>
      <w:proofErr w:type="spellEnd"/>
      <w:r>
        <w:rPr>
          <w:rFonts w:hint="cs"/>
          <w:sz w:val="36"/>
          <w:szCs w:val="36"/>
          <w:rtl/>
          <w:lang w:bidi="ar-SY"/>
        </w:rPr>
        <w:t xml:space="preserve"> السيد جوزيف حيث صرح (( إننا نتمسك وبشكل صارم بسياسة عدم التحدث عن أي </w:t>
      </w:r>
      <w:proofErr w:type="spellStart"/>
      <w:r>
        <w:rPr>
          <w:rFonts w:hint="cs"/>
          <w:sz w:val="36"/>
          <w:szCs w:val="36"/>
          <w:rtl/>
          <w:lang w:bidi="ar-SY"/>
        </w:rPr>
        <w:t>شيئ</w:t>
      </w:r>
      <w:proofErr w:type="spellEnd"/>
      <w:r>
        <w:rPr>
          <w:rFonts w:hint="cs"/>
          <w:sz w:val="36"/>
          <w:szCs w:val="36"/>
          <w:rtl/>
          <w:lang w:bidi="ar-SY"/>
        </w:rPr>
        <w:t xml:space="preserve"> مع الصحافيين ))</w:t>
      </w:r>
    </w:p>
    <w:p w:rsidR="003264CF" w:rsidRDefault="003264CF" w:rsidP="003264CF">
      <w:pPr>
        <w:ind w:left="1080"/>
        <w:rPr>
          <w:sz w:val="36"/>
          <w:szCs w:val="36"/>
          <w:rtl/>
          <w:lang w:bidi="ar-SY"/>
        </w:rPr>
      </w:pPr>
      <w:r>
        <w:rPr>
          <w:rFonts w:hint="cs"/>
          <w:sz w:val="36"/>
          <w:szCs w:val="36"/>
          <w:rtl/>
          <w:lang w:bidi="ar-SY"/>
        </w:rPr>
        <w:t xml:space="preserve">وفي أيلول 1982  حدثت مأساة غير مسبوقة حيث توفي سبعة أشخاص من مدينة شيكاغو بعد تناولهم كبسولات </w:t>
      </w:r>
      <w:proofErr w:type="spellStart"/>
      <w:r>
        <w:rPr>
          <w:rFonts w:hint="cs"/>
          <w:sz w:val="36"/>
          <w:szCs w:val="36"/>
          <w:rtl/>
          <w:lang w:bidi="ar-SY"/>
        </w:rPr>
        <w:t>تيلينول</w:t>
      </w:r>
      <w:proofErr w:type="spellEnd"/>
      <w:r>
        <w:rPr>
          <w:rFonts w:hint="cs"/>
          <w:sz w:val="36"/>
          <w:szCs w:val="36"/>
          <w:rtl/>
          <w:lang w:bidi="ar-SY"/>
        </w:rPr>
        <w:t xml:space="preserve"> </w:t>
      </w:r>
    </w:p>
    <w:p w:rsidR="003264CF" w:rsidRDefault="003264CF" w:rsidP="003264CF">
      <w:pPr>
        <w:ind w:left="1080"/>
        <w:rPr>
          <w:sz w:val="36"/>
          <w:szCs w:val="36"/>
          <w:rtl/>
          <w:lang w:bidi="ar-SY"/>
        </w:rPr>
      </w:pPr>
      <w:r>
        <w:rPr>
          <w:rFonts w:hint="cs"/>
          <w:sz w:val="36"/>
          <w:szCs w:val="36"/>
          <w:rtl/>
          <w:lang w:bidi="ar-SY"/>
        </w:rPr>
        <w:t xml:space="preserve">وفي الحال قام رئيس الشركة جيمس </w:t>
      </w:r>
      <w:proofErr w:type="spellStart"/>
      <w:r>
        <w:rPr>
          <w:rFonts w:hint="cs"/>
          <w:sz w:val="36"/>
          <w:szCs w:val="36"/>
          <w:rtl/>
          <w:lang w:bidi="ar-SY"/>
        </w:rPr>
        <w:t>بيورك</w:t>
      </w:r>
      <w:proofErr w:type="spellEnd"/>
      <w:r>
        <w:rPr>
          <w:rFonts w:hint="cs"/>
          <w:sz w:val="36"/>
          <w:szCs w:val="36"/>
          <w:rtl/>
          <w:lang w:bidi="ar-SY"/>
        </w:rPr>
        <w:t xml:space="preserve"> بتكوين قوة عمل خاصة تتكون منه ومن الرئيس العام وخمسة من مديري الإدارة العليا التنفيذية وبدأت قوة العمل هذه في وضع خطة لتجنب أي خسائر إضافية في الأرواح وكذلك إنقاذ سمعة </w:t>
      </w:r>
      <w:proofErr w:type="spellStart"/>
      <w:r>
        <w:rPr>
          <w:rFonts w:hint="cs"/>
          <w:sz w:val="36"/>
          <w:szCs w:val="36"/>
          <w:rtl/>
          <w:lang w:bidi="ar-SY"/>
        </w:rPr>
        <w:t>تيلينول</w:t>
      </w:r>
      <w:proofErr w:type="spellEnd"/>
      <w:r>
        <w:rPr>
          <w:rFonts w:hint="cs"/>
          <w:sz w:val="36"/>
          <w:szCs w:val="36"/>
          <w:rtl/>
          <w:lang w:bidi="ar-SY"/>
        </w:rPr>
        <w:t xml:space="preserve"> من الانهيار</w:t>
      </w:r>
    </w:p>
    <w:p w:rsidR="003264CF" w:rsidRDefault="003264CF" w:rsidP="003264CF">
      <w:pPr>
        <w:ind w:left="1080"/>
        <w:rPr>
          <w:sz w:val="36"/>
          <w:szCs w:val="36"/>
          <w:rtl/>
          <w:lang w:bidi="ar-SY"/>
        </w:rPr>
      </w:pPr>
      <w:r w:rsidRPr="003A6099">
        <w:rPr>
          <w:rFonts w:hint="cs"/>
          <w:sz w:val="36"/>
          <w:szCs w:val="36"/>
          <w:u w:val="single"/>
          <w:rtl/>
          <w:lang w:bidi="ar-SY"/>
        </w:rPr>
        <w:t xml:space="preserve">ملخص حل الأزمة : </w:t>
      </w:r>
      <w:r>
        <w:rPr>
          <w:rFonts w:hint="cs"/>
          <w:sz w:val="36"/>
          <w:szCs w:val="36"/>
          <w:u w:val="single"/>
          <w:rtl/>
          <w:lang w:bidi="ar-SY"/>
        </w:rPr>
        <w:t xml:space="preserve"> </w:t>
      </w:r>
      <w:r>
        <w:rPr>
          <w:rFonts w:hint="cs"/>
          <w:sz w:val="36"/>
          <w:szCs w:val="36"/>
          <w:rtl/>
          <w:lang w:bidi="ar-SY"/>
        </w:rPr>
        <w:t>قدم رئيس الشركة إستراتيجية تحتوي على عدة تصرفات :</w:t>
      </w:r>
    </w:p>
    <w:p w:rsidR="003264CF" w:rsidRDefault="003264CF" w:rsidP="003264CF">
      <w:pPr>
        <w:pStyle w:val="a3"/>
        <w:numPr>
          <w:ilvl w:val="0"/>
          <w:numId w:val="19"/>
        </w:numPr>
        <w:rPr>
          <w:sz w:val="36"/>
          <w:szCs w:val="36"/>
          <w:lang w:bidi="ar-SY"/>
        </w:rPr>
      </w:pPr>
      <w:r>
        <w:rPr>
          <w:rFonts w:hint="cs"/>
          <w:sz w:val="36"/>
          <w:szCs w:val="36"/>
          <w:rtl/>
          <w:lang w:bidi="ar-SY"/>
        </w:rPr>
        <w:t xml:space="preserve">وقف الإعلان عن المنتج </w:t>
      </w:r>
    </w:p>
    <w:p w:rsidR="003264CF" w:rsidRDefault="003264CF" w:rsidP="003264CF">
      <w:pPr>
        <w:pStyle w:val="a3"/>
        <w:numPr>
          <w:ilvl w:val="0"/>
          <w:numId w:val="19"/>
        </w:numPr>
        <w:rPr>
          <w:sz w:val="36"/>
          <w:szCs w:val="36"/>
          <w:lang w:bidi="ar-SY"/>
        </w:rPr>
      </w:pPr>
      <w:r>
        <w:rPr>
          <w:rFonts w:hint="cs"/>
          <w:sz w:val="36"/>
          <w:szCs w:val="36"/>
          <w:rtl/>
          <w:lang w:bidi="ar-SY"/>
        </w:rPr>
        <w:t xml:space="preserve">وقف إنتاج المنتج </w:t>
      </w:r>
    </w:p>
    <w:p w:rsidR="003264CF" w:rsidRDefault="003264CF" w:rsidP="003264CF">
      <w:pPr>
        <w:pStyle w:val="a3"/>
        <w:numPr>
          <w:ilvl w:val="0"/>
          <w:numId w:val="19"/>
        </w:numPr>
        <w:rPr>
          <w:sz w:val="36"/>
          <w:szCs w:val="36"/>
          <w:lang w:bidi="ar-SY"/>
        </w:rPr>
      </w:pPr>
      <w:r>
        <w:rPr>
          <w:rFonts w:hint="cs"/>
          <w:sz w:val="36"/>
          <w:szCs w:val="36"/>
          <w:rtl/>
          <w:lang w:bidi="ar-SY"/>
        </w:rPr>
        <w:t xml:space="preserve">سحب المنتج من السوق </w:t>
      </w:r>
    </w:p>
    <w:p w:rsidR="003264CF" w:rsidRDefault="003264CF" w:rsidP="003264CF">
      <w:pPr>
        <w:pStyle w:val="a3"/>
        <w:numPr>
          <w:ilvl w:val="0"/>
          <w:numId w:val="19"/>
        </w:numPr>
        <w:rPr>
          <w:sz w:val="36"/>
          <w:szCs w:val="36"/>
          <w:lang w:bidi="ar-SY"/>
        </w:rPr>
      </w:pPr>
      <w:r>
        <w:rPr>
          <w:rFonts w:hint="cs"/>
          <w:sz w:val="36"/>
          <w:szCs w:val="36"/>
          <w:rtl/>
          <w:lang w:bidi="ar-SY"/>
        </w:rPr>
        <w:t xml:space="preserve">بالتعاون مع هيئة الأغذية والأدوية </w:t>
      </w:r>
      <w:r>
        <w:rPr>
          <w:sz w:val="36"/>
          <w:szCs w:val="36"/>
          <w:lang w:bidi="ar-SY"/>
        </w:rPr>
        <w:t xml:space="preserve">FDA </w:t>
      </w:r>
      <w:r>
        <w:rPr>
          <w:rFonts w:hint="cs"/>
          <w:sz w:val="36"/>
          <w:szCs w:val="36"/>
          <w:rtl/>
        </w:rPr>
        <w:t xml:space="preserve"> قامت الشركة باختيار 8 ملايين زجاجة حيث اكتشفت أن ثماني زجاجات وحوالي 75 كبسولة تم تسميمهم ( أي أن السم حدث بفعل فاعل ) وقد أفادت </w:t>
      </w:r>
      <w:r>
        <w:rPr>
          <w:sz w:val="36"/>
          <w:szCs w:val="36"/>
        </w:rPr>
        <w:t xml:space="preserve">FDA </w:t>
      </w:r>
      <w:r>
        <w:rPr>
          <w:rFonts w:hint="cs"/>
          <w:sz w:val="36"/>
          <w:szCs w:val="36"/>
          <w:rtl/>
        </w:rPr>
        <w:t xml:space="preserve"> بأن الكبسولات تم </w:t>
      </w:r>
      <w:r>
        <w:rPr>
          <w:rFonts w:hint="cs"/>
          <w:sz w:val="36"/>
          <w:szCs w:val="36"/>
          <w:rtl/>
        </w:rPr>
        <w:lastRenderedPageBreak/>
        <w:t xml:space="preserve">تسميمها بعد وضع الزجاجات على أرفف محلات التجزئة وتم نشر هذا بالصحف </w:t>
      </w:r>
    </w:p>
    <w:p w:rsidR="003264CF" w:rsidRDefault="003264CF" w:rsidP="003264CF">
      <w:pPr>
        <w:pStyle w:val="a3"/>
        <w:numPr>
          <w:ilvl w:val="0"/>
          <w:numId w:val="19"/>
        </w:numPr>
        <w:rPr>
          <w:sz w:val="36"/>
          <w:szCs w:val="36"/>
          <w:lang w:bidi="ar-SY"/>
        </w:rPr>
      </w:pPr>
      <w:r>
        <w:rPr>
          <w:rFonts w:hint="cs"/>
          <w:sz w:val="36"/>
          <w:szCs w:val="36"/>
          <w:rtl/>
        </w:rPr>
        <w:t xml:space="preserve">قامت الشركة بالإعلان عن جائزة مقدارها 100000 دولار لمن يتقدم بأي معلومات تقود إلى ضبط المجرمين </w:t>
      </w:r>
    </w:p>
    <w:p w:rsidR="003264CF" w:rsidRDefault="003264CF" w:rsidP="003264CF">
      <w:pPr>
        <w:pStyle w:val="a3"/>
        <w:ind w:left="1800"/>
        <w:rPr>
          <w:sz w:val="36"/>
          <w:szCs w:val="36"/>
          <w:rtl/>
        </w:rPr>
      </w:pPr>
      <w:r>
        <w:rPr>
          <w:rFonts w:hint="cs"/>
          <w:sz w:val="36"/>
          <w:szCs w:val="36"/>
          <w:rtl/>
        </w:rPr>
        <w:t xml:space="preserve">ولقد كان أحد العناصر الرئيسية في جميع التصرفات التي قامت </w:t>
      </w:r>
      <w:proofErr w:type="spellStart"/>
      <w:r>
        <w:rPr>
          <w:rFonts w:hint="cs"/>
          <w:sz w:val="36"/>
          <w:szCs w:val="36"/>
          <w:rtl/>
        </w:rPr>
        <w:t>بها</w:t>
      </w:r>
      <w:proofErr w:type="spellEnd"/>
      <w:r>
        <w:rPr>
          <w:rFonts w:hint="cs"/>
          <w:sz w:val="36"/>
          <w:szCs w:val="36"/>
          <w:rtl/>
        </w:rPr>
        <w:t xml:space="preserve"> الشركة هو : وضع إستراتيجية اتصال إيجابي ومفتوح مع الصحافة والجماهير</w:t>
      </w:r>
    </w:p>
    <w:p w:rsidR="003264CF" w:rsidRDefault="003264CF" w:rsidP="003264CF">
      <w:pPr>
        <w:pStyle w:val="a3"/>
        <w:numPr>
          <w:ilvl w:val="0"/>
          <w:numId w:val="19"/>
        </w:numPr>
        <w:rPr>
          <w:sz w:val="36"/>
          <w:szCs w:val="36"/>
        </w:rPr>
      </w:pPr>
      <w:r>
        <w:rPr>
          <w:rFonts w:hint="cs"/>
          <w:sz w:val="36"/>
          <w:szCs w:val="36"/>
          <w:rtl/>
        </w:rPr>
        <w:t xml:space="preserve">قامت الشركة بحملة لتوعية الجماهير ومطالبتهم بالتوقف عن استخدام </w:t>
      </w:r>
      <w:proofErr w:type="spellStart"/>
      <w:r>
        <w:rPr>
          <w:rFonts w:hint="cs"/>
          <w:sz w:val="36"/>
          <w:szCs w:val="36"/>
          <w:rtl/>
        </w:rPr>
        <w:t>تيلينول</w:t>
      </w:r>
      <w:proofErr w:type="spellEnd"/>
      <w:r>
        <w:rPr>
          <w:rFonts w:hint="cs"/>
          <w:sz w:val="36"/>
          <w:szCs w:val="36"/>
          <w:rtl/>
        </w:rPr>
        <w:t xml:space="preserve"> </w:t>
      </w:r>
    </w:p>
    <w:p w:rsidR="003264CF" w:rsidRDefault="003264CF" w:rsidP="003264CF">
      <w:pPr>
        <w:pStyle w:val="a3"/>
        <w:numPr>
          <w:ilvl w:val="0"/>
          <w:numId w:val="19"/>
        </w:numPr>
        <w:rPr>
          <w:sz w:val="36"/>
          <w:szCs w:val="36"/>
        </w:rPr>
      </w:pPr>
      <w:r>
        <w:rPr>
          <w:rFonts w:hint="cs"/>
          <w:sz w:val="36"/>
          <w:szCs w:val="36"/>
          <w:rtl/>
        </w:rPr>
        <w:t>وضع جميع المديرين تحت الاستعداد للرد على أي استفسارات وقد قام رئيس الشركة بدور المتحدث الرئيس باسم الشركة</w:t>
      </w:r>
    </w:p>
    <w:p w:rsidR="003264CF" w:rsidRDefault="003264CF" w:rsidP="003264CF">
      <w:pPr>
        <w:pStyle w:val="a3"/>
        <w:numPr>
          <w:ilvl w:val="0"/>
          <w:numId w:val="19"/>
        </w:numPr>
        <w:rPr>
          <w:sz w:val="36"/>
          <w:szCs w:val="36"/>
        </w:rPr>
      </w:pPr>
      <w:r>
        <w:rPr>
          <w:rFonts w:hint="cs"/>
          <w:sz w:val="36"/>
          <w:szCs w:val="36"/>
          <w:rtl/>
        </w:rPr>
        <w:t xml:space="preserve">كان الإعلان من أهم الوسائل بعد أن قررت الشركة إعادة تقديم </w:t>
      </w:r>
      <w:proofErr w:type="spellStart"/>
      <w:r>
        <w:rPr>
          <w:rFonts w:hint="cs"/>
          <w:sz w:val="36"/>
          <w:szCs w:val="36"/>
          <w:rtl/>
        </w:rPr>
        <w:t>تيلينول</w:t>
      </w:r>
      <w:proofErr w:type="spellEnd"/>
      <w:r>
        <w:rPr>
          <w:rFonts w:hint="cs"/>
          <w:sz w:val="36"/>
          <w:szCs w:val="36"/>
          <w:rtl/>
        </w:rPr>
        <w:t xml:space="preserve"> إلى السوق من جديد في غلاف جديد لا يسمح بإمكانية فتحه غلا عند الاستخدام فقط كما أنه يوضح للمستهلك عما إذا كانت العبوة فتحت من قبل أم لا </w:t>
      </w:r>
    </w:p>
    <w:p w:rsidR="003264CF" w:rsidRDefault="003264CF" w:rsidP="003264CF">
      <w:pPr>
        <w:pStyle w:val="a3"/>
        <w:numPr>
          <w:ilvl w:val="0"/>
          <w:numId w:val="19"/>
        </w:numPr>
        <w:rPr>
          <w:sz w:val="36"/>
          <w:szCs w:val="36"/>
        </w:rPr>
      </w:pPr>
      <w:r>
        <w:rPr>
          <w:rFonts w:hint="cs"/>
          <w:sz w:val="36"/>
          <w:szCs w:val="36"/>
          <w:rtl/>
        </w:rPr>
        <w:t xml:space="preserve">بنهاية شهر تشرين الأول قامت الشركة بحملة تلفزيونية تكلفت 2 مليون دولار تمثلت في ظهور المدير الطبي للشركة السيد توماس </w:t>
      </w:r>
      <w:proofErr w:type="spellStart"/>
      <w:r>
        <w:rPr>
          <w:rFonts w:hint="cs"/>
          <w:sz w:val="36"/>
          <w:szCs w:val="36"/>
          <w:rtl/>
        </w:rPr>
        <w:t>جاتر</w:t>
      </w:r>
      <w:proofErr w:type="spellEnd"/>
      <w:r>
        <w:rPr>
          <w:rFonts w:hint="cs"/>
          <w:sz w:val="36"/>
          <w:szCs w:val="36"/>
          <w:rtl/>
        </w:rPr>
        <w:t xml:space="preserve"> الذي حث المستهلكين على الثقة </w:t>
      </w:r>
      <w:proofErr w:type="spellStart"/>
      <w:r>
        <w:rPr>
          <w:rFonts w:hint="cs"/>
          <w:sz w:val="36"/>
          <w:szCs w:val="36"/>
          <w:rtl/>
        </w:rPr>
        <w:t>بتيلينول</w:t>
      </w:r>
      <w:proofErr w:type="spellEnd"/>
      <w:r>
        <w:rPr>
          <w:rFonts w:hint="cs"/>
          <w:sz w:val="36"/>
          <w:szCs w:val="36"/>
          <w:rtl/>
        </w:rPr>
        <w:t xml:space="preserve"> وأن المنتج أصبح </w:t>
      </w:r>
      <w:proofErr w:type="spellStart"/>
      <w:r>
        <w:rPr>
          <w:rFonts w:hint="cs"/>
          <w:sz w:val="36"/>
          <w:szCs w:val="36"/>
          <w:rtl/>
        </w:rPr>
        <w:t>معبا</w:t>
      </w:r>
      <w:proofErr w:type="spellEnd"/>
      <w:r>
        <w:rPr>
          <w:rFonts w:hint="cs"/>
          <w:sz w:val="36"/>
          <w:szCs w:val="36"/>
          <w:rtl/>
        </w:rPr>
        <w:t xml:space="preserve"> أو محفوظ بطريقة تقاوم أي محاولات للتلاعب أو الغش </w:t>
      </w:r>
    </w:p>
    <w:p w:rsidR="003264CF" w:rsidRDefault="003264CF" w:rsidP="003264CF">
      <w:pPr>
        <w:pStyle w:val="a3"/>
        <w:numPr>
          <w:ilvl w:val="0"/>
          <w:numId w:val="19"/>
        </w:numPr>
        <w:rPr>
          <w:sz w:val="36"/>
          <w:szCs w:val="36"/>
        </w:rPr>
      </w:pPr>
      <w:r>
        <w:rPr>
          <w:rFonts w:hint="cs"/>
          <w:sz w:val="36"/>
          <w:szCs w:val="36"/>
          <w:rtl/>
        </w:rPr>
        <w:t xml:space="preserve">مع انتهاء الأزمة في أوائل 1983 والتي كتبت أو تناولتها أكثر من 125000 وسيلة من وسائل الإعلام تحملت الشركة حوالي 100 مليون دولار خسائر في شكل اختيارات وسحب المنتج من السوق منعاً لحدوث المزيد من إزهاق الأرواح لكنها نجحت في إنهاء الأزمة وكذلك أدخلت أسلوباً جديداً في التغليف وبحلول ربيع عام 1983 استطاع </w:t>
      </w:r>
      <w:proofErr w:type="spellStart"/>
      <w:r>
        <w:rPr>
          <w:rFonts w:hint="cs"/>
          <w:sz w:val="36"/>
          <w:szCs w:val="36"/>
          <w:rtl/>
        </w:rPr>
        <w:t>تيلينول</w:t>
      </w:r>
      <w:proofErr w:type="spellEnd"/>
      <w:r>
        <w:rPr>
          <w:rFonts w:hint="cs"/>
          <w:sz w:val="36"/>
          <w:szCs w:val="36"/>
          <w:rtl/>
        </w:rPr>
        <w:t xml:space="preserve"> من استعادة حوالي 80 % من حصته الضائعة من السوق </w:t>
      </w:r>
    </w:p>
    <w:p w:rsidR="003264CF" w:rsidRPr="003264CF" w:rsidRDefault="003264CF" w:rsidP="003264CF">
      <w:pPr>
        <w:ind w:left="1440"/>
        <w:rPr>
          <w:sz w:val="36"/>
          <w:szCs w:val="36"/>
        </w:rPr>
      </w:pPr>
      <w:r>
        <w:rPr>
          <w:rFonts w:hint="cs"/>
          <w:sz w:val="36"/>
          <w:szCs w:val="36"/>
          <w:rtl/>
        </w:rPr>
        <w:lastRenderedPageBreak/>
        <w:t>الحالة الثانية :</w:t>
      </w:r>
    </w:p>
    <w:p w:rsidR="003264CF" w:rsidRDefault="003264CF" w:rsidP="003264CF">
      <w:pPr>
        <w:ind w:left="1080"/>
        <w:rPr>
          <w:sz w:val="36"/>
          <w:szCs w:val="36"/>
          <w:rtl/>
        </w:rPr>
      </w:pPr>
    </w:p>
    <w:p w:rsidR="003264CF" w:rsidRPr="003A6099" w:rsidRDefault="003264CF" w:rsidP="003264CF">
      <w:pPr>
        <w:ind w:left="1080"/>
        <w:rPr>
          <w:b/>
          <w:bCs/>
          <w:sz w:val="36"/>
          <w:szCs w:val="36"/>
          <w:rtl/>
        </w:rPr>
      </w:pPr>
      <w:r w:rsidRPr="003A6099">
        <w:rPr>
          <w:rFonts w:hint="cs"/>
          <w:b/>
          <w:bCs/>
          <w:sz w:val="36"/>
          <w:szCs w:val="36"/>
          <w:rtl/>
        </w:rPr>
        <w:t xml:space="preserve">أزمة شركة بيبسي بالفلبين عام 1992 </w:t>
      </w:r>
    </w:p>
    <w:p w:rsidR="003264CF" w:rsidRDefault="003264CF" w:rsidP="003264CF">
      <w:pPr>
        <w:ind w:left="1080"/>
        <w:rPr>
          <w:sz w:val="36"/>
          <w:szCs w:val="36"/>
          <w:rtl/>
        </w:rPr>
      </w:pPr>
      <w:r w:rsidRPr="003A6099">
        <w:rPr>
          <w:rFonts w:hint="cs"/>
          <w:sz w:val="36"/>
          <w:szCs w:val="36"/>
          <w:u w:val="single"/>
          <w:rtl/>
        </w:rPr>
        <w:t>ملخص الأزمة  :</w:t>
      </w:r>
      <w:r w:rsidRPr="003A6099">
        <w:rPr>
          <w:rFonts w:hint="cs"/>
          <w:sz w:val="36"/>
          <w:szCs w:val="36"/>
          <w:rtl/>
        </w:rPr>
        <w:t xml:space="preserve">   أعلنت</w:t>
      </w:r>
      <w:r>
        <w:rPr>
          <w:rFonts w:hint="cs"/>
          <w:sz w:val="36"/>
          <w:szCs w:val="36"/>
          <w:rtl/>
        </w:rPr>
        <w:t xml:space="preserve"> الشركة</w:t>
      </w:r>
      <w:r w:rsidRPr="003A6099">
        <w:rPr>
          <w:rFonts w:hint="cs"/>
          <w:sz w:val="36"/>
          <w:szCs w:val="36"/>
          <w:rtl/>
        </w:rPr>
        <w:t xml:space="preserve"> في برنامج ترويجها عن رقم</w:t>
      </w:r>
      <w:r>
        <w:rPr>
          <w:rFonts w:hint="cs"/>
          <w:sz w:val="36"/>
          <w:szCs w:val="36"/>
          <w:u w:val="single"/>
          <w:rtl/>
        </w:rPr>
        <w:t xml:space="preserve"> </w:t>
      </w:r>
      <w:r w:rsidRPr="003A6099">
        <w:rPr>
          <w:rFonts w:hint="cs"/>
          <w:sz w:val="36"/>
          <w:szCs w:val="36"/>
          <w:rtl/>
        </w:rPr>
        <w:t>من ال</w:t>
      </w:r>
      <w:r>
        <w:rPr>
          <w:rFonts w:hint="cs"/>
          <w:sz w:val="36"/>
          <w:szCs w:val="36"/>
          <w:rtl/>
        </w:rPr>
        <w:t>أ</w:t>
      </w:r>
      <w:r w:rsidRPr="003A6099">
        <w:rPr>
          <w:rFonts w:hint="cs"/>
          <w:sz w:val="36"/>
          <w:szCs w:val="36"/>
          <w:rtl/>
        </w:rPr>
        <w:t xml:space="preserve">رقام </w:t>
      </w:r>
      <w:r>
        <w:rPr>
          <w:rFonts w:hint="cs"/>
          <w:sz w:val="36"/>
          <w:szCs w:val="36"/>
          <w:rtl/>
        </w:rPr>
        <w:t xml:space="preserve">المحظوظة التي ستكون مطبوعة على أغطية الزجاجات وكانت الجائزة لمن يجد الأرقام المعلن عنها هي حوالي  40000دولار أمريكي وكان الرقم المعلن عنه هو 349 ومن يجده يحصل على المكافأة المشار إليها سمعت بهذا الإعلان السيدة جينا </w:t>
      </w:r>
      <w:proofErr w:type="spellStart"/>
      <w:r>
        <w:rPr>
          <w:rFonts w:hint="cs"/>
          <w:sz w:val="36"/>
          <w:szCs w:val="36"/>
          <w:rtl/>
        </w:rPr>
        <w:t>كروز</w:t>
      </w:r>
      <w:proofErr w:type="spellEnd"/>
      <w:r>
        <w:rPr>
          <w:rFonts w:hint="cs"/>
          <w:sz w:val="36"/>
          <w:szCs w:val="36"/>
          <w:rtl/>
        </w:rPr>
        <w:t xml:space="preserve"> فقامت بشراء العديد من زجاجات البيبسي يومياً والاحتفاظ </w:t>
      </w:r>
      <w:proofErr w:type="spellStart"/>
      <w:r>
        <w:rPr>
          <w:rFonts w:hint="cs"/>
          <w:sz w:val="36"/>
          <w:szCs w:val="36"/>
          <w:rtl/>
        </w:rPr>
        <w:t>بها</w:t>
      </w:r>
      <w:proofErr w:type="spellEnd"/>
      <w:r>
        <w:rPr>
          <w:rFonts w:hint="cs"/>
          <w:sz w:val="36"/>
          <w:szCs w:val="36"/>
          <w:rtl/>
        </w:rPr>
        <w:t xml:space="preserve"> وكادت السيدة </w:t>
      </w:r>
      <w:proofErr w:type="spellStart"/>
      <w:r>
        <w:rPr>
          <w:rFonts w:hint="cs"/>
          <w:sz w:val="36"/>
          <w:szCs w:val="36"/>
          <w:rtl/>
        </w:rPr>
        <w:t>كروز</w:t>
      </w:r>
      <w:proofErr w:type="spellEnd"/>
      <w:r>
        <w:rPr>
          <w:rFonts w:hint="cs"/>
          <w:sz w:val="36"/>
          <w:szCs w:val="36"/>
          <w:rtl/>
        </w:rPr>
        <w:t xml:space="preserve"> تطير من الفرح والسعادة لأنها اكتشفت أن لديها عدد 2 غطاء يحمل الرقم المحظوظ الفائز وهو 349 وهذا يعني سوف تحصل على 80000 دولار لكن الصدمة الكبيرة حدثت عندما اكتشفت السيدة </w:t>
      </w:r>
      <w:proofErr w:type="spellStart"/>
      <w:r>
        <w:rPr>
          <w:rFonts w:hint="cs"/>
          <w:sz w:val="36"/>
          <w:szCs w:val="36"/>
          <w:rtl/>
        </w:rPr>
        <w:t>كروز</w:t>
      </w:r>
      <w:proofErr w:type="spellEnd"/>
      <w:r>
        <w:rPr>
          <w:rFonts w:hint="cs"/>
          <w:sz w:val="36"/>
          <w:szCs w:val="36"/>
          <w:rtl/>
        </w:rPr>
        <w:t xml:space="preserve"> أنها لن تكسب شيئاً فهي وغيرها من ضحايا أخطاء الحاسب الآلي الذي أفرز     800000رقم فائز بدلاً من 18 رقم فقط   </w:t>
      </w:r>
    </w:p>
    <w:p w:rsidR="003264CF" w:rsidRPr="005E5AE9" w:rsidRDefault="003264CF" w:rsidP="003264CF">
      <w:pPr>
        <w:ind w:left="1080"/>
        <w:rPr>
          <w:sz w:val="36"/>
          <w:szCs w:val="36"/>
          <w:rtl/>
        </w:rPr>
      </w:pPr>
      <w:r w:rsidRPr="005E5AE9">
        <w:rPr>
          <w:rFonts w:hint="cs"/>
          <w:sz w:val="36"/>
          <w:szCs w:val="36"/>
          <w:rtl/>
        </w:rPr>
        <w:t xml:space="preserve">قامت الشركة بشرح الموقف بأنها لن تستطيع دفع 32 مليون دولار جوائز وأنها سوف تدفع للفائزين الحقيقيين بعد التأكد من الأرقام السرية الموجودة على الأغطية  وكان رد فعل الجماهير الفائزة هو القيام بمسيرة احتجاج ومظاهرة  وهتاف ضد بيبسي وترتب على هذه المظاهرات تدمير بعض المحلات كما سجلت أكثر من 5200 شكوى بسببها أخيراً قامت بيبسي للسيطرة على الموقف بتقديم 20 دولار مكافأة لكل شخص معه غطاء يحمل الرقم 349 لكن الشركة فقدت مصداقيتها أمام الناس واتهمت إعلاناتها بعدم الصدق والغش والتضليل أيضاً </w:t>
      </w:r>
    </w:p>
    <w:p w:rsidR="003264CF" w:rsidRDefault="003264CF" w:rsidP="003264CF">
      <w:pPr>
        <w:ind w:left="1080"/>
        <w:rPr>
          <w:sz w:val="36"/>
          <w:szCs w:val="36"/>
          <w:rtl/>
        </w:rPr>
      </w:pPr>
    </w:p>
    <w:p w:rsidR="003264CF" w:rsidRDefault="003264CF" w:rsidP="003264CF">
      <w:pPr>
        <w:ind w:left="1080"/>
        <w:rPr>
          <w:sz w:val="36"/>
          <w:szCs w:val="36"/>
          <w:rtl/>
        </w:rPr>
      </w:pPr>
      <w:r w:rsidRPr="003264CF">
        <w:rPr>
          <w:rFonts w:hint="cs"/>
          <w:b/>
          <w:bCs/>
          <w:sz w:val="40"/>
          <w:szCs w:val="40"/>
          <w:rtl/>
        </w:rPr>
        <w:lastRenderedPageBreak/>
        <w:t>المراجع</w:t>
      </w:r>
      <w:r>
        <w:rPr>
          <w:rFonts w:hint="cs"/>
          <w:sz w:val="36"/>
          <w:szCs w:val="36"/>
          <w:rtl/>
        </w:rPr>
        <w:t xml:space="preserve"> </w:t>
      </w:r>
      <w:r w:rsidRPr="003264CF">
        <w:rPr>
          <w:rFonts w:hint="cs"/>
          <w:b/>
          <w:bCs/>
          <w:sz w:val="36"/>
          <w:szCs w:val="36"/>
          <w:rtl/>
        </w:rPr>
        <w:t>:</w:t>
      </w:r>
    </w:p>
    <w:p w:rsidR="003264CF" w:rsidRPr="003264CF" w:rsidRDefault="003264CF" w:rsidP="003264CF">
      <w:pPr>
        <w:pStyle w:val="a4"/>
        <w:numPr>
          <w:ilvl w:val="0"/>
          <w:numId w:val="20"/>
        </w:numPr>
        <w:rPr>
          <w:sz w:val="36"/>
          <w:szCs w:val="36"/>
        </w:rPr>
      </w:pPr>
      <w:r w:rsidRPr="003264CF">
        <w:rPr>
          <w:rFonts w:hint="cs"/>
          <w:sz w:val="36"/>
          <w:szCs w:val="36"/>
          <w:rtl/>
        </w:rPr>
        <w:t xml:space="preserve">راسم محمد الجمال , خيرت معوض </w:t>
      </w:r>
      <w:proofErr w:type="spellStart"/>
      <w:r w:rsidRPr="003264CF">
        <w:rPr>
          <w:rFonts w:hint="cs"/>
          <w:sz w:val="36"/>
          <w:szCs w:val="36"/>
          <w:rtl/>
        </w:rPr>
        <w:t>عياد</w:t>
      </w:r>
      <w:proofErr w:type="spellEnd"/>
      <w:r w:rsidRPr="003264CF">
        <w:rPr>
          <w:rFonts w:hint="cs"/>
          <w:sz w:val="36"/>
          <w:szCs w:val="36"/>
          <w:rtl/>
        </w:rPr>
        <w:t>,</w:t>
      </w:r>
      <w:r w:rsidRPr="003264CF">
        <w:rPr>
          <w:rFonts w:hint="cs"/>
          <w:b/>
          <w:bCs/>
          <w:sz w:val="36"/>
          <w:szCs w:val="36"/>
          <w:rtl/>
        </w:rPr>
        <w:t xml:space="preserve">إدارة العلاقات العامة المدخل الاستراتيجي </w:t>
      </w:r>
      <w:r w:rsidRPr="003264CF">
        <w:rPr>
          <w:rFonts w:hint="cs"/>
          <w:sz w:val="36"/>
          <w:szCs w:val="36"/>
          <w:rtl/>
        </w:rPr>
        <w:t xml:space="preserve">,الدار المصرية اللبنانية ,2005 </w:t>
      </w:r>
    </w:p>
    <w:p w:rsidR="003264CF" w:rsidRPr="003264CF" w:rsidRDefault="003264CF" w:rsidP="003264CF">
      <w:pPr>
        <w:pStyle w:val="a4"/>
        <w:numPr>
          <w:ilvl w:val="0"/>
          <w:numId w:val="20"/>
        </w:numPr>
        <w:rPr>
          <w:sz w:val="36"/>
          <w:szCs w:val="36"/>
          <w:rtl/>
        </w:rPr>
      </w:pPr>
      <w:r w:rsidRPr="003264CF">
        <w:rPr>
          <w:rFonts w:hint="cs"/>
          <w:sz w:val="36"/>
          <w:szCs w:val="36"/>
          <w:rtl/>
        </w:rPr>
        <w:t xml:space="preserve">محفوظ أحمد جودة , </w:t>
      </w:r>
      <w:r w:rsidRPr="003264CF">
        <w:rPr>
          <w:rFonts w:hint="cs"/>
          <w:b/>
          <w:bCs/>
          <w:sz w:val="36"/>
          <w:szCs w:val="36"/>
          <w:rtl/>
        </w:rPr>
        <w:t>العلاقات العامة مفاهيم وممارسات</w:t>
      </w:r>
      <w:r w:rsidRPr="003264CF">
        <w:rPr>
          <w:rFonts w:hint="cs"/>
          <w:sz w:val="36"/>
          <w:szCs w:val="36"/>
          <w:rtl/>
        </w:rPr>
        <w:t xml:space="preserve"> , عمان ,دار </w:t>
      </w:r>
      <w:proofErr w:type="spellStart"/>
      <w:r w:rsidRPr="003264CF">
        <w:rPr>
          <w:rFonts w:hint="cs"/>
          <w:sz w:val="36"/>
          <w:szCs w:val="36"/>
          <w:rtl/>
        </w:rPr>
        <w:t>زهران</w:t>
      </w:r>
      <w:proofErr w:type="spellEnd"/>
      <w:r w:rsidRPr="003264CF">
        <w:rPr>
          <w:rFonts w:hint="cs"/>
          <w:sz w:val="36"/>
          <w:szCs w:val="36"/>
          <w:rtl/>
        </w:rPr>
        <w:t xml:space="preserve"> ,1999</w:t>
      </w:r>
    </w:p>
    <w:p w:rsidR="003264CF" w:rsidRDefault="003264CF" w:rsidP="003264CF">
      <w:pPr>
        <w:pStyle w:val="a3"/>
        <w:numPr>
          <w:ilvl w:val="0"/>
          <w:numId w:val="20"/>
        </w:numPr>
        <w:rPr>
          <w:sz w:val="36"/>
          <w:szCs w:val="36"/>
        </w:rPr>
      </w:pPr>
      <w:r w:rsidRPr="003264CF">
        <w:rPr>
          <w:rFonts w:hint="cs"/>
          <w:sz w:val="36"/>
          <w:szCs w:val="36"/>
          <w:rtl/>
        </w:rPr>
        <w:t xml:space="preserve">علي </w:t>
      </w:r>
      <w:proofErr w:type="spellStart"/>
      <w:r w:rsidRPr="003264CF">
        <w:rPr>
          <w:rFonts w:hint="cs"/>
          <w:sz w:val="36"/>
          <w:szCs w:val="36"/>
          <w:rtl/>
        </w:rPr>
        <w:t>عجوان</w:t>
      </w:r>
      <w:proofErr w:type="spellEnd"/>
      <w:r w:rsidRPr="003264CF">
        <w:rPr>
          <w:rFonts w:hint="cs"/>
          <w:sz w:val="36"/>
          <w:szCs w:val="36"/>
          <w:rtl/>
        </w:rPr>
        <w:t xml:space="preserve"> , كريمان فريد , </w:t>
      </w:r>
      <w:r w:rsidRPr="003264CF">
        <w:rPr>
          <w:rFonts w:hint="cs"/>
          <w:b/>
          <w:bCs/>
          <w:sz w:val="36"/>
          <w:szCs w:val="36"/>
          <w:rtl/>
        </w:rPr>
        <w:t>إدارة العلاقة العامة بين الإدارة الإستراتيجية وإدارة الأزمات</w:t>
      </w:r>
      <w:r w:rsidRPr="003264CF">
        <w:rPr>
          <w:rFonts w:hint="cs"/>
          <w:sz w:val="36"/>
          <w:szCs w:val="36"/>
          <w:rtl/>
        </w:rPr>
        <w:t xml:space="preserve"> , عالم الكتب 2005</w:t>
      </w:r>
    </w:p>
    <w:p w:rsidR="006A3C61" w:rsidRDefault="006A3C61" w:rsidP="003264CF">
      <w:pPr>
        <w:pStyle w:val="a3"/>
        <w:numPr>
          <w:ilvl w:val="0"/>
          <w:numId w:val="20"/>
        </w:numPr>
        <w:rPr>
          <w:sz w:val="36"/>
          <w:szCs w:val="36"/>
        </w:rPr>
      </w:pPr>
      <w:r w:rsidRPr="006A3C61">
        <w:rPr>
          <w:rFonts w:hint="cs"/>
          <w:sz w:val="36"/>
          <w:szCs w:val="36"/>
          <w:rtl/>
        </w:rPr>
        <w:t xml:space="preserve">جمال الدين المرسي . </w:t>
      </w:r>
      <w:r w:rsidRPr="006A3C61">
        <w:rPr>
          <w:rFonts w:hint="cs"/>
          <w:b/>
          <w:bCs/>
          <w:sz w:val="36"/>
          <w:szCs w:val="36"/>
          <w:rtl/>
        </w:rPr>
        <w:t xml:space="preserve">إدارة الأزمات </w:t>
      </w:r>
      <w:proofErr w:type="spellStart"/>
      <w:r w:rsidRPr="006A3C61">
        <w:rPr>
          <w:rFonts w:hint="cs"/>
          <w:b/>
          <w:bCs/>
          <w:sz w:val="36"/>
          <w:szCs w:val="36"/>
          <w:rtl/>
        </w:rPr>
        <w:t>البيعية</w:t>
      </w:r>
      <w:proofErr w:type="spellEnd"/>
      <w:r w:rsidRPr="006A3C61">
        <w:rPr>
          <w:rFonts w:hint="cs"/>
          <w:b/>
          <w:bCs/>
          <w:sz w:val="36"/>
          <w:szCs w:val="36"/>
          <w:rtl/>
        </w:rPr>
        <w:t xml:space="preserve"> والتسويقية</w:t>
      </w:r>
      <w:r w:rsidRPr="006A3C61">
        <w:rPr>
          <w:rFonts w:hint="cs"/>
          <w:sz w:val="36"/>
          <w:szCs w:val="36"/>
          <w:rtl/>
        </w:rPr>
        <w:t xml:space="preserve"> , الدار الجامعية .2006</w:t>
      </w:r>
    </w:p>
    <w:p w:rsidR="006A3C61" w:rsidRPr="006A3C61" w:rsidRDefault="006A3C61" w:rsidP="006A3C61">
      <w:pPr>
        <w:pStyle w:val="a4"/>
        <w:numPr>
          <w:ilvl w:val="0"/>
          <w:numId w:val="20"/>
        </w:numPr>
        <w:rPr>
          <w:sz w:val="36"/>
          <w:szCs w:val="36"/>
          <w:rtl/>
        </w:rPr>
      </w:pPr>
      <w:r w:rsidRPr="006A3C61">
        <w:rPr>
          <w:rFonts w:hint="cs"/>
          <w:sz w:val="36"/>
          <w:szCs w:val="36"/>
          <w:rtl/>
        </w:rPr>
        <w:t>السيد سعيد ,</w:t>
      </w:r>
      <w:r w:rsidRPr="006A3C61">
        <w:rPr>
          <w:rFonts w:hint="cs"/>
          <w:b/>
          <w:bCs/>
          <w:sz w:val="36"/>
          <w:szCs w:val="36"/>
          <w:rtl/>
        </w:rPr>
        <w:t xml:space="preserve"> إستراتيجية إدارة الأزمات والكوارث : دور العلاقات العامة</w:t>
      </w:r>
      <w:r w:rsidRPr="006A3C61">
        <w:rPr>
          <w:rFonts w:hint="cs"/>
          <w:sz w:val="36"/>
          <w:szCs w:val="36"/>
          <w:rtl/>
        </w:rPr>
        <w:t xml:space="preserve"> , القاهرة ,دار العلوم .2006</w:t>
      </w:r>
    </w:p>
    <w:p w:rsidR="006A3C61" w:rsidRDefault="006A3C61" w:rsidP="003264CF">
      <w:pPr>
        <w:pStyle w:val="a3"/>
        <w:numPr>
          <w:ilvl w:val="0"/>
          <w:numId w:val="20"/>
        </w:numPr>
        <w:rPr>
          <w:sz w:val="36"/>
          <w:szCs w:val="36"/>
        </w:rPr>
      </w:pPr>
      <w:r w:rsidRPr="006A3C61">
        <w:rPr>
          <w:rFonts w:hint="cs"/>
          <w:sz w:val="36"/>
          <w:szCs w:val="36"/>
          <w:rtl/>
        </w:rPr>
        <w:t xml:space="preserve">محمد حافظ </w:t>
      </w:r>
      <w:proofErr w:type="spellStart"/>
      <w:r w:rsidRPr="006A3C61">
        <w:rPr>
          <w:rFonts w:hint="cs"/>
          <w:sz w:val="36"/>
          <w:szCs w:val="36"/>
          <w:rtl/>
        </w:rPr>
        <w:t>الرهوان</w:t>
      </w:r>
      <w:proofErr w:type="spellEnd"/>
      <w:r w:rsidRPr="006A3C61">
        <w:rPr>
          <w:rFonts w:hint="cs"/>
          <w:sz w:val="36"/>
          <w:szCs w:val="36"/>
          <w:rtl/>
        </w:rPr>
        <w:t xml:space="preserve">. </w:t>
      </w:r>
      <w:r w:rsidRPr="006A3C61">
        <w:rPr>
          <w:rFonts w:hint="cs"/>
          <w:b/>
          <w:bCs/>
          <w:sz w:val="36"/>
          <w:szCs w:val="36"/>
          <w:rtl/>
        </w:rPr>
        <w:t xml:space="preserve">التخطيط لمواجهة الأزمات , </w:t>
      </w:r>
      <w:r w:rsidRPr="006A3C61">
        <w:rPr>
          <w:rFonts w:hint="cs"/>
          <w:sz w:val="36"/>
          <w:szCs w:val="36"/>
          <w:rtl/>
        </w:rPr>
        <w:t>لقاهرة: الأكاديمية العسكرية, 2004</w:t>
      </w:r>
      <w:r w:rsidR="00371B94">
        <w:rPr>
          <w:rFonts w:hint="cs"/>
          <w:sz w:val="36"/>
          <w:szCs w:val="36"/>
          <w:rtl/>
        </w:rPr>
        <w:t>.</w:t>
      </w:r>
    </w:p>
    <w:p w:rsidR="00371B94" w:rsidRPr="006A3C61" w:rsidRDefault="00371B94" w:rsidP="003264CF">
      <w:pPr>
        <w:pStyle w:val="a3"/>
        <w:numPr>
          <w:ilvl w:val="0"/>
          <w:numId w:val="20"/>
        </w:numPr>
        <w:rPr>
          <w:sz w:val="36"/>
          <w:szCs w:val="36"/>
          <w:rtl/>
        </w:rPr>
      </w:pPr>
      <w:r>
        <w:rPr>
          <w:rFonts w:hint="cs"/>
          <w:sz w:val="36"/>
          <w:szCs w:val="36"/>
          <w:rtl/>
        </w:rPr>
        <w:t xml:space="preserve"> </w:t>
      </w:r>
      <w:proofErr w:type="spellStart"/>
      <w:r w:rsidRPr="005A1ED5">
        <w:rPr>
          <w:rFonts w:hint="cs"/>
          <w:sz w:val="36"/>
          <w:szCs w:val="36"/>
          <w:rtl/>
        </w:rPr>
        <w:t>ميهوب</w:t>
      </w:r>
      <w:proofErr w:type="spellEnd"/>
      <w:r w:rsidRPr="005A1ED5">
        <w:rPr>
          <w:rFonts w:hint="cs"/>
          <w:sz w:val="36"/>
          <w:szCs w:val="36"/>
          <w:rtl/>
        </w:rPr>
        <w:t xml:space="preserve"> نزار ,حلاق بطرس</w:t>
      </w:r>
      <w:r>
        <w:rPr>
          <w:rFonts w:hint="cs"/>
          <w:sz w:val="36"/>
          <w:szCs w:val="36"/>
          <w:rtl/>
        </w:rPr>
        <w:t xml:space="preserve"> ,</w:t>
      </w:r>
      <w:r w:rsidRPr="005A1ED5">
        <w:rPr>
          <w:rFonts w:hint="cs"/>
          <w:b/>
          <w:bCs/>
          <w:sz w:val="36"/>
          <w:szCs w:val="36"/>
          <w:rtl/>
        </w:rPr>
        <w:t xml:space="preserve">مقدمة في العلاقات العامة </w:t>
      </w:r>
      <w:r>
        <w:rPr>
          <w:rFonts w:hint="cs"/>
          <w:sz w:val="36"/>
          <w:szCs w:val="36"/>
          <w:rtl/>
        </w:rPr>
        <w:t>,</w:t>
      </w:r>
      <w:r w:rsidR="005A1ED5">
        <w:rPr>
          <w:rFonts w:hint="cs"/>
          <w:sz w:val="36"/>
          <w:szCs w:val="36"/>
          <w:rtl/>
        </w:rPr>
        <w:t>جامعة دمشق ,2006.</w:t>
      </w:r>
    </w:p>
    <w:p w:rsidR="003264CF" w:rsidRPr="006A3C61" w:rsidRDefault="003264CF" w:rsidP="003264CF">
      <w:pPr>
        <w:pStyle w:val="a3"/>
        <w:tabs>
          <w:tab w:val="left" w:pos="6682"/>
        </w:tabs>
        <w:ind w:left="0"/>
        <w:jc w:val="both"/>
        <w:rPr>
          <w:sz w:val="36"/>
          <w:szCs w:val="36"/>
          <w:rtl/>
        </w:rPr>
      </w:pPr>
    </w:p>
    <w:sectPr w:rsidR="003264CF" w:rsidRPr="006A3C61" w:rsidSect="00365525">
      <w:footerReference w:type="default" r:id="rId9"/>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599" w:rsidRDefault="005F3599" w:rsidP="00022805">
      <w:pPr>
        <w:spacing w:after="0" w:line="240" w:lineRule="auto"/>
      </w:pPr>
      <w:r>
        <w:separator/>
      </w:r>
    </w:p>
  </w:endnote>
  <w:endnote w:type="continuationSeparator" w:id="1">
    <w:p w:rsidR="005F3599" w:rsidRDefault="005F3599" w:rsidP="00022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99872"/>
      <w:docPartObj>
        <w:docPartGallery w:val="Page Numbers (Bottom of Page)"/>
        <w:docPartUnique/>
      </w:docPartObj>
    </w:sdtPr>
    <w:sdtContent>
      <w:p w:rsidR="00744F09" w:rsidRDefault="00F43A1A">
        <w:pPr>
          <w:pStyle w:val="a7"/>
          <w:jc w:val="center"/>
        </w:pPr>
        <w:fldSimple w:instr=" PAGE   \* MERGEFORMAT ">
          <w:r w:rsidR="005772F6" w:rsidRPr="005772F6">
            <w:rPr>
              <w:rFonts w:cs="Calibri"/>
              <w:noProof/>
              <w:rtl/>
              <w:lang w:val="ar-SA"/>
            </w:rPr>
            <w:t>7</w:t>
          </w:r>
        </w:fldSimple>
      </w:p>
    </w:sdtContent>
  </w:sdt>
  <w:p w:rsidR="00744F09" w:rsidRDefault="00744F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599" w:rsidRDefault="005F3599" w:rsidP="00022805">
      <w:pPr>
        <w:spacing w:after="0" w:line="240" w:lineRule="auto"/>
      </w:pPr>
      <w:r>
        <w:separator/>
      </w:r>
    </w:p>
  </w:footnote>
  <w:footnote w:type="continuationSeparator" w:id="1">
    <w:p w:rsidR="005F3599" w:rsidRDefault="005F3599" w:rsidP="00022805">
      <w:pPr>
        <w:spacing w:after="0" w:line="240" w:lineRule="auto"/>
      </w:pPr>
      <w:r>
        <w:continuationSeparator/>
      </w:r>
    </w:p>
  </w:footnote>
  <w:footnote w:id="2">
    <w:p w:rsidR="00744F09" w:rsidRDefault="00744F09">
      <w:pPr>
        <w:pStyle w:val="a4"/>
      </w:pPr>
      <w:r>
        <w:rPr>
          <w:rStyle w:val="a5"/>
        </w:rPr>
        <w:footnoteRef/>
      </w:r>
      <w:r>
        <w:rPr>
          <w:rtl/>
        </w:rPr>
        <w:t xml:space="preserve"> </w:t>
      </w:r>
      <w:r>
        <w:rPr>
          <w:rFonts w:hint="cs"/>
          <w:rtl/>
        </w:rPr>
        <w:t xml:space="preserve">راسم محمد الجمال , خيرت معوض </w:t>
      </w:r>
      <w:proofErr w:type="spellStart"/>
      <w:r>
        <w:rPr>
          <w:rFonts w:hint="cs"/>
          <w:rtl/>
        </w:rPr>
        <w:t>عياد</w:t>
      </w:r>
      <w:proofErr w:type="spellEnd"/>
      <w:r>
        <w:rPr>
          <w:rFonts w:hint="cs"/>
          <w:rtl/>
        </w:rPr>
        <w:t>,</w:t>
      </w:r>
      <w:r w:rsidRPr="00FA7FBF">
        <w:rPr>
          <w:rFonts w:hint="cs"/>
          <w:b/>
          <w:bCs/>
          <w:rtl/>
        </w:rPr>
        <w:t xml:space="preserve">إدارة العلاقات العامة المدخل الاستراتيجي </w:t>
      </w:r>
      <w:r>
        <w:rPr>
          <w:rFonts w:hint="cs"/>
          <w:rtl/>
        </w:rPr>
        <w:t xml:space="preserve">,الدار المصرية اللبنانية ,2005 </w:t>
      </w:r>
    </w:p>
  </w:footnote>
  <w:footnote w:id="3">
    <w:p w:rsidR="00744F09" w:rsidRDefault="00744F09">
      <w:pPr>
        <w:pStyle w:val="a4"/>
        <w:rPr>
          <w:rtl/>
        </w:rPr>
      </w:pPr>
      <w:r>
        <w:rPr>
          <w:rStyle w:val="a5"/>
        </w:rPr>
        <w:footnoteRef/>
      </w:r>
      <w:r>
        <w:rPr>
          <w:rtl/>
        </w:rPr>
        <w:t xml:space="preserve"> </w:t>
      </w:r>
      <w:r>
        <w:rPr>
          <w:rFonts w:hint="cs"/>
          <w:rtl/>
        </w:rPr>
        <w:t xml:space="preserve">محفوظ أحمد جودة , </w:t>
      </w:r>
      <w:r w:rsidRPr="00F571BD">
        <w:rPr>
          <w:rFonts w:hint="cs"/>
          <w:b/>
          <w:bCs/>
          <w:rtl/>
        </w:rPr>
        <w:t>العلاقات العامة مفاهيم وممارسات</w:t>
      </w:r>
      <w:r>
        <w:rPr>
          <w:rFonts w:hint="cs"/>
          <w:rtl/>
        </w:rPr>
        <w:t xml:space="preserve"> , عمان ,دار </w:t>
      </w:r>
      <w:proofErr w:type="spellStart"/>
      <w:r>
        <w:rPr>
          <w:rFonts w:hint="cs"/>
          <w:rtl/>
        </w:rPr>
        <w:t>زهران</w:t>
      </w:r>
      <w:proofErr w:type="spellEnd"/>
      <w:r>
        <w:rPr>
          <w:rFonts w:hint="cs"/>
          <w:rtl/>
        </w:rPr>
        <w:t xml:space="preserve"> ,1999</w:t>
      </w:r>
    </w:p>
  </w:footnote>
  <w:footnote w:id="4">
    <w:p w:rsidR="00744F09" w:rsidRDefault="00744F09">
      <w:pPr>
        <w:pStyle w:val="a4"/>
      </w:pPr>
      <w:r>
        <w:rPr>
          <w:rStyle w:val="a5"/>
        </w:rPr>
        <w:footnoteRef/>
      </w:r>
      <w:r>
        <w:rPr>
          <w:rtl/>
        </w:rPr>
        <w:t xml:space="preserve"> </w:t>
      </w:r>
      <w:r>
        <w:rPr>
          <w:rFonts w:hint="cs"/>
          <w:rtl/>
        </w:rPr>
        <w:t xml:space="preserve">علي </w:t>
      </w:r>
      <w:proofErr w:type="spellStart"/>
      <w:r>
        <w:rPr>
          <w:rFonts w:hint="cs"/>
          <w:rtl/>
        </w:rPr>
        <w:t>عجوان</w:t>
      </w:r>
      <w:proofErr w:type="spellEnd"/>
      <w:r>
        <w:rPr>
          <w:rFonts w:hint="cs"/>
          <w:rtl/>
        </w:rPr>
        <w:t xml:space="preserve"> , كريمان فريد , </w:t>
      </w:r>
      <w:r w:rsidRPr="00F571BD">
        <w:rPr>
          <w:rFonts w:hint="cs"/>
          <w:b/>
          <w:bCs/>
          <w:rtl/>
        </w:rPr>
        <w:t>إدارة العلاقة العامة بين الإدارة الإستراتيجية وإدارة الأزمات</w:t>
      </w:r>
      <w:r>
        <w:rPr>
          <w:rFonts w:hint="cs"/>
          <w:rtl/>
        </w:rPr>
        <w:t xml:space="preserve"> , عالم الكتب 2005 </w:t>
      </w:r>
    </w:p>
  </w:footnote>
  <w:footnote w:id="5">
    <w:p w:rsidR="00744F09" w:rsidRDefault="00744F09">
      <w:pPr>
        <w:pStyle w:val="a4"/>
        <w:rPr>
          <w:rtl/>
        </w:rPr>
      </w:pPr>
      <w:r>
        <w:rPr>
          <w:rStyle w:val="a5"/>
        </w:rPr>
        <w:footnoteRef/>
      </w:r>
      <w:r>
        <w:rPr>
          <w:rtl/>
        </w:rPr>
        <w:t xml:space="preserve"> </w:t>
      </w:r>
      <w:r>
        <w:rPr>
          <w:rFonts w:hint="cs"/>
          <w:rtl/>
        </w:rPr>
        <w:t xml:space="preserve">جمال الدين المرسي . </w:t>
      </w:r>
      <w:r>
        <w:rPr>
          <w:rFonts w:hint="cs"/>
          <w:b/>
          <w:bCs/>
          <w:rtl/>
        </w:rPr>
        <w:t xml:space="preserve">إدارة الأزمات </w:t>
      </w:r>
      <w:proofErr w:type="spellStart"/>
      <w:r>
        <w:rPr>
          <w:rFonts w:hint="cs"/>
          <w:b/>
          <w:bCs/>
          <w:rtl/>
        </w:rPr>
        <w:t>الب</w:t>
      </w:r>
      <w:r w:rsidRPr="002B1EF8">
        <w:rPr>
          <w:rFonts w:hint="cs"/>
          <w:b/>
          <w:bCs/>
          <w:rtl/>
        </w:rPr>
        <w:t>يعية</w:t>
      </w:r>
      <w:proofErr w:type="spellEnd"/>
      <w:r w:rsidRPr="002B1EF8">
        <w:rPr>
          <w:rFonts w:hint="cs"/>
          <w:b/>
          <w:bCs/>
          <w:rtl/>
        </w:rPr>
        <w:t xml:space="preserve"> والتسويقية</w:t>
      </w:r>
      <w:r>
        <w:rPr>
          <w:rFonts w:hint="cs"/>
          <w:rtl/>
        </w:rPr>
        <w:t xml:space="preserve"> , الدار الجامعية .2006</w:t>
      </w:r>
    </w:p>
  </w:footnote>
  <w:footnote w:id="6">
    <w:p w:rsidR="00744F09" w:rsidRDefault="00744F09" w:rsidP="001117FB">
      <w:pPr>
        <w:pStyle w:val="a4"/>
      </w:pPr>
      <w:r>
        <w:rPr>
          <w:rStyle w:val="a5"/>
        </w:rPr>
        <w:footnoteRef/>
      </w:r>
      <w:r>
        <w:rPr>
          <w:rFonts w:hint="cs"/>
          <w:rtl/>
        </w:rPr>
        <w:t>,</w:t>
      </w:r>
      <w:r w:rsidRPr="001117FB">
        <w:rPr>
          <w:rFonts w:hint="cs"/>
          <w:rtl/>
        </w:rPr>
        <w:t xml:space="preserve"> </w:t>
      </w:r>
      <w:r>
        <w:rPr>
          <w:rFonts w:hint="cs"/>
          <w:rtl/>
        </w:rPr>
        <w:t xml:space="preserve">راسم محمد الجمال , خيرت معوض </w:t>
      </w:r>
      <w:proofErr w:type="spellStart"/>
      <w:r>
        <w:rPr>
          <w:rFonts w:hint="cs"/>
          <w:rtl/>
        </w:rPr>
        <w:t>عياد</w:t>
      </w:r>
      <w:proofErr w:type="spellEnd"/>
      <w:r>
        <w:rPr>
          <w:rFonts w:hint="cs"/>
          <w:rtl/>
        </w:rPr>
        <w:t xml:space="preserve"> ,</w:t>
      </w:r>
      <w:r w:rsidRPr="002B1EF8">
        <w:rPr>
          <w:rFonts w:hint="cs"/>
          <w:b/>
          <w:bCs/>
          <w:rtl/>
        </w:rPr>
        <w:t>مرجع سبق ذكره</w:t>
      </w:r>
      <w:r>
        <w:rPr>
          <w:rFonts w:hint="cs"/>
          <w:rtl/>
        </w:rPr>
        <w:t>.</w:t>
      </w:r>
    </w:p>
  </w:footnote>
  <w:footnote w:id="7">
    <w:p w:rsidR="00744F09" w:rsidRDefault="00744F09">
      <w:pPr>
        <w:pStyle w:val="a4"/>
        <w:rPr>
          <w:rtl/>
        </w:rPr>
      </w:pPr>
      <w:r>
        <w:rPr>
          <w:rStyle w:val="a5"/>
        </w:rPr>
        <w:footnoteRef/>
      </w:r>
      <w:r>
        <w:rPr>
          <w:rtl/>
        </w:rPr>
        <w:t xml:space="preserve"> </w:t>
      </w:r>
      <w:r>
        <w:rPr>
          <w:rFonts w:hint="cs"/>
          <w:rtl/>
        </w:rPr>
        <w:t>السيد سعيد ,</w:t>
      </w:r>
      <w:r w:rsidRPr="00365525">
        <w:rPr>
          <w:rFonts w:hint="cs"/>
          <w:b/>
          <w:bCs/>
          <w:rtl/>
        </w:rPr>
        <w:t xml:space="preserve"> إستراتيجية إدارة الأزمات والكوارث : دور العلاقات العامة</w:t>
      </w:r>
      <w:r>
        <w:rPr>
          <w:rFonts w:hint="cs"/>
          <w:rtl/>
        </w:rPr>
        <w:t xml:space="preserve"> , القاهرة ,دار العلوم .2006</w:t>
      </w:r>
    </w:p>
  </w:footnote>
  <w:footnote w:id="8">
    <w:p w:rsidR="00744F09" w:rsidRDefault="00744F09">
      <w:pPr>
        <w:pStyle w:val="a4"/>
        <w:rPr>
          <w:rtl/>
        </w:rPr>
      </w:pPr>
      <w:r>
        <w:rPr>
          <w:rStyle w:val="a5"/>
        </w:rPr>
        <w:footnoteRef/>
      </w:r>
      <w:r>
        <w:rPr>
          <w:rtl/>
        </w:rPr>
        <w:t xml:space="preserve"> </w:t>
      </w:r>
      <w:r>
        <w:rPr>
          <w:rFonts w:hint="cs"/>
          <w:rtl/>
        </w:rPr>
        <w:t xml:space="preserve">راسم محمد الجمال , خيرت معوض </w:t>
      </w:r>
      <w:proofErr w:type="spellStart"/>
      <w:r>
        <w:rPr>
          <w:rFonts w:hint="cs"/>
          <w:rtl/>
        </w:rPr>
        <w:t>عياد</w:t>
      </w:r>
      <w:proofErr w:type="spellEnd"/>
      <w:r>
        <w:rPr>
          <w:rFonts w:hint="cs"/>
          <w:rtl/>
        </w:rPr>
        <w:t xml:space="preserve"> ,</w:t>
      </w:r>
      <w:r w:rsidRPr="002B1EF8">
        <w:rPr>
          <w:rFonts w:hint="cs"/>
          <w:b/>
          <w:bCs/>
          <w:rtl/>
        </w:rPr>
        <w:t>مرجع سبق ذكره</w:t>
      </w:r>
      <w:r>
        <w:rPr>
          <w:rFonts w:hint="cs"/>
          <w:rtl/>
        </w:rPr>
        <w:t>.</w:t>
      </w:r>
    </w:p>
  </w:footnote>
  <w:footnote w:id="9">
    <w:p w:rsidR="00744F09" w:rsidRDefault="00744F09">
      <w:pPr>
        <w:pStyle w:val="a4"/>
        <w:rPr>
          <w:rtl/>
        </w:rPr>
      </w:pPr>
      <w:r>
        <w:rPr>
          <w:rStyle w:val="a5"/>
        </w:rPr>
        <w:footnoteRef/>
      </w:r>
      <w:r>
        <w:rPr>
          <w:rtl/>
        </w:rPr>
        <w:t xml:space="preserve"> </w:t>
      </w:r>
      <w:r>
        <w:rPr>
          <w:rFonts w:hint="cs"/>
          <w:rtl/>
        </w:rPr>
        <w:t xml:space="preserve">محفوظ أحمد جودة , </w:t>
      </w:r>
      <w:r w:rsidRPr="000E4520">
        <w:rPr>
          <w:rFonts w:hint="cs"/>
          <w:b/>
          <w:bCs/>
          <w:rtl/>
        </w:rPr>
        <w:t>مرجع سبق ذكره .</w:t>
      </w:r>
    </w:p>
  </w:footnote>
  <w:footnote w:id="10">
    <w:p w:rsidR="00744F09" w:rsidRDefault="00744F09">
      <w:pPr>
        <w:pStyle w:val="a4"/>
        <w:rPr>
          <w:rtl/>
        </w:rPr>
      </w:pPr>
      <w:r>
        <w:rPr>
          <w:rStyle w:val="a5"/>
        </w:rPr>
        <w:footnoteRef/>
      </w:r>
      <w:r>
        <w:rPr>
          <w:rtl/>
        </w:rPr>
        <w:t xml:space="preserve"> </w:t>
      </w:r>
      <w:r>
        <w:rPr>
          <w:rFonts w:hint="cs"/>
          <w:rtl/>
        </w:rPr>
        <w:t xml:space="preserve">جمال الدين المرسي , </w:t>
      </w:r>
      <w:r w:rsidRPr="001E1BF4">
        <w:rPr>
          <w:rFonts w:hint="cs"/>
          <w:b/>
          <w:bCs/>
          <w:rtl/>
        </w:rPr>
        <w:t>مرجع سبق ذكره .</w:t>
      </w:r>
    </w:p>
  </w:footnote>
  <w:footnote w:id="11">
    <w:p w:rsidR="00744F09" w:rsidRPr="006F1E11" w:rsidRDefault="00744F09" w:rsidP="006A3C61">
      <w:pPr>
        <w:pStyle w:val="a4"/>
        <w:rPr>
          <w:rtl/>
        </w:rPr>
      </w:pPr>
      <w:r>
        <w:rPr>
          <w:rStyle w:val="a5"/>
        </w:rPr>
        <w:footnoteRef/>
      </w:r>
      <w:r>
        <w:rPr>
          <w:rtl/>
        </w:rPr>
        <w:t xml:space="preserve"> </w:t>
      </w:r>
      <w:r>
        <w:rPr>
          <w:rFonts w:hint="cs"/>
          <w:rtl/>
        </w:rPr>
        <w:t xml:space="preserve"> محمد حافظ </w:t>
      </w:r>
      <w:proofErr w:type="spellStart"/>
      <w:r>
        <w:rPr>
          <w:rFonts w:hint="cs"/>
          <w:rtl/>
        </w:rPr>
        <w:t>الرهوان</w:t>
      </w:r>
      <w:proofErr w:type="spellEnd"/>
      <w:r>
        <w:rPr>
          <w:rFonts w:hint="cs"/>
          <w:rtl/>
        </w:rPr>
        <w:t xml:space="preserve">. </w:t>
      </w:r>
      <w:r>
        <w:rPr>
          <w:rFonts w:hint="cs"/>
          <w:b/>
          <w:bCs/>
          <w:rtl/>
        </w:rPr>
        <w:t xml:space="preserve">التخطيط لمواجهة الأزمات , </w:t>
      </w:r>
      <w:r>
        <w:rPr>
          <w:rFonts w:hint="cs"/>
          <w:rtl/>
        </w:rPr>
        <w:t xml:space="preserve">لقاهرة: الأكاديمية العسكرية, 2004.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9.95pt" o:bullet="t">
        <v:imagedata r:id="rId1" o:title="BD21295_"/>
      </v:shape>
    </w:pict>
  </w:numPicBullet>
  <w:abstractNum w:abstractNumId="0">
    <w:nsid w:val="011E1BC3"/>
    <w:multiLevelType w:val="hybridMultilevel"/>
    <w:tmpl w:val="434E5ACE"/>
    <w:lvl w:ilvl="0" w:tplc="43F6B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01149"/>
    <w:multiLevelType w:val="hybridMultilevel"/>
    <w:tmpl w:val="7D408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B062A"/>
    <w:multiLevelType w:val="hybridMultilevel"/>
    <w:tmpl w:val="3F26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337C8"/>
    <w:multiLevelType w:val="hybridMultilevel"/>
    <w:tmpl w:val="83281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20197"/>
    <w:multiLevelType w:val="hybridMultilevel"/>
    <w:tmpl w:val="AA0AB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C2223"/>
    <w:multiLevelType w:val="hybridMultilevel"/>
    <w:tmpl w:val="109E04E6"/>
    <w:lvl w:ilvl="0" w:tplc="3FDC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2047A"/>
    <w:multiLevelType w:val="hybridMultilevel"/>
    <w:tmpl w:val="3BD248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48149D"/>
    <w:multiLevelType w:val="hybridMultilevel"/>
    <w:tmpl w:val="C81EB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E93AC6"/>
    <w:multiLevelType w:val="hybridMultilevel"/>
    <w:tmpl w:val="E9C61824"/>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C298D"/>
    <w:multiLevelType w:val="hybridMultilevel"/>
    <w:tmpl w:val="9CA87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3100F"/>
    <w:multiLevelType w:val="hybridMultilevel"/>
    <w:tmpl w:val="6F64E724"/>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A93624"/>
    <w:multiLevelType w:val="hybridMultilevel"/>
    <w:tmpl w:val="BF440A32"/>
    <w:lvl w:ilvl="0" w:tplc="791EE4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6851DD"/>
    <w:multiLevelType w:val="hybridMultilevel"/>
    <w:tmpl w:val="D98212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5B66DC"/>
    <w:multiLevelType w:val="hybridMultilevel"/>
    <w:tmpl w:val="C0200B28"/>
    <w:lvl w:ilvl="0" w:tplc="E928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54DE1"/>
    <w:multiLevelType w:val="hybridMultilevel"/>
    <w:tmpl w:val="F6A00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F4D4E"/>
    <w:multiLevelType w:val="hybridMultilevel"/>
    <w:tmpl w:val="0638CBC6"/>
    <w:lvl w:ilvl="0" w:tplc="9050F8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194D21"/>
    <w:multiLevelType w:val="hybridMultilevel"/>
    <w:tmpl w:val="7F42A55A"/>
    <w:lvl w:ilvl="0" w:tplc="0409000B">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7">
    <w:nsid w:val="6CAA0A0F"/>
    <w:multiLevelType w:val="hybridMultilevel"/>
    <w:tmpl w:val="65060DF6"/>
    <w:lvl w:ilvl="0" w:tplc="AFB42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C57A9"/>
    <w:multiLevelType w:val="hybridMultilevel"/>
    <w:tmpl w:val="600C2F06"/>
    <w:lvl w:ilvl="0" w:tplc="A2482088">
      <w:start w:val="1"/>
      <w:numFmt w:val="bullet"/>
      <w:suff w:val="nothing"/>
      <w:lvlText w:val=""/>
      <w:lvlPicBulletId w:val="0"/>
      <w:lvlJc w:val="left"/>
      <w:pPr>
        <w:ind w:left="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D69B1"/>
    <w:multiLevelType w:val="hybridMultilevel"/>
    <w:tmpl w:val="DA1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15"/>
  </w:num>
  <w:num w:numId="5">
    <w:abstractNumId w:val="11"/>
  </w:num>
  <w:num w:numId="6">
    <w:abstractNumId w:val="19"/>
  </w:num>
  <w:num w:numId="7">
    <w:abstractNumId w:val="17"/>
  </w:num>
  <w:num w:numId="8">
    <w:abstractNumId w:val="16"/>
  </w:num>
  <w:num w:numId="9">
    <w:abstractNumId w:val="5"/>
  </w:num>
  <w:num w:numId="10">
    <w:abstractNumId w:val="3"/>
  </w:num>
  <w:num w:numId="11">
    <w:abstractNumId w:val="9"/>
  </w:num>
  <w:num w:numId="12">
    <w:abstractNumId w:val="2"/>
  </w:num>
  <w:num w:numId="13">
    <w:abstractNumId w:val="1"/>
  </w:num>
  <w:num w:numId="14">
    <w:abstractNumId w:val="0"/>
  </w:num>
  <w:num w:numId="15">
    <w:abstractNumId w:val="14"/>
  </w:num>
  <w:num w:numId="16">
    <w:abstractNumId w:val="7"/>
  </w:num>
  <w:num w:numId="17">
    <w:abstractNumId w:val="10"/>
  </w:num>
  <w:num w:numId="18">
    <w:abstractNumId w:val="8"/>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C03606"/>
    <w:rsid w:val="00022805"/>
    <w:rsid w:val="00044444"/>
    <w:rsid w:val="000A005F"/>
    <w:rsid w:val="000B1F6E"/>
    <w:rsid w:val="000B3CAB"/>
    <w:rsid w:val="000E4520"/>
    <w:rsid w:val="001117FB"/>
    <w:rsid w:val="001412D6"/>
    <w:rsid w:val="0018405F"/>
    <w:rsid w:val="001B0A8D"/>
    <w:rsid w:val="001E1BF4"/>
    <w:rsid w:val="00207A4A"/>
    <w:rsid w:val="002A6F13"/>
    <w:rsid w:val="002B1EF8"/>
    <w:rsid w:val="003264CF"/>
    <w:rsid w:val="0033237C"/>
    <w:rsid w:val="0034058B"/>
    <w:rsid w:val="00365525"/>
    <w:rsid w:val="00371B94"/>
    <w:rsid w:val="003A77CE"/>
    <w:rsid w:val="003D2177"/>
    <w:rsid w:val="004023FF"/>
    <w:rsid w:val="0041663A"/>
    <w:rsid w:val="00431EB4"/>
    <w:rsid w:val="00432F93"/>
    <w:rsid w:val="004602FB"/>
    <w:rsid w:val="00484B00"/>
    <w:rsid w:val="004A18CF"/>
    <w:rsid w:val="004D12D9"/>
    <w:rsid w:val="005079F8"/>
    <w:rsid w:val="00562F3D"/>
    <w:rsid w:val="005772F6"/>
    <w:rsid w:val="005778CC"/>
    <w:rsid w:val="00587C96"/>
    <w:rsid w:val="00592DF1"/>
    <w:rsid w:val="005A1ED5"/>
    <w:rsid w:val="005C02FA"/>
    <w:rsid w:val="005E5AE9"/>
    <w:rsid w:val="005F3599"/>
    <w:rsid w:val="006228E8"/>
    <w:rsid w:val="00652423"/>
    <w:rsid w:val="0066574C"/>
    <w:rsid w:val="006A3C61"/>
    <w:rsid w:val="006B1108"/>
    <w:rsid w:val="006F1E11"/>
    <w:rsid w:val="00710E5B"/>
    <w:rsid w:val="00744F09"/>
    <w:rsid w:val="00884800"/>
    <w:rsid w:val="008A7AA0"/>
    <w:rsid w:val="00905175"/>
    <w:rsid w:val="0091509A"/>
    <w:rsid w:val="00990118"/>
    <w:rsid w:val="00994A61"/>
    <w:rsid w:val="009B5F96"/>
    <w:rsid w:val="009B72AC"/>
    <w:rsid w:val="009C4618"/>
    <w:rsid w:val="009F554F"/>
    <w:rsid w:val="00B342BF"/>
    <w:rsid w:val="00B36A81"/>
    <w:rsid w:val="00B71F55"/>
    <w:rsid w:val="00BB1B2E"/>
    <w:rsid w:val="00BC0F82"/>
    <w:rsid w:val="00C03606"/>
    <w:rsid w:val="00C7566C"/>
    <w:rsid w:val="00CD01A5"/>
    <w:rsid w:val="00D61A2E"/>
    <w:rsid w:val="00DB5DE7"/>
    <w:rsid w:val="00DE2B43"/>
    <w:rsid w:val="00E85A2D"/>
    <w:rsid w:val="00EA7ED4"/>
    <w:rsid w:val="00F43A1A"/>
    <w:rsid w:val="00F571BD"/>
    <w:rsid w:val="00FA5A25"/>
    <w:rsid w:val="00FA7FBF"/>
    <w:rsid w:val="00FC4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24" type="connector" idref="#_x0000_s1057"/>
        <o:r id="V:Rule25" type="connector" idref="#_x0000_s1063"/>
        <o:r id="V:Rule26" type="connector" idref="#_x0000_s1058"/>
        <o:r id="V:Rule27" type="connector" idref="#_x0000_s1042"/>
        <o:r id="V:Rule28" type="connector" idref="#_x0000_s1052"/>
        <o:r id="V:Rule29" type="connector" idref="#_x0000_s1053"/>
        <o:r id="V:Rule30" type="connector" idref="#_x0000_s1059"/>
        <o:r id="V:Rule31" type="connector" idref="#_x0000_s1049"/>
        <o:r id="V:Rule32" type="connector" idref="#_x0000_s1062"/>
        <o:r id="V:Rule33" type="connector" idref="#_x0000_s1047"/>
        <o:r id="V:Rule34" type="connector" idref="#_x0000_s1060"/>
        <o:r id="V:Rule35" type="connector" idref="#_x0000_s1046"/>
        <o:r id="V:Rule36" type="connector" idref="#_x0000_s1050"/>
        <o:r id="V:Rule37" type="connector" idref="#_x0000_s1040"/>
        <o:r id="V:Rule38" type="connector" idref="#_x0000_s1041"/>
        <o:r id="V:Rule39" type="connector" idref="#_x0000_s1044"/>
        <o:r id="V:Rule40" type="connector" idref="#_x0000_s1048"/>
        <o:r id="V:Rule41" type="connector" idref="#_x0000_s1045"/>
        <o:r id="V:Rule42" type="connector" idref="#_x0000_s1061"/>
        <o:r id="V:Rule43" type="connector" idref="#_x0000_s1055"/>
        <o:r id="V:Rule44" type="connector" idref="#_x0000_s1051"/>
        <o:r id="V:Rule45" type="connector" idref="#_x0000_s1056"/>
        <o:r id="V:Rule4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B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606"/>
    <w:pPr>
      <w:ind w:left="720"/>
      <w:contextualSpacing/>
    </w:pPr>
  </w:style>
  <w:style w:type="paragraph" w:styleId="a4">
    <w:name w:val="footnote text"/>
    <w:basedOn w:val="a"/>
    <w:link w:val="Char"/>
    <w:uiPriority w:val="99"/>
    <w:semiHidden/>
    <w:unhideWhenUsed/>
    <w:rsid w:val="00022805"/>
    <w:pPr>
      <w:spacing w:after="0" w:line="240" w:lineRule="auto"/>
    </w:pPr>
    <w:rPr>
      <w:sz w:val="20"/>
      <w:szCs w:val="20"/>
    </w:rPr>
  </w:style>
  <w:style w:type="character" w:customStyle="1" w:styleId="Char">
    <w:name w:val="نص حاشية سفلية Char"/>
    <w:basedOn w:val="a0"/>
    <w:link w:val="a4"/>
    <w:uiPriority w:val="99"/>
    <w:semiHidden/>
    <w:rsid w:val="00022805"/>
    <w:rPr>
      <w:sz w:val="20"/>
      <w:szCs w:val="20"/>
    </w:rPr>
  </w:style>
  <w:style w:type="character" w:styleId="a5">
    <w:name w:val="footnote reference"/>
    <w:basedOn w:val="a0"/>
    <w:uiPriority w:val="99"/>
    <w:semiHidden/>
    <w:unhideWhenUsed/>
    <w:rsid w:val="00022805"/>
    <w:rPr>
      <w:vertAlign w:val="superscript"/>
    </w:rPr>
  </w:style>
  <w:style w:type="paragraph" w:styleId="a6">
    <w:name w:val="header"/>
    <w:basedOn w:val="a"/>
    <w:link w:val="Char0"/>
    <w:uiPriority w:val="99"/>
    <w:semiHidden/>
    <w:unhideWhenUsed/>
    <w:rsid w:val="00365525"/>
    <w:pPr>
      <w:tabs>
        <w:tab w:val="center" w:pos="4153"/>
        <w:tab w:val="right" w:pos="8306"/>
      </w:tabs>
      <w:spacing w:after="0" w:line="240" w:lineRule="auto"/>
    </w:pPr>
  </w:style>
  <w:style w:type="character" w:customStyle="1" w:styleId="Char0">
    <w:name w:val="رأس صفحة Char"/>
    <w:basedOn w:val="a0"/>
    <w:link w:val="a6"/>
    <w:uiPriority w:val="99"/>
    <w:semiHidden/>
    <w:rsid w:val="00365525"/>
  </w:style>
  <w:style w:type="paragraph" w:styleId="a7">
    <w:name w:val="footer"/>
    <w:basedOn w:val="a"/>
    <w:link w:val="Char1"/>
    <w:uiPriority w:val="99"/>
    <w:unhideWhenUsed/>
    <w:rsid w:val="00365525"/>
    <w:pPr>
      <w:tabs>
        <w:tab w:val="center" w:pos="4153"/>
        <w:tab w:val="right" w:pos="8306"/>
      </w:tabs>
      <w:spacing w:after="0" w:line="240" w:lineRule="auto"/>
    </w:pPr>
  </w:style>
  <w:style w:type="character" w:customStyle="1" w:styleId="Char1">
    <w:name w:val="تذييل صفحة Char"/>
    <w:basedOn w:val="a0"/>
    <w:link w:val="a7"/>
    <w:uiPriority w:val="99"/>
    <w:rsid w:val="003655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4F2B-CC74-4F06-B1D3-CC1777EE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20</Pages>
  <Words>3211</Words>
  <Characters>18309</Characters>
  <Application>Microsoft Office Word</Application>
  <DocSecurity>0</DocSecurity>
  <Lines>152</Lines>
  <Paragraphs>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ALAA</cp:lastModifiedBy>
  <cp:revision>12</cp:revision>
  <cp:lastPrinted>2010-04-16T16:27:00Z</cp:lastPrinted>
  <dcterms:created xsi:type="dcterms:W3CDTF">2010-03-12T18:26:00Z</dcterms:created>
  <dcterms:modified xsi:type="dcterms:W3CDTF">2010-04-16T16:38:00Z</dcterms:modified>
</cp:coreProperties>
</file>